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647D" w14:textId="77777777" w:rsidR="00FC3F45" w:rsidRPr="00FC3F45" w:rsidRDefault="00EF1852" w:rsidP="00294ED0">
      <w:pPr>
        <w:tabs>
          <w:tab w:val="left" w:pos="9532"/>
          <w:tab w:val="left" w:pos="9673"/>
        </w:tabs>
        <w:spacing w:after="0" w:line="280" w:lineRule="exact"/>
        <w:ind w:right="-1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50A0131" wp14:editId="4BDCA6C4">
            <wp:simplePos x="0" y="0"/>
            <wp:positionH relativeFrom="column">
              <wp:posOffset>-312116</wp:posOffset>
            </wp:positionH>
            <wp:positionV relativeFrom="paragraph">
              <wp:posOffset>-351790</wp:posOffset>
            </wp:positionV>
            <wp:extent cx="1590261" cy="74728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61" cy="74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F45"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ПРОГРАММА </w:t>
      </w:r>
    </w:p>
    <w:p w14:paraId="0AF7D2A0" w14:textId="77777777" w:rsidR="00EF1852" w:rsidRDefault="00EF1852" w:rsidP="00FC3F45">
      <w:pPr>
        <w:tabs>
          <w:tab w:val="left" w:pos="9532"/>
          <w:tab w:val="left" w:pos="9673"/>
        </w:tabs>
        <w:spacing w:after="0" w:line="280" w:lineRule="exact"/>
        <w:ind w:right="-1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</w:t>
      </w:r>
      <w:r w:rsidR="00FC3F45"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FC3F45" w:rsidRPr="00FC3F4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X</w:t>
      </w:r>
      <w:r w:rsidR="00FC3F45"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Международного экономического </w:t>
      </w:r>
    </w:p>
    <w:p w14:paraId="6057F4FA" w14:textId="77777777" w:rsidR="00FC3F45" w:rsidRPr="00FC3F45" w:rsidRDefault="00EF1852" w:rsidP="00FC3F45">
      <w:pPr>
        <w:tabs>
          <w:tab w:val="left" w:pos="9532"/>
          <w:tab w:val="left" w:pos="9673"/>
        </w:tabs>
        <w:spacing w:after="0" w:line="280" w:lineRule="exact"/>
        <w:ind w:right="-1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</w:t>
      </w:r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</w:t>
      </w:r>
      <w:r w:rsidR="00FC3F45"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орума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FC3F45"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”Инновации. Инвестиции. Перспективы.“</w:t>
      </w:r>
    </w:p>
    <w:p w14:paraId="295E0525" w14:textId="77777777" w:rsidR="00FC3F45" w:rsidRP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F82C9E" w14:textId="77777777" w:rsidR="00FC3F45" w:rsidRP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Тематика:</w:t>
      </w:r>
      <w:r w:rsidR="00914D9F" w:rsidRPr="00914D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”Вопросы импортозамещения при реализации инновационных проектов“.</w:t>
      </w:r>
    </w:p>
    <w:p w14:paraId="49D46A83" w14:textId="77777777" w:rsid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506F782" w14:textId="77777777" w:rsid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Формат</w:t>
      </w:r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участия: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Партнёры Форума, экспоненты и участники онлайн/офлайн выставок, конференций</w:t>
      </w:r>
      <w:r w:rsidR="00DA5B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DA5B32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видио</w:t>
      </w:r>
      <w:proofErr w:type="spellEnd"/>
      <w:r w:rsidR="00DA5B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конференций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панельных дискуссий,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</w:t>
      </w:r>
      <w:r w:rsidRPr="00FC3F4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переговоры.</w:t>
      </w:r>
      <w:r w:rsidR="000B46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75220DA" w14:textId="77777777" w:rsidR="000B46B5" w:rsidRDefault="000B46B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4C310F5" w14:textId="77777777" w:rsidR="000B46B5" w:rsidRPr="00DA5B32" w:rsidRDefault="000B46B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46B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B46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офлайн мероприятий Форума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914D9F" w:rsidRPr="00914D9F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Деловой центр ”</w:t>
      </w:r>
      <w:proofErr w:type="spellStart"/>
      <w:r w:rsidR="00914D9F" w:rsidRPr="00914D9F">
        <w:rPr>
          <w:rFonts w:ascii="Times New Roman" w:eastAsia="Times New Roman" w:hAnsi="Times New Roman" w:cs="Times New Roman"/>
          <w:sz w:val="30"/>
          <w:szCs w:val="30"/>
          <w:lang w:eastAsia="ru-RU"/>
        </w:rPr>
        <w:t>Журжевский</w:t>
      </w:r>
      <w:proofErr w:type="spellEnd"/>
      <w:r w:rsidR="00914D9F" w:rsidRPr="00914D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“ государственного учреждения ”Администрация свободной экономической зоны ”Витебск“ (г. Витебск, улица 1-я </w:t>
      </w:r>
      <w:proofErr w:type="spellStart"/>
      <w:r w:rsidR="00914D9F" w:rsidRPr="00914D9F">
        <w:rPr>
          <w:rFonts w:ascii="Times New Roman" w:eastAsia="Times New Roman" w:hAnsi="Times New Roman" w:cs="Times New Roman"/>
          <w:sz w:val="30"/>
          <w:szCs w:val="30"/>
          <w:lang w:eastAsia="ru-RU"/>
        </w:rPr>
        <w:t>Журжевская</w:t>
      </w:r>
      <w:proofErr w:type="spellEnd"/>
      <w:r w:rsidR="00914D9F" w:rsidRPr="00914D9F">
        <w:rPr>
          <w:rFonts w:ascii="Times New Roman" w:eastAsia="Times New Roman" w:hAnsi="Times New Roman" w:cs="Times New Roman"/>
          <w:sz w:val="30"/>
          <w:szCs w:val="30"/>
          <w:lang w:eastAsia="ru-RU"/>
        </w:rPr>
        <w:t>, 19 Г)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онлайн </w:t>
      </w:r>
      <w:r w:rsidRPr="000B46B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мероприятий Форума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 сайте форума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iipvit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</w:t>
      </w:r>
      <w:r w:rsidR="00DA5B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DA5B32" w:rsidRPr="00DA5B3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канале YouTube - «Бизнес-диалог»</w:t>
      </w:r>
      <w:r w:rsidR="00E900B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A6E3E9A" w14:textId="77777777" w:rsidR="00CA1B03" w:rsidRDefault="00CA1B03" w:rsidP="00FC3F45">
      <w:pPr>
        <w:tabs>
          <w:tab w:val="left" w:pos="9532"/>
          <w:tab w:val="left" w:pos="9673"/>
        </w:tabs>
        <w:spacing w:after="0" w:line="280" w:lineRule="exact"/>
        <w:ind w:right="-1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2646B3F" w14:textId="77777777" w:rsidR="00CA1B03" w:rsidRDefault="00CA1B03" w:rsidP="00CA1B03">
      <w:pPr>
        <w:tabs>
          <w:tab w:val="left" w:pos="9532"/>
          <w:tab w:val="left" w:pos="9673"/>
        </w:tabs>
        <w:spacing w:after="0" w:line="280" w:lineRule="exact"/>
        <w:ind w:right="-1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B0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Видеоконференции</w:t>
      </w:r>
      <w:r w:rsidRPr="00CA1B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онлайн формате транслируются на канале YouTube </w:t>
      </w:r>
      <w:r w:rsidR="00E900B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A1B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900B4" w:rsidRPr="00E900B4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CA1B03"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Бизнес-диалог</w:t>
      </w:r>
      <w:r w:rsidR="00E900B4" w:rsidRPr="00E900B4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CA1B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https://www.youtube.com/channel/UCUHvH1wnZf3gYYelPVQNdhQ. </w:t>
      </w:r>
    </w:p>
    <w:p w14:paraId="31730670" w14:textId="77777777" w:rsidR="00767BDA" w:rsidRDefault="00767BDA" w:rsidP="00CA1B03">
      <w:pPr>
        <w:tabs>
          <w:tab w:val="left" w:pos="9532"/>
          <w:tab w:val="left" w:pos="9673"/>
        </w:tabs>
        <w:spacing w:after="0" w:line="280" w:lineRule="exact"/>
        <w:ind w:right="-1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CAB328" w14:textId="77777777" w:rsidR="00767BDA" w:rsidRDefault="00767BDA" w:rsidP="00CA1B03">
      <w:pPr>
        <w:tabs>
          <w:tab w:val="left" w:pos="9532"/>
          <w:tab w:val="left" w:pos="9673"/>
        </w:tabs>
        <w:spacing w:after="0" w:line="280" w:lineRule="exact"/>
        <w:ind w:right="-1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Сайт </w:t>
      </w:r>
      <w:r w:rsidR="00DA5B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постоянно действующей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767B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иртуальн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ой</w:t>
      </w:r>
      <w:r w:rsidRPr="00767B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и: </w:t>
      </w:r>
      <w:hyperlink r:id="rId5" w:history="1">
        <w:r w:rsidR="00914D9F" w:rsidRPr="0090201B">
          <w:rPr>
            <w:rStyle w:val="a6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www</w:t>
        </w:r>
        <w:r w:rsidR="00914D9F" w:rsidRPr="0090201B">
          <w:rPr>
            <w:rStyle w:val="a6"/>
            <w:rFonts w:ascii="Times New Roman" w:eastAsia="Times New Roman" w:hAnsi="Times New Roman" w:cs="Times New Roman"/>
            <w:sz w:val="30"/>
            <w:szCs w:val="30"/>
            <w:lang w:eastAsia="ru-RU"/>
          </w:rPr>
          <w:t>.expovit.by</w:t>
        </w:r>
      </w:hyperlink>
      <w:r w:rsidRPr="00A612A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F47CF6A" w14:textId="77777777" w:rsidR="00914D9F" w:rsidRDefault="00914D9F" w:rsidP="00CA1B03">
      <w:pPr>
        <w:tabs>
          <w:tab w:val="left" w:pos="9532"/>
          <w:tab w:val="left" w:pos="9673"/>
        </w:tabs>
        <w:spacing w:after="0" w:line="280" w:lineRule="exact"/>
        <w:ind w:right="-1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1875"/>
        <w:gridCol w:w="29"/>
        <w:gridCol w:w="366"/>
        <w:gridCol w:w="116"/>
        <w:gridCol w:w="7679"/>
      </w:tblGrid>
      <w:tr w:rsidR="00914D9F" w:rsidRPr="00914D9F" w14:paraId="19E51545" w14:textId="77777777" w:rsidTr="00294ED0">
        <w:trPr>
          <w:trHeight w:val="250"/>
        </w:trPr>
        <w:tc>
          <w:tcPr>
            <w:tcW w:w="10065" w:type="dxa"/>
            <w:gridSpan w:val="5"/>
            <w:shd w:val="clear" w:color="auto" w:fill="auto"/>
          </w:tcPr>
          <w:p w14:paraId="50ECCCBB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14.07.2022</w:t>
            </w:r>
          </w:p>
          <w:p w14:paraId="2776F6C1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914D9F" w:rsidRPr="00914D9F" w14:paraId="1272343C" w14:textId="77777777" w:rsidTr="00294ED0">
        <w:tc>
          <w:tcPr>
            <w:tcW w:w="1904" w:type="dxa"/>
            <w:gridSpan w:val="2"/>
            <w:shd w:val="clear" w:color="auto" w:fill="auto"/>
          </w:tcPr>
          <w:p w14:paraId="046DB2AA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12.00 – 21.00</w:t>
            </w:r>
          </w:p>
        </w:tc>
        <w:tc>
          <w:tcPr>
            <w:tcW w:w="365" w:type="dxa"/>
            <w:shd w:val="clear" w:color="auto" w:fill="auto"/>
          </w:tcPr>
          <w:p w14:paraId="7F6BD8E1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676C279F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прибытие участников Форума, встреча делегаций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расселение </w:t>
            </w:r>
            <w:r w:rsidR="00DA5B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участников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3B38F094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14D9F" w:rsidRPr="00914D9F" w14:paraId="72305080" w14:textId="77777777" w:rsidTr="00294ED0">
        <w:tc>
          <w:tcPr>
            <w:tcW w:w="10065" w:type="dxa"/>
            <w:gridSpan w:val="5"/>
            <w:shd w:val="clear" w:color="auto" w:fill="auto"/>
          </w:tcPr>
          <w:p w14:paraId="424AACCD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15.07.2022 </w:t>
            </w:r>
          </w:p>
          <w:p w14:paraId="45D4077E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914D9F" w:rsidRPr="00914D9F" w14:paraId="67C3005C" w14:textId="77777777" w:rsidTr="00294ED0">
        <w:tc>
          <w:tcPr>
            <w:tcW w:w="1904" w:type="dxa"/>
            <w:gridSpan w:val="2"/>
            <w:shd w:val="clear" w:color="auto" w:fill="auto"/>
          </w:tcPr>
          <w:p w14:paraId="428D35A3" w14:textId="77777777" w:rsidR="00914D9F" w:rsidRPr="00914D9F" w:rsidRDefault="00914D9F" w:rsidP="00C400AD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C400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C400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0 – </w:t>
            </w:r>
            <w:r w:rsidR="00C400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C400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14:paraId="3E4F80DC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0B0F5F2D" w14:textId="77777777" w:rsidR="00914D9F" w:rsidRPr="00914D9F" w:rsidRDefault="00C400AD" w:rsidP="00291FF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организация переезда </w:t>
            </w:r>
            <w:r w:rsidR="00914D9F"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гостей и участников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месту проведения </w:t>
            </w:r>
            <w:r w:rsidR="00914D9F"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Форума </w:t>
            </w:r>
          </w:p>
        </w:tc>
      </w:tr>
      <w:tr w:rsidR="00C400AD" w:rsidRPr="00C400AD" w14:paraId="0FA0A2CA" w14:textId="77777777" w:rsidTr="00294ED0">
        <w:tc>
          <w:tcPr>
            <w:tcW w:w="1904" w:type="dxa"/>
            <w:gridSpan w:val="2"/>
            <w:shd w:val="clear" w:color="auto" w:fill="auto"/>
          </w:tcPr>
          <w:p w14:paraId="3EF1C069" w14:textId="77777777" w:rsidR="00C400AD" w:rsidRPr="00C400AD" w:rsidRDefault="00C400AD" w:rsidP="00C400AD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400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09.00 – 10.00</w:t>
            </w:r>
          </w:p>
        </w:tc>
        <w:tc>
          <w:tcPr>
            <w:tcW w:w="365" w:type="dxa"/>
            <w:shd w:val="clear" w:color="auto" w:fill="auto"/>
          </w:tcPr>
          <w:p w14:paraId="5B6F40B4" w14:textId="77777777" w:rsidR="00C400AD" w:rsidRPr="00C400AD" w:rsidRDefault="00C400AD" w:rsidP="00C400AD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400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6121AF2" w14:textId="77777777" w:rsidR="00C400AD" w:rsidRPr="00C400AD" w:rsidRDefault="00C400AD" w:rsidP="00291FF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400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регистрация гостей и участников Форума </w:t>
            </w:r>
          </w:p>
        </w:tc>
      </w:tr>
      <w:tr w:rsidR="00914D9F" w:rsidRPr="00914D9F" w14:paraId="4A3728EB" w14:textId="77777777" w:rsidTr="00294ED0">
        <w:trPr>
          <w:trHeight w:val="732"/>
        </w:trPr>
        <w:tc>
          <w:tcPr>
            <w:tcW w:w="1904" w:type="dxa"/>
            <w:gridSpan w:val="2"/>
            <w:shd w:val="clear" w:color="auto" w:fill="auto"/>
          </w:tcPr>
          <w:p w14:paraId="2091CFF0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09.30 – 10.00</w:t>
            </w:r>
          </w:p>
        </w:tc>
        <w:tc>
          <w:tcPr>
            <w:tcW w:w="365" w:type="dxa"/>
            <w:shd w:val="clear" w:color="auto" w:fill="auto"/>
          </w:tcPr>
          <w:p w14:paraId="14E2F8A4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08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626965DF" w14:textId="77777777" w:rsid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деловая встреча почетных гостей, дипломатического корпуса и руководителей делегаций с председателем облисполкома (г. Витебск, улица 1-я </w:t>
            </w:r>
            <w:proofErr w:type="spellStart"/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Журжевская</w:t>
            </w:r>
            <w:proofErr w:type="spellEnd"/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19 Г, делово</w:t>
            </w:r>
            <w:r w:rsidR="00BB13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центр ”</w:t>
            </w:r>
            <w:proofErr w:type="spellStart"/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Журжевский</w:t>
            </w:r>
            <w:proofErr w:type="spellEnd"/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r w:rsidR="00BB13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выставочн</w:t>
            </w:r>
            <w:r w:rsidR="00BB13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ый зал)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007601FE" w14:textId="77777777" w:rsidR="00914D9F" w:rsidRPr="00914D9F" w:rsidRDefault="00914D9F" w:rsidP="00291FF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Кофе пауза</w:t>
            </w:r>
          </w:p>
        </w:tc>
      </w:tr>
      <w:tr w:rsidR="00914D9F" w:rsidRPr="00914D9F" w14:paraId="09E1B6A3" w14:textId="77777777" w:rsidTr="00294ED0">
        <w:trPr>
          <w:trHeight w:val="2931"/>
        </w:trPr>
        <w:tc>
          <w:tcPr>
            <w:tcW w:w="1904" w:type="dxa"/>
            <w:gridSpan w:val="2"/>
            <w:shd w:val="clear" w:color="auto" w:fill="auto"/>
          </w:tcPr>
          <w:p w14:paraId="41298954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08.00 – 18.00</w:t>
            </w:r>
          </w:p>
        </w:tc>
        <w:tc>
          <w:tcPr>
            <w:tcW w:w="365" w:type="dxa"/>
            <w:shd w:val="clear" w:color="auto" w:fill="auto"/>
          </w:tcPr>
          <w:p w14:paraId="7186252B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424CD1AA" w14:textId="77777777" w:rsidR="00914D9F" w:rsidRPr="00914D9F" w:rsidRDefault="00914D9F" w:rsidP="00914D9F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 офлайн/онлайн выставок, экспозиций научно-технических достижений:</w:t>
            </w:r>
          </w:p>
          <w:p w14:paraId="18144818" w14:textId="77777777" w:rsidR="00914D9F" w:rsidRPr="00914D9F" w:rsidRDefault="00914D9F" w:rsidP="00914D9F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”Кластеры ─ драйверы регионального развития“</w:t>
            </w:r>
            <w:r w:rsidR="008600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14:paraId="5D1E7252" w14:textId="77777777" w:rsidR="00914D9F" w:rsidRPr="00914D9F" w:rsidRDefault="00914D9F" w:rsidP="00914D9F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выставка районов области ”Витебский экспорт 2022“</w:t>
            </w:r>
            <w:r w:rsidR="008600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14:paraId="74149711" w14:textId="77777777" w:rsidR="00914D9F" w:rsidRPr="00914D9F" w:rsidRDefault="00914D9F" w:rsidP="00914D9F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Молодежные инновационные бизнес-</w:t>
            </w:r>
            <w:proofErr w:type="gramStart"/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проекты ”От</w:t>
            </w:r>
            <w:proofErr w:type="gramEnd"/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идеи до успешного бизнеса“;</w:t>
            </w:r>
          </w:p>
          <w:p w14:paraId="54F45ADD" w14:textId="77777777" w:rsidR="00914D9F" w:rsidRPr="00914D9F" w:rsidRDefault="00914D9F" w:rsidP="00914D9F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”Инновационные перспективы развития Витебской области“;</w:t>
            </w:r>
          </w:p>
          <w:p w14:paraId="3D4EBB82" w14:textId="77777777" w:rsidR="00914D9F" w:rsidRPr="00914D9F" w:rsidRDefault="00914D9F" w:rsidP="00914D9F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”Инновации в образовании“</w:t>
            </w:r>
            <w:r w:rsidR="008600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14:paraId="107C414C" w14:textId="77777777" w:rsidR="00914D9F" w:rsidRPr="00914D9F" w:rsidRDefault="00914D9F" w:rsidP="00914D9F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выставка-ярмарка (с дегустацией) </w:t>
            </w:r>
          </w:p>
        </w:tc>
      </w:tr>
      <w:tr w:rsidR="00914D9F" w:rsidRPr="00914D9F" w14:paraId="0029C935" w14:textId="77777777" w:rsidTr="00294ED0">
        <w:trPr>
          <w:trHeight w:val="257"/>
        </w:trPr>
        <w:tc>
          <w:tcPr>
            <w:tcW w:w="1904" w:type="dxa"/>
            <w:gridSpan w:val="2"/>
            <w:shd w:val="clear" w:color="auto" w:fill="auto"/>
          </w:tcPr>
          <w:p w14:paraId="33283D45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 – 18.00</w:t>
            </w:r>
          </w:p>
        </w:tc>
        <w:tc>
          <w:tcPr>
            <w:tcW w:w="365" w:type="dxa"/>
            <w:shd w:val="clear" w:color="auto" w:fill="auto"/>
          </w:tcPr>
          <w:p w14:paraId="29C3406E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428B96ED" w14:textId="77777777" w:rsidR="00914D9F" w:rsidRPr="00914D9F" w:rsidRDefault="00914D9F" w:rsidP="008600A8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субконтрактация</w:t>
            </w:r>
            <w:proofErr w:type="spellEnd"/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IT – сфера, промышленность, строительство, металлургия, пищевая отрасль, транспорт и логистика, сельское хозяйство, консалтинг, инфраструктура поддержки предпринимательства.  Биржа 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проектов. В2В переговоры</w:t>
            </w:r>
            <w:r w:rsidR="00E643EB">
              <w:t xml:space="preserve"> </w:t>
            </w:r>
          </w:p>
        </w:tc>
      </w:tr>
      <w:tr w:rsidR="004334AA" w:rsidRPr="00914D9F" w14:paraId="191402B5" w14:textId="77777777" w:rsidTr="00294ED0">
        <w:trPr>
          <w:trHeight w:val="257"/>
        </w:trPr>
        <w:tc>
          <w:tcPr>
            <w:tcW w:w="1904" w:type="dxa"/>
            <w:gridSpan w:val="2"/>
            <w:shd w:val="clear" w:color="auto" w:fill="auto"/>
          </w:tcPr>
          <w:p w14:paraId="5E18B830" w14:textId="77777777" w:rsidR="004334AA" w:rsidRPr="004334AA" w:rsidRDefault="004334AA" w:rsidP="004334AA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34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10.00 – 18.00</w:t>
            </w:r>
          </w:p>
        </w:tc>
        <w:tc>
          <w:tcPr>
            <w:tcW w:w="365" w:type="dxa"/>
            <w:shd w:val="clear" w:color="auto" w:fill="auto"/>
          </w:tcPr>
          <w:p w14:paraId="755F03A5" w14:textId="77777777" w:rsidR="004334AA" w:rsidRDefault="004334AA" w:rsidP="00246439">
            <w:r w:rsidRPr="004F3D0B">
              <w:t>–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91BC2FB" w14:textId="77777777" w:rsidR="004334AA" w:rsidRPr="00914D9F" w:rsidRDefault="004334AA" w:rsidP="00F94C1B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34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Общение в режиме видеоконференцсвязи:  посетителей и экспонентов ”Виртуальной выставки“;   b2b переговоры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914D9F" w:rsidRPr="00914D9F" w14:paraId="502C2D7B" w14:textId="77777777" w:rsidTr="00294ED0">
        <w:trPr>
          <w:trHeight w:val="387"/>
        </w:trPr>
        <w:tc>
          <w:tcPr>
            <w:tcW w:w="1904" w:type="dxa"/>
            <w:gridSpan w:val="2"/>
            <w:shd w:val="clear" w:color="auto" w:fill="auto"/>
          </w:tcPr>
          <w:p w14:paraId="2FB8A655" w14:textId="77777777" w:rsidR="00914D9F" w:rsidRPr="00914D9F" w:rsidRDefault="00914D9F" w:rsidP="00EF1852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 – 11.</w:t>
            </w:r>
            <w:r w:rsidR="00EF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14:paraId="59D1D6C8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62299092" w14:textId="77777777" w:rsidR="008600A8" w:rsidRDefault="00914D9F" w:rsidP="00EF1852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торжественное открытие Форума с участием руководства</w:t>
            </w:r>
            <w:r w:rsidR="008600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Витебской области и почетных гостей. </w:t>
            </w:r>
          </w:p>
          <w:p w14:paraId="6F9C09AD" w14:textId="77777777" w:rsidR="00914D9F" w:rsidRPr="00914D9F" w:rsidRDefault="00EF1852" w:rsidP="00EF1852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F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Подписание двусторонних документов о сотрудничестве</w:t>
            </w:r>
          </w:p>
        </w:tc>
      </w:tr>
      <w:tr w:rsidR="00914D9F" w:rsidRPr="00914D9F" w14:paraId="29C1947D" w14:textId="77777777" w:rsidTr="00294ED0">
        <w:tc>
          <w:tcPr>
            <w:tcW w:w="1904" w:type="dxa"/>
            <w:gridSpan w:val="2"/>
            <w:shd w:val="clear" w:color="auto" w:fill="auto"/>
          </w:tcPr>
          <w:p w14:paraId="49D9966F" w14:textId="77777777" w:rsidR="00914D9F" w:rsidRPr="00914D9F" w:rsidRDefault="00914D9F" w:rsidP="00EF1852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</w:t>
            </w:r>
            <w:r w:rsidR="00EF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 – 13.00</w:t>
            </w:r>
          </w:p>
        </w:tc>
        <w:tc>
          <w:tcPr>
            <w:tcW w:w="365" w:type="dxa"/>
            <w:shd w:val="clear" w:color="auto" w:fill="auto"/>
          </w:tcPr>
          <w:p w14:paraId="3B6CF67E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E391544" w14:textId="77777777" w:rsidR="00914D9F" w:rsidRDefault="00640C42" w:rsidP="00EF1852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EF1852" w:rsidRPr="00EF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знакомление с выставочными экспозициями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14:paraId="4EF1B535" w14:textId="77777777" w:rsidR="00436EEE" w:rsidRPr="00914D9F" w:rsidRDefault="00640C42" w:rsidP="00EF1852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="00436EEE" w:rsidRPr="00436E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оржественное открытие в рамках Форума предприятия резидента СЭЗ ”Витебск“</w:t>
            </w:r>
            <w:r w:rsidR="008600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8600A8" w:rsidRPr="008600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ОАО ”</w:t>
            </w:r>
            <w:proofErr w:type="spellStart"/>
            <w:r w:rsidR="008600A8" w:rsidRPr="008600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Белкаролин</w:t>
            </w:r>
            <w:proofErr w:type="spellEnd"/>
            <w:r w:rsidR="008600A8" w:rsidRPr="008600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</w:p>
        </w:tc>
      </w:tr>
      <w:tr w:rsidR="00914D9F" w:rsidRPr="00914D9F" w14:paraId="4C13A69F" w14:textId="77777777" w:rsidTr="00294ED0">
        <w:trPr>
          <w:trHeight w:val="361"/>
        </w:trPr>
        <w:tc>
          <w:tcPr>
            <w:tcW w:w="1904" w:type="dxa"/>
            <w:gridSpan w:val="2"/>
            <w:shd w:val="clear" w:color="auto" w:fill="auto"/>
          </w:tcPr>
          <w:p w14:paraId="026A37E9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13.00 – 14.00</w:t>
            </w:r>
          </w:p>
        </w:tc>
        <w:tc>
          <w:tcPr>
            <w:tcW w:w="365" w:type="dxa"/>
            <w:shd w:val="clear" w:color="auto" w:fill="auto"/>
          </w:tcPr>
          <w:p w14:paraId="3FEF9779" w14:textId="77777777" w:rsidR="00914D9F" w:rsidRPr="00914D9F" w:rsidRDefault="00914D9F" w:rsidP="00914D9F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6592CEC7" w14:textId="77777777" w:rsidR="00914D9F" w:rsidRPr="00914D9F" w:rsidRDefault="00914D9F" w:rsidP="00291FFF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обед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кафе ”</w:t>
            </w:r>
            <w:proofErr w:type="spellStart"/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Журжево</w:t>
            </w:r>
            <w:proofErr w:type="spellEnd"/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 в свободной экономической зоне ”Витебск“</w:t>
            </w:r>
            <w:r w:rsid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914D9F" w:rsidRPr="00914D9F" w14:paraId="52543ACD" w14:textId="77777777" w:rsidTr="00294ED0">
        <w:trPr>
          <w:trHeight w:val="1242"/>
        </w:trPr>
        <w:tc>
          <w:tcPr>
            <w:tcW w:w="1904" w:type="dxa"/>
            <w:gridSpan w:val="2"/>
            <w:shd w:val="clear" w:color="auto" w:fill="auto"/>
          </w:tcPr>
          <w:p w14:paraId="28EC050B" w14:textId="77777777" w:rsidR="00914D9F" w:rsidRDefault="00914D9F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436E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 – 1</w:t>
            </w:r>
            <w:r w:rsidR="004334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4334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  <w:p w14:paraId="018A4454" w14:textId="77777777" w:rsidR="00436EEE" w:rsidRDefault="00436EEE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06BE903" w14:textId="77777777" w:rsidR="00436EEE" w:rsidRDefault="00436EEE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6D6EF29" w14:textId="77777777" w:rsidR="00436EEE" w:rsidRDefault="00436EEE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EA1B96B" w14:textId="77777777" w:rsidR="00436EEE" w:rsidRDefault="00436EEE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D5324F9" w14:textId="77777777" w:rsidR="00436EEE" w:rsidRDefault="00436EEE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9BE3BE7" w14:textId="77777777" w:rsidR="00436EEE" w:rsidRDefault="00436EEE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20CBF6B" w14:textId="77777777" w:rsidR="00640C42" w:rsidRDefault="00640C42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E18560C" w14:textId="77777777" w:rsidR="00640C42" w:rsidRDefault="00640C42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6A9CC99" w14:textId="77777777" w:rsidR="00436EEE" w:rsidRDefault="00436EEE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6E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14.00 – 17.30</w:t>
            </w:r>
          </w:p>
          <w:p w14:paraId="5B1AD2EF" w14:textId="77777777" w:rsidR="00BB13F8" w:rsidRDefault="00BB13F8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F1B145C" w14:textId="77777777" w:rsidR="00BB13F8" w:rsidRDefault="00BB13F8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CE8D8BA" w14:textId="77777777" w:rsidR="00BB13F8" w:rsidRDefault="00BB13F8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BCF201A" w14:textId="77777777" w:rsidR="00BB13F8" w:rsidRDefault="00BB13F8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40F58B0" w14:textId="77777777" w:rsidR="00BB13F8" w:rsidRDefault="00BB13F8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BCA5093" w14:textId="77777777" w:rsidR="00BB13F8" w:rsidRDefault="00BB13F8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B81DBCF" w14:textId="77777777" w:rsidR="00BB13F8" w:rsidRDefault="00BB13F8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FDA8E2F" w14:textId="77777777" w:rsidR="00BB13F8" w:rsidRDefault="00BB13F8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E8D6FD4" w14:textId="77777777" w:rsidR="00BB13F8" w:rsidRDefault="00BB13F8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307C7D2" w14:textId="77777777" w:rsidR="00BB13F8" w:rsidRDefault="00BB13F8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C8998C8" w14:textId="77777777" w:rsidR="00BB13F8" w:rsidRDefault="00BB13F8" w:rsidP="00BB13F8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6E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Pr="00436E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 – 17.30</w:t>
            </w:r>
          </w:p>
          <w:p w14:paraId="55B71429" w14:textId="77777777" w:rsidR="00BB13F8" w:rsidRDefault="00BB13F8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B8D4B20" w14:textId="77777777" w:rsidR="00BB13F8" w:rsidRPr="00914D9F" w:rsidRDefault="00BB13F8" w:rsidP="00436EEE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" w:type="dxa"/>
            <w:shd w:val="clear" w:color="auto" w:fill="auto"/>
          </w:tcPr>
          <w:p w14:paraId="2687E97C" w14:textId="77777777" w:rsidR="00914D9F" w:rsidRPr="00914D9F" w:rsidRDefault="00914D9F" w:rsidP="00914D9F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47151263" w14:textId="77777777" w:rsidR="00914D9F" w:rsidRPr="00914D9F" w:rsidRDefault="00914D9F" w:rsidP="00914D9F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международные конференции в формате онлайн/офлайн:</w:t>
            </w:r>
          </w:p>
          <w:p w14:paraId="0E6F3FBA" w14:textId="77777777" w:rsidR="00914D9F" w:rsidRDefault="00914D9F" w:rsidP="00914D9F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”Импортозамещение. Вызовы. Решения“</w:t>
            </w:r>
            <w:r w:rsidR="008600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14:paraId="5CEC7B4A" w14:textId="77777777" w:rsidR="00436EEE" w:rsidRPr="00914D9F" w:rsidRDefault="00436EEE" w:rsidP="00914D9F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6E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”Свободные экономические зоны как основа повышения инновационно-инвестиционной активности хозяйствующих субъектов“</w:t>
            </w:r>
            <w:r w:rsidR="008600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  <w:r w:rsidRPr="00436E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</w:t>
            </w:r>
          </w:p>
          <w:p w14:paraId="7742B2FA" w14:textId="77777777" w:rsidR="00914D9F" w:rsidRPr="00914D9F" w:rsidRDefault="00914D9F" w:rsidP="00914D9F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”Инвестиционные и инновационные факторы и инструменты развития экспорта“</w:t>
            </w:r>
          </w:p>
          <w:p w14:paraId="54D90CA4" w14:textId="77777777" w:rsidR="00640C42" w:rsidRPr="00914D9F" w:rsidRDefault="008600A8" w:rsidP="00914D9F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40C42"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(г. Витебск, улица 1-я </w:t>
            </w:r>
            <w:proofErr w:type="spellStart"/>
            <w:r w:rsidR="00640C42"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Журжевская</w:t>
            </w:r>
            <w:proofErr w:type="spellEnd"/>
            <w:r w:rsidR="00640C42"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19 Г, делово</w:t>
            </w:r>
            <w:r w:rsidR="00BB13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  <w:r w:rsidR="00640C42"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центр ”</w:t>
            </w:r>
            <w:proofErr w:type="spellStart"/>
            <w:r w:rsidR="00640C42"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Журжевский</w:t>
            </w:r>
            <w:proofErr w:type="spellEnd"/>
            <w:r w:rsidR="00640C42"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“)</w:t>
            </w:r>
          </w:p>
          <w:p w14:paraId="25C6D81B" w14:textId="77777777" w:rsidR="00640C42" w:rsidRDefault="008600A8" w:rsidP="00640C42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="00640C42"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руглый стол</w:t>
            </w:r>
            <w:r w:rsid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40C42"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“Программа стратегического сотрудничества Витебской области</w:t>
            </w:r>
            <w:r w:rsid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40C42"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 и Ленинградской области Российской Федерации по</w:t>
            </w:r>
            <w:r w:rsid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40C42"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созданию благоустроенных сельских территорий высокой инновационной</w:t>
            </w:r>
            <w:r w:rsid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40C42"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культуры (пилотных, эталонных)”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14:paraId="585D4632" w14:textId="77777777" w:rsidR="008600A8" w:rsidRDefault="008600A8" w:rsidP="00914D9F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Конференция </w:t>
            </w:r>
            <w:r w:rsidRPr="008600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”Кластерная модель инновационного развития: проблемы и перспективы“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8600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”Наука. Технологии. Инновации“, ”Роль системы образования в инновационных разработках“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0D5AC375" w14:textId="77777777" w:rsidR="00640C42" w:rsidRDefault="00640C42" w:rsidP="00640C42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(г. Витебск, улица 1-я </w:t>
            </w:r>
            <w:proofErr w:type="spellStart"/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Журжевская</w:t>
            </w:r>
            <w:proofErr w:type="spellEnd"/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административный центр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  <w:p w14:paraId="6E092A6E" w14:textId="77777777" w:rsidR="00BB13F8" w:rsidRDefault="00BB13F8" w:rsidP="00BB13F8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руглый стол женщин-предпринимателей Витебской области и женщин предпринимателей Российской Федерации  по теме ”Неформальное образование женщин предпринимателей. </w:t>
            </w:r>
            <w:proofErr w:type="spellStart"/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Субконтрактация</w:t>
            </w:r>
            <w:proofErr w:type="spellEnd"/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 средствам построения коммуникаций и </w:t>
            </w:r>
            <w:proofErr w:type="spellStart"/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кооперациий</w:t>
            </w:r>
            <w:proofErr w:type="spellEnd"/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14:paraId="70ADB060" w14:textId="77777777" w:rsidR="00BB13F8" w:rsidRPr="00BB13F8" w:rsidRDefault="00BB13F8" w:rsidP="00BB13F8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</w:pPr>
            <w:r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(г. Витебск, улица 1-я </w:t>
            </w:r>
            <w:proofErr w:type="spellStart"/>
            <w:r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Журжевская</w:t>
            </w:r>
            <w:proofErr w:type="spellEnd"/>
            <w:r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19 Г, делово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  <w:r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центр ”</w:t>
            </w:r>
            <w:proofErr w:type="spellStart"/>
            <w:r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Журжевский</w:t>
            </w:r>
            <w:proofErr w:type="spellEnd"/>
            <w:r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выставочн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ый зал</w:t>
            </w:r>
            <w:r w:rsidRPr="00640C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</w:tr>
      <w:tr w:rsidR="00C400AD" w:rsidRPr="00C400AD" w14:paraId="30D4EAAD" w14:textId="77777777" w:rsidTr="00294ED0">
        <w:trPr>
          <w:trHeight w:val="548"/>
        </w:trPr>
        <w:tc>
          <w:tcPr>
            <w:tcW w:w="1904" w:type="dxa"/>
            <w:gridSpan w:val="2"/>
            <w:shd w:val="clear" w:color="auto" w:fill="auto"/>
          </w:tcPr>
          <w:p w14:paraId="0460A1EB" w14:textId="77777777" w:rsidR="00C400AD" w:rsidRPr="00C400AD" w:rsidRDefault="00E643EB" w:rsidP="004334AA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4334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C400AD" w:rsidRPr="00C400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4334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C400AD" w:rsidRPr="00C400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  <w:r w:rsidR="00C400AD" w:rsidRPr="00C400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365" w:type="dxa"/>
            <w:shd w:val="clear" w:color="auto" w:fill="auto"/>
          </w:tcPr>
          <w:p w14:paraId="0A3066E0" w14:textId="77777777" w:rsidR="00C400AD" w:rsidRPr="00C400AD" w:rsidRDefault="00C400AD" w:rsidP="00C400AD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400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7DE7632F" w14:textId="77777777" w:rsidR="00C400AD" w:rsidRPr="00C400AD" w:rsidRDefault="00E643EB" w:rsidP="00C400AD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ужин для </w:t>
            </w:r>
            <w:r w:rsidR="00C400AD" w:rsidRPr="00C400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гостей и участников Форума </w:t>
            </w:r>
            <w:r w:rsidRPr="00E643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кафе ”</w:t>
            </w:r>
            <w:proofErr w:type="spellStart"/>
            <w:r w:rsidRPr="00E643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Журжево</w:t>
            </w:r>
            <w:proofErr w:type="spellEnd"/>
            <w:r w:rsidRPr="00E643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 в свободной экономической зоне ”Витебск“</w:t>
            </w:r>
          </w:p>
        </w:tc>
      </w:tr>
      <w:tr w:rsidR="00C400AD" w:rsidRPr="00C400AD" w14:paraId="1EA27A2C" w14:textId="77777777" w:rsidTr="00294ED0">
        <w:trPr>
          <w:trHeight w:val="438"/>
        </w:trPr>
        <w:tc>
          <w:tcPr>
            <w:tcW w:w="1904" w:type="dxa"/>
            <w:gridSpan w:val="2"/>
            <w:shd w:val="clear" w:color="auto" w:fill="auto"/>
          </w:tcPr>
          <w:p w14:paraId="733BB833" w14:textId="77777777" w:rsidR="00C400AD" w:rsidRPr="00C400AD" w:rsidRDefault="00E643EB" w:rsidP="00E643EB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C400AD" w:rsidRPr="00C400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9.00 –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C400AD" w:rsidRPr="00C400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0.00</w:t>
            </w:r>
          </w:p>
        </w:tc>
        <w:tc>
          <w:tcPr>
            <w:tcW w:w="365" w:type="dxa"/>
            <w:shd w:val="clear" w:color="auto" w:fill="auto"/>
          </w:tcPr>
          <w:p w14:paraId="5516760F" w14:textId="77777777" w:rsidR="00C400AD" w:rsidRPr="00C400AD" w:rsidRDefault="00C400AD" w:rsidP="00C400AD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400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9BC0F44" w14:textId="77777777" w:rsidR="00C400AD" w:rsidRPr="00C400AD" w:rsidRDefault="004334AA" w:rsidP="00C400AD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E643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рганизация переезда </w:t>
            </w:r>
            <w:r w:rsidR="00C400AD" w:rsidRPr="00C400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гостей и участников Форума </w:t>
            </w:r>
            <w:r w:rsidR="00E643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местам проживания</w:t>
            </w:r>
          </w:p>
        </w:tc>
      </w:tr>
      <w:tr w:rsidR="00914D9F" w:rsidRPr="00914D9F" w14:paraId="5819DE93" w14:textId="77777777" w:rsidTr="00294ED0">
        <w:trPr>
          <w:trHeight w:val="300"/>
        </w:trPr>
        <w:tc>
          <w:tcPr>
            <w:tcW w:w="1904" w:type="dxa"/>
            <w:gridSpan w:val="2"/>
            <w:shd w:val="clear" w:color="auto" w:fill="auto"/>
          </w:tcPr>
          <w:p w14:paraId="5A35B4FC" w14:textId="77777777" w:rsidR="00914D9F" w:rsidRPr="00914D9F" w:rsidRDefault="00E643EB" w:rsidP="00291FFF">
            <w:pPr>
              <w:tabs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914D9F"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291F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914D9F"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291F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914D9F"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14:paraId="596D20EE" w14:textId="77777777" w:rsidR="00914D9F" w:rsidRPr="00914D9F" w:rsidRDefault="00914D9F" w:rsidP="00914D9F">
            <w:pPr>
              <w:tabs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4A952E31" w14:textId="77777777" w:rsidR="00914D9F" w:rsidRPr="00914D9F" w:rsidRDefault="00291FFF" w:rsidP="00914D9F">
            <w:pPr>
              <w:tabs>
                <w:tab w:val="left" w:pos="7262"/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="00914D9F"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вободное время </w:t>
            </w:r>
          </w:p>
        </w:tc>
      </w:tr>
      <w:tr w:rsidR="00914D9F" w:rsidRPr="00914D9F" w14:paraId="7E279BF0" w14:textId="77777777" w:rsidTr="00294ED0">
        <w:trPr>
          <w:trHeight w:val="300"/>
        </w:trPr>
        <w:tc>
          <w:tcPr>
            <w:tcW w:w="1904" w:type="dxa"/>
            <w:gridSpan w:val="2"/>
            <w:shd w:val="clear" w:color="auto" w:fill="auto"/>
          </w:tcPr>
          <w:p w14:paraId="737C7FE5" w14:textId="77777777" w:rsidR="00914D9F" w:rsidRPr="00914D9F" w:rsidRDefault="00E643EB" w:rsidP="00291FFF">
            <w:pPr>
              <w:tabs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291F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914D9F"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 – 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914D9F"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365" w:type="dxa"/>
            <w:shd w:val="clear" w:color="auto" w:fill="auto"/>
          </w:tcPr>
          <w:p w14:paraId="0A4373DF" w14:textId="77777777" w:rsidR="00914D9F" w:rsidRPr="00914D9F" w:rsidRDefault="00291FFF" w:rsidP="00914D9F">
            <w:pPr>
              <w:tabs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F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8C0F944" w14:textId="77777777" w:rsidR="00914D9F" w:rsidRPr="00E900B4" w:rsidRDefault="00291FFF" w:rsidP="00E900B4">
            <w:pPr>
              <w:tabs>
                <w:tab w:val="left" w:pos="7262"/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914D9F"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осещение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гостями и участниками Форума</w:t>
            </w:r>
            <w:r w:rsidR="00914D9F"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E900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площадок </w:t>
            </w:r>
            <w:r w:rsidR="00E900B4" w:rsidRPr="00E900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XXXI Международного фестиваля искусств ”Славянский базар в Витебске 2022”</w:t>
            </w:r>
          </w:p>
        </w:tc>
      </w:tr>
      <w:tr w:rsidR="00914D9F" w:rsidRPr="00914D9F" w14:paraId="00299EEC" w14:textId="77777777" w:rsidTr="00294ED0">
        <w:tc>
          <w:tcPr>
            <w:tcW w:w="10065" w:type="dxa"/>
            <w:gridSpan w:val="5"/>
            <w:shd w:val="clear" w:color="auto" w:fill="auto"/>
          </w:tcPr>
          <w:p w14:paraId="50963827" w14:textId="77777777" w:rsidR="00914D9F" w:rsidRPr="00914D9F" w:rsidRDefault="00914D9F" w:rsidP="00914D9F">
            <w:pPr>
              <w:tabs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14:paraId="2DF514A6" w14:textId="77777777" w:rsidR="00914D9F" w:rsidRPr="00914D9F" w:rsidRDefault="00914D9F" w:rsidP="00914D9F">
            <w:pPr>
              <w:tabs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16.07.2022</w:t>
            </w:r>
          </w:p>
          <w:p w14:paraId="2E25EE09" w14:textId="77777777" w:rsidR="00914D9F" w:rsidRPr="00914D9F" w:rsidRDefault="00914D9F" w:rsidP="00914D9F">
            <w:pPr>
              <w:tabs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E643EB" w:rsidRPr="00914D9F" w14:paraId="53971F8B" w14:textId="77777777" w:rsidTr="00294ED0">
        <w:trPr>
          <w:trHeight w:val="270"/>
        </w:trPr>
        <w:tc>
          <w:tcPr>
            <w:tcW w:w="1875" w:type="dxa"/>
          </w:tcPr>
          <w:p w14:paraId="57C27A6E" w14:textId="77777777" w:rsidR="00E643EB" w:rsidRPr="00914D9F" w:rsidRDefault="00E643EB" w:rsidP="00E643EB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510" w:type="dxa"/>
            <w:gridSpan w:val="3"/>
          </w:tcPr>
          <w:p w14:paraId="5ADFBEBA" w14:textId="77777777" w:rsidR="00E643EB" w:rsidRPr="00914D9F" w:rsidRDefault="00E643EB" w:rsidP="00AE5045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680" w:type="dxa"/>
          </w:tcPr>
          <w:p w14:paraId="54A4DBF5" w14:textId="77777777" w:rsidR="00E643EB" w:rsidRDefault="00E643EB" w:rsidP="00914D9F">
            <w:pPr>
              <w:suppressAutoHyphens/>
              <w:spacing w:after="0" w:line="280" w:lineRule="exact"/>
              <w:ind w:left="1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643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организация переезда гостей и участников к месту проведения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мероприятий </w:t>
            </w:r>
            <w:r w:rsidRPr="00E643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Форума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(по согласованным заявкам)</w:t>
            </w:r>
          </w:p>
        </w:tc>
      </w:tr>
      <w:tr w:rsidR="00914D9F" w:rsidRPr="00914D9F" w14:paraId="72F01FD8" w14:textId="77777777" w:rsidTr="00294ED0">
        <w:trPr>
          <w:trHeight w:val="270"/>
        </w:trPr>
        <w:tc>
          <w:tcPr>
            <w:tcW w:w="1875" w:type="dxa"/>
            <w:hideMark/>
          </w:tcPr>
          <w:p w14:paraId="67A1F3A8" w14:textId="77777777" w:rsidR="00914D9F" w:rsidRDefault="00914D9F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10.00 – 16.00</w:t>
            </w:r>
          </w:p>
          <w:p w14:paraId="4B0D5DE8" w14:textId="77777777" w:rsidR="00E10A98" w:rsidRDefault="00E10A98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AD85A02" w14:textId="77777777" w:rsidR="00E10A98" w:rsidRDefault="00E10A98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901D891" w14:textId="77777777" w:rsidR="004334AA" w:rsidRDefault="004334AA" w:rsidP="00E10A98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6DE045A" w14:textId="77777777" w:rsidR="00291FFF" w:rsidRDefault="00291FFF" w:rsidP="00E10A98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E59A3B8" w14:textId="77777777" w:rsidR="00291FFF" w:rsidRDefault="00291FFF" w:rsidP="00E10A98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FEABE6F" w14:textId="77777777" w:rsidR="00E10A98" w:rsidRPr="00E10A98" w:rsidRDefault="00E10A98" w:rsidP="00E10A98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0A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 – 16.00</w:t>
            </w:r>
            <w:r w:rsidRPr="00E10A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  <w:p w14:paraId="5B987413" w14:textId="77777777" w:rsidR="00E10A98" w:rsidRPr="00E10A98" w:rsidRDefault="00E10A98" w:rsidP="00E10A98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2A9EF3F" w14:textId="77777777" w:rsidR="00E10A98" w:rsidRPr="00E10A98" w:rsidRDefault="00E10A98" w:rsidP="00E10A98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C4BFE68" w14:textId="77777777" w:rsidR="00E10A98" w:rsidRDefault="00E10A98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A6BB04E" w14:textId="77777777" w:rsidR="00E10A98" w:rsidRPr="00914D9F" w:rsidRDefault="00E10A98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0" w:type="dxa"/>
            <w:gridSpan w:val="3"/>
            <w:hideMark/>
          </w:tcPr>
          <w:p w14:paraId="3057669F" w14:textId="77777777" w:rsidR="00914D9F" w:rsidRDefault="00914D9F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14:paraId="2408A3C7" w14:textId="77777777" w:rsidR="00E10A98" w:rsidRDefault="00E10A98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A7FBDBD" w14:textId="77777777" w:rsidR="00E10A98" w:rsidRDefault="00E10A98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19F018F" w14:textId="77777777" w:rsidR="004334AA" w:rsidRDefault="004334AA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C0B9535" w14:textId="77777777" w:rsidR="004334AA" w:rsidRDefault="004334AA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367C5F5" w14:textId="77777777" w:rsidR="00291FFF" w:rsidRDefault="00291FFF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F220838" w14:textId="77777777" w:rsidR="00E10A98" w:rsidRPr="00914D9F" w:rsidRDefault="00E10A98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0A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680" w:type="dxa"/>
          </w:tcPr>
          <w:p w14:paraId="17A2195F" w14:textId="77777777" w:rsidR="00EF1852" w:rsidRDefault="00E643EB" w:rsidP="00914D9F">
            <w:pPr>
              <w:suppressAutoHyphens/>
              <w:spacing w:after="0" w:line="280" w:lineRule="exact"/>
              <w:ind w:left="1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E643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бщение в режиме видеоконференцсвязи:  </w:t>
            </w:r>
            <w:r w:rsidR="004334AA" w:rsidRPr="004334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b2b переговоры в пяти онлайн кабинетах по пяти направлениям: производство, строительство, сельское хозяйство, услуги, образование </w:t>
            </w:r>
            <w:r w:rsidR="00291FFF" w:rsidRPr="00291F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(г. Витебск, улица 1-я </w:t>
            </w:r>
            <w:proofErr w:type="spellStart"/>
            <w:r w:rsidR="00291FFF" w:rsidRPr="00291F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Журжевская</w:t>
            </w:r>
            <w:proofErr w:type="spellEnd"/>
            <w:r w:rsidR="00291FFF" w:rsidRPr="00291F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19 Г, делово</w:t>
            </w:r>
            <w:r w:rsidR="00BB13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  <w:r w:rsidR="00291FFF" w:rsidRPr="00291F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центр ”</w:t>
            </w:r>
            <w:proofErr w:type="spellStart"/>
            <w:r w:rsidR="00291FFF" w:rsidRPr="00291F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Журжевский</w:t>
            </w:r>
            <w:proofErr w:type="spellEnd"/>
            <w:r w:rsidR="00291FFF" w:rsidRPr="00291F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“)</w:t>
            </w:r>
          </w:p>
          <w:p w14:paraId="40B420DC" w14:textId="77777777" w:rsidR="002D3145" w:rsidRDefault="002D3145" w:rsidP="00914D9F">
            <w:pPr>
              <w:suppressAutoHyphens/>
              <w:spacing w:after="0" w:line="280" w:lineRule="exact"/>
              <w:ind w:left="1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95D7F79" w14:textId="77777777" w:rsidR="00914D9F" w:rsidRPr="00914D9F" w:rsidRDefault="00291FFF" w:rsidP="00291FFF">
            <w:pPr>
              <w:suppressAutoHyphens/>
              <w:spacing w:after="0" w:line="280" w:lineRule="exact"/>
              <w:ind w:left="1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914D9F"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осещение городов и районов области зарубежными делегациями регионов-партнеров (по предварительным договоренностям и индивидуальным программам); посещение предприятий и объектов </w:t>
            </w:r>
            <w:proofErr w:type="spellStart"/>
            <w:r w:rsidR="00914D9F"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г.Витебска</w:t>
            </w:r>
            <w:proofErr w:type="spellEnd"/>
            <w:r w:rsidR="00914D9F"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зарубежными участниками Форума по интересам (по предварительным заявкам и индивидуальным программам)</w:t>
            </w:r>
          </w:p>
        </w:tc>
      </w:tr>
      <w:tr w:rsidR="00914D9F" w:rsidRPr="00914D9F" w14:paraId="4F0D59E0" w14:textId="77777777" w:rsidTr="00294ED0">
        <w:trPr>
          <w:trHeight w:val="297"/>
        </w:trPr>
        <w:tc>
          <w:tcPr>
            <w:tcW w:w="1875" w:type="dxa"/>
            <w:hideMark/>
          </w:tcPr>
          <w:p w14:paraId="010287FA" w14:textId="77777777" w:rsidR="00914D9F" w:rsidRPr="00914D9F" w:rsidRDefault="00914D9F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 – 13.00</w:t>
            </w:r>
          </w:p>
        </w:tc>
        <w:tc>
          <w:tcPr>
            <w:tcW w:w="510" w:type="dxa"/>
            <w:gridSpan w:val="3"/>
            <w:hideMark/>
          </w:tcPr>
          <w:p w14:paraId="59272184" w14:textId="77777777" w:rsidR="00914D9F" w:rsidRPr="00914D9F" w:rsidRDefault="00914D9F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680" w:type="dxa"/>
            <w:hideMark/>
          </w:tcPr>
          <w:p w14:paraId="4D3D986D" w14:textId="77777777" w:rsidR="00914D9F" w:rsidRPr="00914D9F" w:rsidRDefault="00914D9F" w:rsidP="00E900B4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круглый стол ”Международные инвестиционные ресурсы“</w:t>
            </w:r>
            <w:r w:rsidR="00291F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(проезд Гоголя, 5)</w:t>
            </w:r>
          </w:p>
        </w:tc>
      </w:tr>
      <w:tr w:rsidR="00914D9F" w:rsidRPr="00914D9F" w14:paraId="052B8B5A" w14:textId="77777777" w:rsidTr="00294ED0">
        <w:trPr>
          <w:trHeight w:val="270"/>
        </w:trPr>
        <w:tc>
          <w:tcPr>
            <w:tcW w:w="1875" w:type="dxa"/>
            <w:hideMark/>
          </w:tcPr>
          <w:p w14:paraId="4E3DBCC4" w14:textId="77777777" w:rsidR="00914D9F" w:rsidRPr="00914D9F" w:rsidRDefault="00914D9F" w:rsidP="00914D9F">
            <w:pPr>
              <w:suppressAutoHyphens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13.00 – 14.00</w:t>
            </w:r>
          </w:p>
        </w:tc>
        <w:tc>
          <w:tcPr>
            <w:tcW w:w="510" w:type="dxa"/>
            <w:gridSpan w:val="3"/>
            <w:hideMark/>
          </w:tcPr>
          <w:p w14:paraId="317F959A" w14:textId="77777777" w:rsidR="00914D9F" w:rsidRPr="00914D9F" w:rsidRDefault="00914D9F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680" w:type="dxa"/>
            <w:hideMark/>
          </w:tcPr>
          <w:p w14:paraId="069B0C17" w14:textId="77777777" w:rsidR="00914D9F" w:rsidRPr="00914D9F" w:rsidRDefault="00914D9F" w:rsidP="00914D9F">
            <w:pPr>
              <w:suppressAutoHyphens/>
              <w:spacing w:after="0" w:line="280" w:lineRule="exact"/>
              <w:ind w:left="1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</w:rPr>
              <w:t>обед</w:t>
            </w:r>
          </w:p>
        </w:tc>
      </w:tr>
      <w:tr w:rsidR="00914D9F" w:rsidRPr="00914D9F" w14:paraId="4100D874" w14:textId="77777777" w:rsidTr="00294ED0">
        <w:trPr>
          <w:trHeight w:val="270"/>
        </w:trPr>
        <w:tc>
          <w:tcPr>
            <w:tcW w:w="1875" w:type="dxa"/>
          </w:tcPr>
          <w:p w14:paraId="728DA9A0" w14:textId="77777777" w:rsidR="00914D9F" w:rsidRPr="00914D9F" w:rsidRDefault="00914D9F" w:rsidP="00291FFF">
            <w:pPr>
              <w:suppressAutoHyphens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14.00 – 1</w:t>
            </w:r>
            <w:r w:rsidR="00291F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510" w:type="dxa"/>
            <w:gridSpan w:val="3"/>
          </w:tcPr>
          <w:p w14:paraId="3FB1463A" w14:textId="77777777" w:rsidR="00914D9F" w:rsidRPr="00914D9F" w:rsidRDefault="00914D9F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680" w:type="dxa"/>
          </w:tcPr>
          <w:p w14:paraId="0EDFF684" w14:textId="77777777" w:rsidR="00914D9F" w:rsidRPr="00914D9F" w:rsidRDefault="00914D9F" w:rsidP="00914D9F">
            <w:pPr>
              <w:suppressAutoHyphens/>
              <w:spacing w:after="0" w:line="280" w:lineRule="exact"/>
              <w:ind w:left="1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посещение выставки-ярмарки 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</w:rPr>
              <w:t>Малый бизнес в фестивальном Витебске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</w:p>
        </w:tc>
      </w:tr>
      <w:tr w:rsidR="00914D9F" w:rsidRPr="00914D9F" w14:paraId="681623B4" w14:textId="77777777" w:rsidTr="00294ED0">
        <w:trPr>
          <w:trHeight w:val="270"/>
        </w:trPr>
        <w:tc>
          <w:tcPr>
            <w:tcW w:w="1875" w:type="dxa"/>
          </w:tcPr>
          <w:p w14:paraId="587CC450" w14:textId="77777777" w:rsidR="00914D9F" w:rsidRPr="00914D9F" w:rsidRDefault="00914D9F" w:rsidP="00E10A98">
            <w:pPr>
              <w:suppressAutoHyphens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E10A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 – 17.00</w:t>
            </w:r>
          </w:p>
        </w:tc>
        <w:tc>
          <w:tcPr>
            <w:tcW w:w="510" w:type="dxa"/>
            <w:gridSpan w:val="3"/>
          </w:tcPr>
          <w:p w14:paraId="458419AA" w14:textId="77777777" w:rsidR="00914D9F" w:rsidRPr="00914D9F" w:rsidRDefault="00914D9F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680" w:type="dxa"/>
          </w:tcPr>
          <w:p w14:paraId="77D9581C" w14:textId="77777777" w:rsidR="00914D9F" w:rsidRPr="00914D9F" w:rsidRDefault="00914D9F" w:rsidP="00E10A98">
            <w:pPr>
              <w:suppressAutoHyphens/>
              <w:spacing w:after="0" w:line="280" w:lineRule="exact"/>
              <w:ind w:left="1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</w:rPr>
              <w:t>культурно-экскурсионная программа</w:t>
            </w:r>
            <w:r w:rsidR="00E10A9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="00E10A98" w:rsidRPr="00E10A98">
              <w:rPr>
                <w:rFonts w:ascii="Times New Roman" w:eastAsia="Times New Roman" w:hAnsi="Times New Roman" w:cs="Times New Roman"/>
                <w:sz w:val="30"/>
                <w:szCs w:val="30"/>
              </w:rPr>
              <w:t>пешеходно</w:t>
            </w:r>
            <w:proofErr w:type="spellEnd"/>
            <w:r w:rsidR="00E10A98" w:rsidRPr="00E10A98">
              <w:rPr>
                <w:rFonts w:ascii="Times New Roman" w:eastAsia="Times New Roman" w:hAnsi="Times New Roman" w:cs="Times New Roman"/>
                <w:sz w:val="30"/>
                <w:szCs w:val="30"/>
              </w:rPr>
              <w:t>-автобусная</w:t>
            </w:r>
            <w:r w:rsidR="00E10A98">
              <w:rPr>
                <w:rFonts w:ascii="Times New Roman" w:eastAsia="Times New Roman" w:hAnsi="Times New Roman" w:cs="Times New Roman"/>
                <w:sz w:val="30"/>
                <w:szCs w:val="30"/>
              </w:rPr>
              <w:t>, по согласованным заявкам)</w:t>
            </w:r>
          </w:p>
        </w:tc>
      </w:tr>
      <w:tr w:rsidR="00914D9F" w:rsidRPr="00914D9F" w14:paraId="3A2747A3" w14:textId="77777777" w:rsidTr="00294ED0">
        <w:trPr>
          <w:trHeight w:val="270"/>
        </w:trPr>
        <w:tc>
          <w:tcPr>
            <w:tcW w:w="1875" w:type="dxa"/>
          </w:tcPr>
          <w:p w14:paraId="3464A235" w14:textId="77777777" w:rsidR="00914D9F" w:rsidRPr="00914D9F" w:rsidRDefault="00914D9F" w:rsidP="00E10A98">
            <w:pPr>
              <w:suppressAutoHyphens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17.00 – </w:t>
            </w:r>
            <w:r w:rsidR="00E10A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  <w:r w:rsidRPr="00914D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510" w:type="dxa"/>
            <w:gridSpan w:val="3"/>
          </w:tcPr>
          <w:p w14:paraId="13AFA1B9" w14:textId="77777777" w:rsidR="00914D9F" w:rsidRPr="00914D9F" w:rsidRDefault="00E10A98" w:rsidP="00914D9F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0A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680" w:type="dxa"/>
          </w:tcPr>
          <w:p w14:paraId="53DC0136" w14:textId="77777777" w:rsidR="00914D9F" w:rsidRPr="00914D9F" w:rsidRDefault="002D3145" w:rsidP="00914D9F">
            <w:pPr>
              <w:suppressAutoHyphens/>
              <w:spacing w:after="0" w:line="280" w:lineRule="exact"/>
              <w:ind w:left="1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</w:t>
            </w:r>
            <w:r w:rsidR="00E10A98" w:rsidRPr="00E10A98">
              <w:rPr>
                <w:rFonts w:ascii="Times New Roman" w:eastAsia="Times New Roman" w:hAnsi="Times New Roman" w:cs="Times New Roman"/>
                <w:sz w:val="30"/>
                <w:szCs w:val="30"/>
              </w:rPr>
              <w:t>бытие делегаций, гостей и участников Форума</w:t>
            </w:r>
          </w:p>
        </w:tc>
      </w:tr>
    </w:tbl>
    <w:p w14:paraId="0FF41BF3" w14:textId="77777777" w:rsidR="00914D9F" w:rsidRPr="00914D9F" w:rsidRDefault="00914D9F" w:rsidP="00914D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9B054C" w14:paraId="6E8A6C8A" w14:textId="77777777" w:rsidTr="009B054C">
        <w:tc>
          <w:tcPr>
            <w:tcW w:w="3285" w:type="dxa"/>
          </w:tcPr>
          <w:p w14:paraId="22E0E3B0" w14:textId="77777777" w:rsidR="009B054C" w:rsidRDefault="009B054C" w:rsidP="009B05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6AF6919B" wp14:editId="103CD070">
                  <wp:extent cx="1182756" cy="1182756"/>
                  <wp:effectExtent l="0" t="0" r="0" b="0"/>
                  <wp:docPr id="1" name="Рисунок 1" descr="http://qrcoder.ru/code/?https%3A%2F%2Fiipvit.by%2Fprogramma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iipvit.by%2Fprogramma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369" cy="118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054C">
              <w:rPr>
                <w:rFonts w:ascii="Times New Roman" w:hAnsi="Times New Roman" w:cs="Times New Roman"/>
                <w:b/>
              </w:rPr>
              <w:t>ПРОГРАММА ФОРУМА</w:t>
            </w:r>
          </w:p>
        </w:tc>
        <w:tc>
          <w:tcPr>
            <w:tcW w:w="3285" w:type="dxa"/>
          </w:tcPr>
          <w:p w14:paraId="288BA96F" w14:textId="77777777" w:rsidR="009B054C" w:rsidRDefault="009B054C" w:rsidP="009B054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15062C" wp14:editId="299A8347">
                  <wp:extent cx="1182757" cy="1182757"/>
                  <wp:effectExtent l="0" t="0" r="0" b="0"/>
                  <wp:docPr id="2" name="Рисунок 2" descr="http://qrcoder.ru/code/?https%3A%2F%2Fwww.expovit.by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www.expovit.by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100" cy="117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>ВИРТУАЛЬНАЯ ВЫСТАВКА</w:t>
            </w:r>
          </w:p>
          <w:p w14:paraId="10EFE0A4" w14:textId="77777777" w:rsidR="009B054C" w:rsidRPr="009B054C" w:rsidRDefault="009B054C" w:rsidP="009B054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EXPOVIT.BY</w:t>
            </w:r>
          </w:p>
          <w:p w14:paraId="5D89BAD5" w14:textId="77777777" w:rsidR="009B054C" w:rsidRDefault="009B05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5" w:type="dxa"/>
          </w:tcPr>
          <w:p w14:paraId="07D1739F" w14:textId="77777777" w:rsidR="009B054C" w:rsidRDefault="009B054C" w:rsidP="009B05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7AB0499" wp14:editId="66DC3832">
                  <wp:simplePos x="5565775" y="804037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192530" cy="1192530"/>
                  <wp:effectExtent l="0" t="0" r="7620" b="7620"/>
                  <wp:wrapSquare wrapText="bothSides"/>
                  <wp:docPr id="3" name="Рисунок 3" descr="http://qrcoder.ru/code/?https%3A%2F%2Fiipvit.by%2Finvesticionnye-predlozheniya-vitebskoj-oblasti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iipvit.by%2Finvesticionnye-predlozheniya-vitebskoj-oblasti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645" cy="119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</w:rPr>
              <w:t>КАТАЛОГ «ИННОВАЦИИ. ИНВЕСТИЦИИ. ПЕРСПЕКТИВЫ»</w:t>
            </w:r>
          </w:p>
          <w:p w14:paraId="094D4001" w14:textId="77777777" w:rsidR="006436B7" w:rsidRDefault="006436B7" w:rsidP="009B05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9D2467" w14:textId="77777777" w:rsidR="006436B7" w:rsidRPr="009B054C" w:rsidRDefault="006436B7" w:rsidP="009B05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F72E457" w14:textId="77777777" w:rsidR="009B054C" w:rsidRPr="006436B7" w:rsidRDefault="006436B7">
      <w:pPr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</w:pPr>
      <w:r w:rsidRPr="006436B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Он лайн регистрация на сайте Форума </w:t>
      </w:r>
      <w:hyperlink r:id="rId9" w:history="1">
        <w:r w:rsidRPr="006436B7">
          <w:rPr>
            <w:rStyle w:val="a6"/>
            <w:rFonts w:ascii="Times New Roman" w:hAnsi="Times New Roman" w:cs="Times New Roman"/>
            <w:sz w:val="27"/>
            <w:szCs w:val="27"/>
            <w:shd w:val="clear" w:color="auto" w:fill="FFFFFF"/>
          </w:rPr>
          <w:t>https://iipvit.by/registraciya/</w:t>
        </w:r>
      </w:hyperlink>
    </w:p>
    <w:p w14:paraId="05AEC157" w14:textId="77777777" w:rsidR="006436B7" w:rsidRPr="006436B7" w:rsidRDefault="006436B7" w:rsidP="006436B7">
      <w:pPr>
        <w:spacing w:after="0"/>
        <w:jc w:val="both"/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</w:pPr>
      <w:r w:rsidRPr="006436B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Подключение к видеоконференции через </w:t>
      </w:r>
      <w:r w:rsidRPr="006436B7"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  <w:t>программу «</w:t>
      </w:r>
      <w:proofErr w:type="spellStart"/>
      <w:r w:rsidRPr="006436B7"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  <w:t>TrueConf</w:t>
      </w:r>
      <w:proofErr w:type="spellEnd"/>
      <w:r w:rsidRPr="006436B7"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  <w:t xml:space="preserve"> 8 — приложение для конференций на Windows». Просим заранее установить программу. Ссылка на скачивание программы: </w:t>
      </w:r>
      <w:hyperlink r:id="rId10" w:history="1">
        <w:r w:rsidRPr="006436B7">
          <w:rPr>
            <w:rStyle w:val="a6"/>
            <w:rFonts w:ascii="Times New Roman" w:hAnsi="Times New Roman" w:cs="Times New Roman"/>
            <w:sz w:val="27"/>
            <w:szCs w:val="27"/>
            <w:shd w:val="clear" w:color="auto" w:fill="FFFFFF"/>
          </w:rPr>
          <w:t>https://trueconf.ru/downloads/windows.html</w:t>
        </w:r>
      </w:hyperlink>
      <w:r w:rsidRPr="006436B7"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  <w:t xml:space="preserve">. </w:t>
      </w:r>
    </w:p>
    <w:p w14:paraId="1C3BD104" w14:textId="77777777" w:rsidR="006436B7" w:rsidRDefault="006436B7" w:rsidP="00BB13F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436B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ВИДЕОКОНФЕРЕНЦИИ в онлайн формате транслируются на канале YouTube «Бизнес-диалог»: </w:t>
      </w:r>
      <w:hyperlink r:id="rId11" w:history="1">
        <w:r w:rsidRPr="004833DB">
          <w:rPr>
            <w:rStyle w:val="a6"/>
            <w:rFonts w:ascii="Times New Roman" w:hAnsi="Times New Roman" w:cs="Times New Roman"/>
            <w:sz w:val="27"/>
            <w:szCs w:val="27"/>
            <w:shd w:val="clear" w:color="auto" w:fill="FFFFFF"/>
          </w:rPr>
          <w:t>https://www.youtube.com/channel/UCUHvH1wnZf3gYYelPVQNdhQ</w:t>
        </w:r>
      </w:hyperlink>
      <w:r w:rsidRPr="006436B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. </w:t>
      </w:r>
      <w:r w:rsidR="00AF21B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    </w:t>
      </w:r>
      <w:r w:rsidRPr="006436B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Трансляция мероприятий начинается по времени, указанном в программе Форума (сайт Форума – </w:t>
      </w:r>
      <w:hyperlink r:id="rId12" w:history="1">
        <w:r w:rsidRPr="006436B7">
          <w:rPr>
            <w:rStyle w:val="a6"/>
            <w:rFonts w:ascii="Times New Roman" w:hAnsi="Times New Roman" w:cs="Times New Roman"/>
            <w:sz w:val="27"/>
            <w:szCs w:val="27"/>
            <w:shd w:val="clear" w:color="auto" w:fill="FFFFFF"/>
          </w:rPr>
          <w:t>www.iipvit.by</w:t>
        </w:r>
      </w:hyperlink>
      <w:r w:rsidRPr="006436B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>).</w:t>
      </w:r>
      <w:r w:rsidR="00AF21B7">
        <w:rPr>
          <w:rFonts w:ascii="Times New Roman" w:hAnsi="Times New Roman" w:cs="Times New Roman"/>
          <w:color w:val="040404"/>
          <w:sz w:val="27"/>
          <w:szCs w:val="27"/>
          <w:shd w:val="clear" w:color="auto" w:fill="FFFFFF"/>
        </w:rPr>
        <w:t xml:space="preserve">   </w:t>
      </w:r>
      <w:r w:rsidRPr="006436B7">
        <w:rPr>
          <w:rFonts w:ascii="Times New Roman" w:hAnsi="Times New Roman" w:cs="Times New Roman"/>
          <w:sz w:val="27"/>
          <w:szCs w:val="27"/>
        </w:rPr>
        <w:t>Для проведения видео переговоров в режиме онлайн с заинтересовавшими Партнерами, возможно воспользоваться</w:t>
      </w:r>
      <w:r w:rsidRPr="006436B7">
        <w:rPr>
          <w:sz w:val="27"/>
          <w:szCs w:val="27"/>
        </w:rPr>
        <w:t xml:space="preserve"> </w:t>
      </w:r>
      <w:r w:rsidRPr="006436B7">
        <w:rPr>
          <w:rFonts w:ascii="Times New Roman" w:hAnsi="Times New Roman" w:cs="Times New Roman"/>
          <w:sz w:val="27"/>
          <w:szCs w:val="27"/>
        </w:rPr>
        <w:t xml:space="preserve">переговорными комнатами-онлайн по направлениям деятельности. </w:t>
      </w:r>
    </w:p>
    <w:p w14:paraId="3DCE58F3" w14:textId="77777777" w:rsidR="00AF21B7" w:rsidRDefault="006436B7" w:rsidP="006436B7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Оргкомитет Форума</w:t>
      </w:r>
    </w:p>
    <w:p w14:paraId="30373B98" w14:textId="77777777" w:rsidR="00AF21B7" w:rsidRPr="00AF21B7" w:rsidRDefault="006436B7" w:rsidP="006436B7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AF21B7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AF21B7" w:rsidRPr="00AF21B7">
        <w:rPr>
          <w:rFonts w:ascii="Times New Roman" w:hAnsi="Times New Roman" w:cs="Times New Roman"/>
          <w:sz w:val="27"/>
          <w:szCs w:val="27"/>
          <w:lang w:val="en-US"/>
        </w:rPr>
        <w:t xml:space="preserve">e-mail: comeconved@vitebsk.by, </w:t>
      </w:r>
      <w:hyperlink r:id="rId13" w:history="1">
        <w:r w:rsidR="00AF21B7" w:rsidRPr="00AF21B7">
          <w:rPr>
            <w:rStyle w:val="a6"/>
            <w:rFonts w:ascii="Times New Roman" w:hAnsi="Times New Roman" w:cs="Times New Roman"/>
            <w:sz w:val="27"/>
            <w:szCs w:val="27"/>
            <w:lang w:val="en-US"/>
          </w:rPr>
          <w:t>vcm74@mail.ru</w:t>
        </w:r>
      </w:hyperlink>
      <w:r w:rsidR="00AF21B7" w:rsidRPr="00AF21B7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14:paraId="51F5FD7A" w14:textId="77777777" w:rsidR="006436B7" w:rsidRPr="00AF21B7" w:rsidRDefault="00AF21B7" w:rsidP="006436B7">
      <w:pPr>
        <w:spacing w:after="0"/>
        <w:ind w:firstLine="36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sz w:val="27"/>
          <w:szCs w:val="27"/>
        </w:rPr>
        <w:t>+375 29 514 36 47</w:t>
      </w:r>
      <w:r w:rsidR="006436B7" w:rsidRPr="00AF21B7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</w:p>
    <w:sectPr w:rsidR="006436B7" w:rsidRPr="00AF21B7" w:rsidSect="00BB13F8">
      <w:pgSz w:w="11906" w:h="16838"/>
      <w:pgMar w:top="1134" w:right="991" w:bottom="851" w:left="1134" w:header="708" w:footer="708" w:gutter="0"/>
      <w:pgBorders w:offsetFrom="page">
        <w:top w:val="twistedLines1" w:sz="18" w:space="24" w:color="3918FC"/>
        <w:left w:val="twistedLines1" w:sz="18" w:space="24" w:color="3918FC"/>
        <w:bottom w:val="twistedLines1" w:sz="18" w:space="24" w:color="3918FC"/>
        <w:right w:val="twistedLines1" w:sz="18" w:space="24" w:color="3918F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45"/>
    <w:rsid w:val="000B46B5"/>
    <w:rsid w:val="00197E84"/>
    <w:rsid w:val="00291FFF"/>
    <w:rsid w:val="00294ED0"/>
    <w:rsid w:val="002B1FA0"/>
    <w:rsid w:val="002D3145"/>
    <w:rsid w:val="00352BF2"/>
    <w:rsid w:val="00425456"/>
    <w:rsid w:val="004334AA"/>
    <w:rsid w:val="00436EEE"/>
    <w:rsid w:val="004543B8"/>
    <w:rsid w:val="00585212"/>
    <w:rsid w:val="00587F41"/>
    <w:rsid w:val="00616939"/>
    <w:rsid w:val="00640C42"/>
    <w:rsid w:val="006436B7"/>
    <w:rsid w:val="006753B7"/>
    <w:rsid w:val="006C4E78"/>
    <w:rsid w:val="00767BDA"/>
    <w:rsid w:val="008600A8"/>
    <w:rsid w:val="00870C76"/>
    <w:rsid w:val="00871653"/>
    <w:rsid w:val="00877D81"/>
    <w:rsid w:val="008D43AE"/>
    <w:rsid w:val="009031FE"/>
    <w:rsid w:val="00914D9F"/>
    <w:rsid w:val="009B054C"/>
    <w:rsid w:val="00A612A4"/>
    <w:rsid w:val="00AF21B7"/>
    <w:rsid w:val="00BB13F8"/>
    <w:rsid w:val="00C144DB"/>
    <w:rsid w:val="00C400AD"/>
    <w:rsid w:val="00CA1B03"/>
    <w:rsid w:val="00CB2BA0"/>
    <w:rsid w:val="00DA5B32"/>
    <w:rsid w:val="00DD666A"/>
    <w:rsid w:val="00E10A98"/>
    <w:rsid w:val="00E643EB"/>
    <w:rsid w:val="00E900B4"/>
    <w:rsid w:val="00E9237E"/>
    <w:rsid w:val="00EF1852"/>
    <w:rsid w:val="00F94C1B"/>
    <w:rsid w:val="00F94F00"/>
    <w:rsid w:val="00FA56A3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2760"/>
  <w15:docId w15:val="{6D8B1F7B-BE66-4C73-BA0F-B338A808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5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14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mailto:vcm74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http://www.iipvit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www.youtube.com/channel/UCUHvH1wnZf3gYYelPVQNdhQ" TargetMode="External"/><Relationship Id="rId5" Type="http://schemas.openxmlformats.org/officeDocument/2006/relationships/hyperlink" Target="http://www.expovit.b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rueconf.ru/downloads/windows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ipvit.by/registrac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5360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2022-07-11T13:12:00Z</dcterms:created>
  <dcterms:modified xsi:type="dcterms:W3CDTF">2022-07-11T13:12:00Z</dcterms:modified>
</cp:coreProperties>
</file>