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28" w:rsidRDefault="00C15D28">
      <w:pPr>
        <w:rPr>
          <w:lang w:val="en-US"/>
        </w:rPr>
      </w:pPr>
    </w:p>
    <w:p w:rsidR="00815CB3" w:rsidRDefault="00815CB3">
      <w:pPr>
        <w:rPr>
          <w:lang w:val="en-US"/>
        </w:rPr>
      </w:pPr>
    </w:p>
    <w:p w:rsidR="00815CB3" w:rsidRDefault="00815CB3" w:rsidP="000C4C9F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34343D"/>
          <w:sz w:val="28"/>
          <w:szCs w:val="28"/>
        </w:rPr>
      </w:pPr>
      <w:r>
        <w:rPr>
          <w:rFonts w:ascii="Arial" w:hAnsi="Arial" w:cs="Arial"/>
          <w:color w:val="34343D"/>
          <w:sz w:val="28"/>
          <w:szCs w:val="28"/>
        </w:rPr>
        <w:t>Чем грозит работнику «серая» заработная плата?</w:t>
      </w:r>
    </w:p>
    <w:p w:rsidR="000C4C9F" w:rsidRPr="000C4C9F" w:rsidRDefault="000C4C9F" w:rsidP="00815C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4343D"/>
          <w:sz w:val="19"/>
          <w:szCs w:val="19"/>
        </w:rPr>
      </w:pPr>
    </w:p>
    <w:p w:rsidR="00815CB3" w:rsidRPr="0063221E" w:rsidRDefault="000C4C9F" w:rsidP="000C4C9F">
      <w:pPr>
        <w:pStyle w:val="a3"/>
        <w:shd w:val="clear" w:color="auto" w:fill="FFFFFF"/>
        <w:spacing w:before="0" w:beforeAutospacing="0" w:after="0" w:afterAutospacing="0"/>
        <w:jc w:val="both"/>
        <w:rPr>
          <w:color w:val="34343D"/>
          <w:sz w:val="30"/>
          <w:szCs w:val="30"/>
        </w:rPr>
      </w:pPr>
      <w:r w:rsidRPr="0063221E">
        <w:rPr>
          <w:color w:val="34343D"/>
          <w:sz w:val="30"/>
          <w:szCs w:val="30"/>
        </w:rPr>
        <w:t xml:space="preserve">          Шумилинский </w:t>
      </w:r>
      <w:r w:rsidR="00815CB3" w:rsidRPr="0063221E">
        <w:rPr>
          <w:color w:val="34343D"/>
          <w:sz w:val="30"/>
          <w:szCs w:val="30"/>
        </w:rPr>
        <w:t xml:space="preserve">районный </w:t>
      </w:r>
      <w:r w:rsidRPr="0063221E">
        <w:rPr>
          <w:color w:val="34343D"/>
          <w:sz w:val="30"/>
          <w:szCs w:val="30"/>
        </w:rPr>
        <w:t>сектор</w:t>
      </w:r>
      <w:r w:rsidR="00815CB3" w:rsidRPr="0063221E">
        <w:rPr>
          <w:color w:val="34343D"/>
          <w:sz w:val="30"/>
          <w:szCs w:val="30"/>
        </w:rPr>
        <w:t xml:space="preserve"> Витебского областного управления Фонда социальной защиты населения Министерства труда и социальной защиты Республики Беларусь информирует.</w:t>
      </w:r>
    </w:p>
    <w:p w:rsidR="00815CB3" w:rsidRPr="0063221E" w:rsidRDefault="000C4C9F" w:rsidP="000C4C9F">
      <w:pPr>
        <w:shd w:val="clear" w:color="auto" w:fill="FFFFFF"/>
        <w:jc w:val="both"/>
        <w:rPr>
          <w:color w:val="34343D"/>
          <w:sz w:val="30"/>
          <w:szCs w:val="30"/>
        </w:rPr>
      </w:pPr>
      <w:r w:rsidRPr="0063221E">
        <w:rPr>
          <w:color w:val="34343D"/>
          <w:sz w:val="30"/>
          <w:szCs w:val="30"/>
        </w:rPr>
        <w:t xml:space="preserve">          </w:t>
      </w:r>
      <w:r w:rsidR="00815CB3" w:rsidRPr="0063221E">
        <w:rPr>
          <w:color w:val="34343D"/>
          <w:sz w:val="30"/>
          <w:szCs w:val="30"/>
        </w:rPr>
        <w:t>Случаи, когда работодатель выплачивает работникам заработную плату «в конверте», еще не изжили себя. Каждый должен понимать, что выплачивая или получая «серую» зарплату, не отраженную в бухгалтерском учете, он нарушает действующее законодательство.</w:t>
      </w:r>
    </w:p>
    <w:p w:rsidR="00815CB3" w:rsidRPr="0063221E" w:rsidRDefault="000C4C9F" w:rsidP="000C4C9F">
      <w:pPr>
        <w:shd w:val="clear" w:color="auto" w:fill="FFFFFF"/>
        <w:jc w:val="both"/>
        <w:rPr>
          <w:color w:val="34343D"/>
          <w:sz w:val="30"/>
          <w:szCs w:val="30"/>
        </w:rPr>
      </w:pPr>
      <w:r w:rsidRPr="0063221E">
        <w:rPr>
          <w:color w:val="34343D"/>
          <w:sz w:val="30"/>
          <w:szCs w:val="30"/>
        </w:rPr>
        <w:t xml:space="preserve">         </w:t>
      </w:r>
      <w:r w:rsidR="00815CB3" w:rsidRPr="0063221E">
        <w:rPr>
          <w:color w:val="34343D"/>
          <w:sz w:val="30"/>
          <w:szCs w:val="30"/>
        </w:rPr>
        <w:t xml:space="preserve">Прежде всего, заработная плата «в конверте» </w:t>
      </w:r>
      <w:proofErr w:type="gramStart"/>
      <w:r w:rsidR="00815CB3" w:rsidRPr="0063221E">
        <w:rPr>
          <w:color w:val="34343D"/>
          <w:sz w:val="30"/>
          <w:szCs w:val="30"/>
        </w:rPr>
        <w:t>лишает работника определенных ступеней его социальной защиты и в первую очередь это касается</w:t>
      </w:r>
      <w:proofErr w:type="gramEnd"/>
      <w:r w:rsidR="00815CB3" w:rsidRPr="0063221E">
        <w:rPr>
          <w:color w:val="34343D"/>
          <w:sz w:val="30"/>
          <w:szCs w:val="30"/>
        </w:rPr>
        <w:t xml:space="preserve"> пенсии.</w:t>
      </w:r>
    </w:p>
    <w:p w:rsidR="00815CB3" w:rsidRPr="0063221E" w:rsidRDefault="000C4C9F" w:rsidP="000C4C9F">
      <w:pPr>
        <w:shd w:val="clear" w:color="auto" w:fill="FFFFFF"/>
        <w:jc w:val="both"/>
        <w:rPr>
          <w:color w:val="34343D"/>
          <w:sz w:val="30"/>
          <w:szCs w:val="30"/>
        </w:rPr>
      </w:pPr>
      <w:r w:rsidRPr="0063221E">
        <w:rPr>
          <w:color w:val="34343D"/>
          <w:sz w:val="30"/>
          <w:szCs w:val="30"/>
        </w:rPr>
        <w:t xml:space="preserve">         </w:t>
      </w:r>
      <w:r w:rsidR="00815CB3" w:rsidRPr="0063221E">
        <w:rPr>
          <w:color w:val="34343D"/>
          <w:sz w:val="30"/>
          <w:szCs w:val="30"/>
        </w:rPr>
        <w:t>Законом Республики Беларусь «О пенсионном обеспечении»</w:t>
      </w:r>
      <w:r w:rsidRPr="0063221E">
        <w:rPr>
          <w:color w:val="34343D"/>
          <w:sz w:val="30"/>
          <w:szCs w:val="30"/>
        </w:rPr>
        <w:t xml:space="preserve"> </w:t>
      </w:r>
      <w:r w:rsidR="00815CB3" w:rsidRPr="0063221E">
        <w:rPr>
          <w:color w:val="34343D"/>
          <w:sz w:val="30"/>
          <w:szCs w:val="30"/>
        </w:rPr>
        <w:t>установлена непосредственная связь размера пенсии с заработной платой, из которой начисляются обязательные страховые взносы в Фонд социальной защиты населения, а также продолжительностью периода деятельности, когда эти взносы уплачивались. Не будут учтены в стаж работы те периоды трудовой деятельности, в течение которых не производилась уплата страховых взносов в соответствии с законодательством о государственном социальном страховании.</w:t>
      </w:r>
    </w:p>
    <w:p w:rsidR="00815CB3" w:rsidRPr="0063221E" w:rsidRDefault="000C4C9F" w:rsidP="000C4C9F">
      <w:pPr>
        <w:shd w:val="clear" w:color="auto" w:fill="FFFFFF"/>
        <w:jc w:val="both"/>
        <w:rPr>
          <w:color w:val="34343D"/>
          <w:sz w:val="30"/>
          <w:szCs w:val="30"/>
        </w:rPr>
      </w:pPr>
      <w:r w:rsidRPr="0063221E">
        <w:rPr>
          <w:color w:val="34343D"/>
          <w:sz w:val="30"/>
          <w:szCs w:val="30"/>
        </w:rPr>
        <w:t xml:space="preserve">          </w:t>
      </w:r>
      <w:r w:rsidR="00815CB3" w:rsidRPr="0063221E">
        <w:rPr>
          <w:color w:val="34343D"/>
          <w:sz w:val="30"/>
          <w:szCs w:val="30"/>
        </w:rPr>
        <w:t>Выплаченная неофициально заработная плата отразится и на размере пособия по временной нетрудоспособности и по беременности и родам. Работник не получит оплату листка нетрудоспособности по временной нетрудоспособности и по беременности и родам, либо получит только из расчета официальной фактической заработной платы.</w:t>
      </w:r>
    </w:p>
    <w:p w:rsidR="00815CB3" w:rsidRPr="0063221E" w:rsidRDefault="000C4C9F" w:rsidP="000C4C9F">
      <w:pPr>
        <w:shd w:val="clear" w:color="auto" w:fill="FFFFFF"/>
        <w:jc w:val="both"/>
        <w:rPr>
          <w:color w:val="34343D"/>
          <w:sz w:val="30"/>
          <w:szCs w:val="30"/>
        </w:rPr>
      </w:pPr>
      <w:r w:rsidRPr="0063221E">
        <w:rPr>
          <w:color w:val="34343D"/>
          <w:sz w:val="30"/>
          <w:szCs w:val="30"/>
        </w:rPr>
        <w:t xml:space="preserve">         </w:t>
      </w:r>
      <w:r w:rsidR="00815CB3" w:rsidRPr="0063221E">
        <w:rPr>
          <w:color w:val="34343D"/>
          <w:sz w:val="30"/>
          <w:szCs w:val="30"/>
        </w:rPr>
        <w:t>Соглашаясь на зарплату «в конвертах» граждане не понимают, что лишают себя социальных гарантий не только в настоящем, но и в будущем.</w:t>
      </w:r>
    </w:p>
    <w:p w:rsidR="00815CB3" w:rsidRPr="0063221E" w:rsidRDefault="00815CB3" w:rsidP="000C4C9F">
      <w:pPr>
        <w:rPr>
          <w:sz w:val="30"/>
          <w:szCs w:val="30"/>
        </w:rPr>
      </w:pPr>
    </w:p>
    <w:p w:rsidR="000C4C9F" w:rsidRPr="0063221E" w:rsidRDefault="0063221E" w:rsidP="00815CB3">
      <w:pPr>
        <w:rPr>
          <w:sz w:val="30"/>
          <w:szCs w:val="30"/>
        </w:rPr>
      </w:pPr>
      <w:r w:rsidRPr="0063221E">
        <w:rPr>
          <w:sz w:val="30"/>
          <w:szCs w:val="30"/>
        </w:rPr>
        <w:t xml:space="preserve">    </w:t>
      </w:r>
      <w:bookmarkStart w:id="0" w:name="_GoBack"/>
      <w:bookmarkEnd w:id="0"/>
      <w:r w:rsidR="000C4C9F" w:rsidRPr="0063221E">
        <w:rPr>
          <w:sz w:val="30"/>
          <w:szCs w:val="30"/>
        </w:rPr>
        <w:t xml:space="preserve">Начальник </w:t>
      </w:r>
      <w:proofErr w:type="spellStart"/>
      <w:r w:rsidR="000C4C9F" w:rsidRPr="0063221E">
        <w:rPr>
          <w:sz w:val="30"/>
          <w:szCs w:val="30"/>
        </w:rPr>
        <w:t>райсектора</w:t>
      </w:r>
      <w:proofErr w:type="spellEnd"/>
      <w:r w:rsidR="000C4C9F" w:rsidRPr="0063221E">
        <w:rPr>
          <w:sz w:val="30"/>
          <w:szCs w:val="30"/>
        </w:rPr>
        <w:t xml:space="preserve">                                                       </w:t>
      </w:r>
      <w:proofErr w:type="spellStart"/>
      <w:r w:rsidR="000C4C9F" w:rsidRPr="0063221E">
        <w:rPr>
          <w:sz w:val="30"/>
          <w:szCs w:val="30"/>
        </w:rPr>
        <w:t>И.Ф.Лялюго</w:t>
      </w:r>
      <w:proofErr w:type="spellEnd"/>
    </w:p>
    <w:p w:rsidR="00815CB3" w:rsidRPr="00815CB3" w:rsidRDefault="00815CB3"/>
    <w:sectPr w:rsidR="00815CB3" w:rsidRPr="0081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B3"/>
    <w:rsid w:val="000C4C9F"/>
    <w:rsid w:val="0063221E"/>
    <w:rsid w:val="00815CB3"/>
    <w:rsid w:val="00C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15C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5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815C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15C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5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815C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Лялюго Ирина Фёдоровна</dc:creator>
  <cp:lastModifiedBy>Лялюго Ирина Фёдоровна</cp:lastModifiedBy>
  <cp:revision>3</cp:revision>
  <dcterms:created xsi:type="dcterms:W3CDTF">2025-03-27T08:35:00Z</dcterms:created>
  <dcterms:modified xsi:type="dcterms:W3CDTF">2025-05-06T06:14:00Z</dcterms:modified>
</cp:coreProperties>
</file>