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C3" w:rsidRPr="004A5B2C" w:rsidRDefault="004C5AC3" w:rsidP="004C5AC3">
      <w:pPr>
        <w:pStyle w:val="a4"/>
        <w:jc w:val="center"/>
        <w:rPr>
          <w:rFonts w:eastAsiaTheme="minorHAnsi"/>
          <w:b/>
          <w:sz w:val="30"/>
          <w:szCs w:val="30"/>
          <w:lang w:eastAsia="en-US"/>
        </w:rPr>
      </w:pPr>
      <w:r w:rsidRPr="004A5B2C">
        <w:rPr>
          <w:rFonts w:eastAsiaTheme="minorHAnsi"/>
          <w:b/>
          <w:sz w:val="30"/>
          <w:szCs w:val="30"/>
          <w:lang w:eastAsia="en-US"/>
        </w:rPr>
        <w:t xml:space="preserve">График личного приема граждан, </w:t>
      </w:r>
    </w:p>
    <w:p w:rsidR="001A05CA" w:rsidRDefault="004C5AC3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561778">
        <w:rPr>
          <w:rFonts w:eastAsiaTheme="minorHAnsi"/>
          <w:sz w:val="30"/>
          <w:szCs w:val="30"/>
          <w:lang w:eastAsia="en-US"/>
        </w:rPr>
        <w:t xml:space="preserve">их представителей, представителей юридических лиц </w:t>
      </w:r>
    </w:p>
    <w:p w:rsidR="00AD1D16" w:rsidRDefault="00AD1D16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председателем </w:t>
      </w:r>
      <w:proofErr w:type="spellStart"/>
      <w:r w:rsidR="00C352EA">
        <w:rPr>
          <w:rFonts w:eastAsiaTheme="minorHAnsi"/>
          <w:sz w:val="30"/>
          <w:szCs w:val="30"/>
          <w:lang w:eastAsia="en-US"/>
        </w:rPr>
        <w:t>Светлосельского</w:t>
      </w:r>
      <w:proofErr w:type="spellEnd"/>
      <w:r w:rsidR="004E127D">
        <w:rPr>
          <w:rFonts w:eastAsiaTheme="minorHAnsi"/>
          <w:sz w:val="30"/>
          <w:szCs w:val="30"/>
          <w:lang w:eastAsia="en-US"/>
        </w:rPr>
        <w:t xml:space="preserve"> </w:t>
      </w:r>
      <w:r w:rsidR="004C5AC3" w:rsidRPr="00561778">
        <w:rPr>
          <w:rFonts w:eastAsiaTheme="minorHAnsi"/>
          <w:sz w:val="30"/>
          <w:szCs w:val="30"/>
          <w:lang w:eastAsia="en-US"/>
        </w:rPr>
        <w:t xml:space="preserve">сельского </w:t>
      </w:r>
    </w:p>
    <w:p w:rsidR="004C5AC3" w:rsidRDefault="004C5AC3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561778">
        <w:rPr>
          <w:rFonts w:eastAsiaTheme="minorHAnsi"/>
          <w:sz w:val="30"/>
          <w:szCs w:val="30"/>
          <w:lang w:eastAsia="en-US"/>
        </w:rPr>
        <w:t>исполнительного комитета</w:t>
      </w:r>
      <w:r w:rsidR="004E127D">
        <w:rPr>
          <w:rFonts w:eastAsiaTheme="minorHAnsi"/>
          <w:sz w:val="30"/>
          <w:szCs w:val="30"/>
          <w:lang w:eastAsia="en-US"/>
        </w:rPr>
        <w:t xml:space="preserve"> </w:t>
      </w:r>
      <w:r w:rsidRPr="00561778">
        <w:rPr>
          <w:rFonts w:eastAsiaTheme="minorHAnsi"/>
          <w:sz w:val="30"/>
          <w:szCs w:val="30"/>
          <w:lang w:eastAsia="en-US"/>
        </w:rPr>
        <w:t>в 202</w:t>
      </w:r>
      <w:r w:rsidR="00E74824">
        <w:rPr>
          <w:rFonts w:eastAsiaTheme="minorHAnsi"/>
          <w:sz w:val="30"/>
          <w:szCs w:val="30"/>
          <w:lang w:eastAsia="en-US"/>
        </w:rPr>
        <w:t>5</w:t>
      </w:r>
      <w:r w:rsidRPr="00561778">
        <w:rPr>
          <w:rFonts w:eastAsiaTheme="minorHAnsi"/>
          <w:sz w:val="30"/>
          <w:szCs w:val="30"/>
          <w:lang w:eastAsia="en-US"/>
        </w:rPr>
        <w:t xml:space="preserve"> году</w:t>
      </w:r>
    </w:p>
    <w:p w:rsidR="002D4C33" w:rsidRDefault="002D4C33" w:rsidP="004C5AC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4A5B2C" w:rsidRPr="004A5B2C" w:rsidTr="004C5AC3">
        <w:tc>
          <w:tcPr>
            <w:tcW w:w="3226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Дата приема</w:t>
            </w:r>
          </w:p>
        </w:tc>
        <w:tc>
          <w:tcPr>
            <w:tcW w:w="3226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Время приема</w:t>
            </w:r>
          </w:p>
        </w:tc>
        <w:tc>
          <w:tcPr>
            <w:tcW w:w="3227" w:type="dxa"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4A5B2C">
              <w:rPr>
                <w:rFonts w:eastAsiaTheme="minorHAnsi"/>
                <w:sz w:val="30"/>
                <w:szCs w:val="30"/>
                <w:lang w:eastAsia="en-US"/>
              </w:rPr>
              <w:t>Место проведения приема</w:t>
            </w:r>
          </w:p>
        </w:tc>
      </w:tr>
      <w:tr w:rsidR="004A5B2C" w:rsidRPr="001A05CA" w:rsidTr="00AD3A09">
        <w:trPr>
          <w:trHeight w:val="655"/>
        </w:trPr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 xml:space="preserve">1-ая, 2-ая, </w:t>
            </w:r>
          </w:p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4-ая, 5-я среда месяца</w:t>
            </w:r>
          </w:p>
          <w:p w:rsidR="004C5AC3" w:rsidRPr="004A5B2C" w:rsidRDefault="004C5AC3" w:rsidP="004C5AC3">
            <w:pPr>
              <w:jc w:val="center"/>
              <w:rPr>
                <w:rFonts w:eastAsia="Times New Roman" w:cs="Times New Roman"/>
                <w:szCs w:val="28"/>
                <w:lang w:val="ru-RU"/>
              </w:rPr>
            </w:pPr>
          </w:p>
        </w:tc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с 8.00 до 13.00</w:t>
            </w:r>
          </w:p>
          <w:p w:rsidR="004C5AC3" w:rsidRPr="004A5B2C" w:rsidRDefault="004C5AC3" w:rsidP="004C5AC3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3227" w:type="dxa"/>
            <w:vMerge w:val="restart"/>
          </w:tcPr>
          <w:p w:rsidR="004C5AC3" w:rsidRPr="004A5B2C" w:rsidRDefault="00C352EA" w:rsidP="004C5AC3">
            <w:pPr>
              <w:jc w:val="center"/>
              <w:rPr>
                <w:rFonts w:eastAsia="Times New Roman" w:cs="Times New Roman"/>
                <w:sz w:val="30"/>
                <w:szCs w:val="30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30"/>
                <w:szCs w:val="30"/>
                <w:lang w:val="ru-RU"/>
              </w:rPr>
              <w:t>Светлосельский</w:t>
            </w:r>
            <w:proofErr w:type="spellEnd"/>
            <w:r>
              <w:rPr>
                <w:rFonts w:eastAsia="Times New Roman" w:cs="Times New Roman"/>
                <w:sz w:val="30"/>
                <w:szCs w:val="30"/>
                <w:lang w:val="ru-RU"/>
              </w:rPr>
              <w:t xml:space="preserve"> </w:t>
            </w:r>
            <w:r w:rsidR="002D4C33">
              <w:rPr>
                <w:rFonts w:eastAsia="Times New Roman" w:cs="Times New Roman"/>
                <w:sz w:val="30"/>
                <w:szCs w:val="30"/>
                <w:lang w:val="ru-RU"/>
              </w:rPr>
              <w:t xml:space="preserve">сельский </w:t>
            </w:r>
            <w:r w:rsidR="004C5AC3" w:rsidRPr="004A5B2C">
              <w:rPr>
                <w:rFonts w:eastAsia="Times New Roman" w:cs="Times New Roman"/>
                <w:sz w:val="30"/>
                <w:szCs w:val="30"/>
                <w:lang w:val="ru-RU"/>
              </w:rPr>
              <w:t>исполнительный комитет,</w:t>
            </w:r>
          </w:p>
          <w:p w:rsidR="001A05CA" w:rsidRDefault="00C352EA" w:rsidP="00C352EA">
            <w:pPr>
              <w:pStyle w:val="a4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аг</w:t>
            </w:r>
            <w:proofErr w:type="spellEnd"/>
            <w:r>
              <w:rPr>
                <w:sz w:val="30"/>
                <w:szCs w:val="30"/>
              </w:rPr>
              <w:t>.</w:t>
            </w:r>
            <w:r w:rsidR="001A05CA"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Светлосельский</w:t>
            </w:r>
            <w:proofErr w:type="spellEnd"/>
            <w:r>
              <w:rPr>
                <w:sz w:val="30"/>
                <w:szCs w:val="30"/>
              </w:rPr>
              <w:t xml:space="preserve">, ул. </w:t>
            </w:r>
            <w:proofErr w:type="spellStart"/>
            <w:r>
              <w:rPr>
                <w:sz w:val="30"/>
                <w:szCs w:val="30"/>
              </w:rPr>
              <w:t>Светлосельская</w:t>
            </w:r>
            <w:proofErr w:type="spellEnd"/>
            <w:r>
              <w:rPr>
                <w:sz w:val="30"/>
                <w:szCs w:val="30"/>
              </w:rPr>
              <w:t xml:space="preserve">, </w:t>
            </w:r>
          </w:p>
          <w:p w:rsidR="004A5B2C" w:rsidRPr="004A5B2C" w:rsidRDefault="00C352EA" w:rsidP="00C352EA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</w:rPr>
              <w:t>д.</w:t>
            </w:r>
            <w:r w:rsidR="001A05C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6</w:t>
            </w:r>
            <w:r w:rsidR="004A5B2C" w:rsidRPr="004A5B2C">
              <w:rPr>
                <w:sz w:val="30"/>
                <w:szCs w:val="30"/>
              </w:rPr>
              <w:t>),</w:t>
            </w:r>
            <w:r w:rsidR="004C5AC3" w:rsidRPr="004A5B2C">
              <w:rPr>
                <w:sz w:val="30"/>
                <w:szCs w:val="30"/>
              </w:rPr>
              <w:t xml:space="preserve"> кабинет председателя</w:t>
            </w:r>
          </w:p>
        </w:tc>
      </w:tr>
      <w:tr w:rsidR="004A5B2C" w:rsidRPr="00FA19F6" w:rsidTr="00523F73"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 xml:space="preserve">3-я среда месяца 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  <w:r w:rsidRPr="004A5B2C">
              <w:rPr>
                <w:sz w:val="30"/>
                <w:szCs w:val="30"/>
                <w:lang w:val="ru-RU"/>
              </w:rPr>
              <w:t>с 15.00 до 20.00</w:t>
            </w:r>
          </w:p>
          <w:p w:rsidR="004C5AC3" w:rsidRPr="004A5B2C" w:rsidRDefault="004C5AC3" w:rsidP="004C5AC3">
            <w:pPr>
              <w:shd w:val="clear" w:color="auto" w:fill="FFFFFF"/>
              <w:ind w:left="178" w:right="5"/>
              <w:jc w:val="center"/>
              <w:rPr>
                <w:sz w:val="30"/>
                <w:szCs w:val="30"/>
                <w:lang w:val="ru-RU"/>
              </w:rPr>
            </w:pPr>
          </w:p>
        </w:tc>
        <w:tc>
          <w:tcPr>
            <w:tcW w:w="3227" w:type="dxa"/>
            <w:vMerge/>
          </w:tcPr>
          <w:p w:rsidR="004C5AC3" w:rsidRPr="004A5B2C" w:rsidRDefault="004C5AC3" w:rsidP="004C5AC3">
            <w:pPr>
              <w:pStyle w:val="a4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</w:p>
        </w:tc>
      </w:tr>
    </w:tbl>
    <w:p w:rsidR="004A5B2C" w:rsidRDefault="004A5B2C" w:rsidP="004C5AC3">
      <w:pPr>
        <w:pStyle w:val="a4"/>
        <w:jc w:val="both"/>
        <w:rPr>
          <w:rFonts w:eastAsiaTheme="minorHAnsi"/>
          <w:sz w:val="30"/>
          <w:szCs w:val="30"/>
          <w:lang w:eastAsia="en-US"/>
        </w:rPr>
      </w:pPr>
    </w:p>
    <w:p w:rsidR="00730B88" w:rsidRDefault="004C5AC3" w:rsidP="00730B88">
      <w:pPr>
        <w:pStyle w:val="a4"/>
        <w:jc w:val="center"/>
        <w:rPr>
          <w:rFonts w:eastAsiaTheme="minorHAnsi"/>
          <w:b/>
          <w:sz w:val="30"/>
          <w:szCs w:val="30"/>
          <w:lang w:eastAsia="en-US"/>
        </w:rPr>
      </w:pPr>
      <w:r w:rsidRPr="004A5B2C">
        <w:rPr>
          <w:rFonts w:eastAsiaTheme="minorHAnsi"/>
          <w:sz w:val="30"/>
          <w:szCs w:val="30"/>
          <w:lang w:eastAsia="en-US"/>
        </w:rPr>
        <w:t>На время отсутствия</w:t>
      </w:r>
      <w:r w:rsidR="001A05CA">
        <w:rPr>
          <w:rFonts w:eastAsiaTheme="minorHAnsi"/>
          <w:sz w:val="30"/>
          <w:szCs w:val="30"/>
          <w:lang w:eastAsia="en-US"/>
        </w:rPr>
        <w:t xml:space="preserve"> </w:t>
      </w:r>
      <w:r w:rsidRPr="004A5B2C">
        <w:rPr>
          <w:rFonts w:eastAsiaTheme="minorHAnsi"/>
          <w:sz w:val="30"/>
          <w:szCs w:val="30"/>
          <w:lang w:eastAsia="en-US"/>
        </w:rPr>
        <w:t>председателя прием ос</w:t>
      </w:r>
      <w:r w:rsidR="00FA19F6">
        <w:rPr>
          <w:rFonts w:eastAsiaTheme="minorHAnsi"/>
          <w:sz w:val="30"/>
          <w:szCs w:val="30"/>
          <w:lang w:eastAsia="en-US"/>
        </w:rPr>
        <w:t>уществляет</w:t>
      </w:r>
      <w:r w:rsidR="00730B88">
        <w:rPr>
          <w:rFonts w:eastAsiaTheme="minorHAnsi"/>
          <w:sz w:val="30"/>
          <w:szCs w:val="30"/>
          <w:lang w:eastAsia="en-US"/>
        </w:rPr>
        <w:t xml:space="preserve"> </w:t>
      </w:r>
      <w:r w:rsidR="00FA19F6">
        <w:rPr>
          <w:rFonts w:eastAsiaTheme="minorHAnsi"/>
          <w:sz w:val="30"/>
          <w:szCs w:val="30"/>
          <w:lang w:eastAsia="en-US"/>
        </w:rPr>
        <w:t xml:space="preserve">управляющий делами </w:t>
      </w:r>
      <w:proofErr w:type="spellStart"/>
      <w:r w:rsidR="00C352EA">
        <w:rPr>
          <w:rFonts w:eastAsiaTheme="minorHAnsi"/>
          <w:sz w:val="30"/>
          <w:szCs w:val="30"/>
          <w:lang w:eastAsia="en-US"/>
        </w:rPr>
        <w:t>Светлосельского</w:t>
      </w:r>
      <w:proofErr w:type="spellEnd"/>
      <w:r w:rsidR="00A31FCD">
        <w:rPr>
          <w:rFonts w:eastAsiaTheme="minorHAnsi"/>
          <w:sz w:val="30"/>
          <w:szCs w:val="30"/>
          <w:lang w:eastAsia="en-US"/>
        </w:rPr>
        <w:t xml:space="preserve"> </w:t>
      </w:r>
      <w:r w:rsidRPr="004A5B2C">
        <w:rPr>
          <w:rFonts w:eastAsiaTheme="minorHAnsi"/>
          <w:sz w:val="30"/>
          <w:szCs w:val="30"/>
          <w:lang w:eastAsia="en-US"/>
        </w:rPr>
        <w:t>сельского исполнительного комитета</w:t>
      </w:r>
      <w:r w:rsidR="00C352EA">
        <w:rPr>
          <w:rFonts w:eastAsiaTheme="minorHAnsi"/>
          <w:b/>
          <w:sz w:val="30"/>
          <w:szCs w:val="30"/>
          <w:lang w:eastAsia="en-US"/>
        </w:rPr>
        <w:t xml:space="preserve"> </w:t>
      </w:r>
    </w:p>
    <w:p w:rsidR="00AD3A09" w:rsidRPr="00730B88" w:rsidRDefault="004E127D" w:rsidP="00730B88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proofErr w:type="spellStart"/>
      <w:r>
        <w:rPr>
          <w:rFonts w:eastAsiaTheme="minorHAnsi"/>
          <w:b/>
          <w:sz w:val="30"/>
          <w:szCs w:val="30"/>
          <w:lang w:eastAsia="en-US"/>
        </w:rPr>
        <w:t>Сытько</w:t>
      </w:r>
      <w:proofErr w:type="spellEnd"/>
      <w:r>
        <w:rPr>
          <w:rFonts w:eastAsiaTheme="minorHAnsi"/>
          <w:b/>
          <w:sz w:val="30"/>
          <w:szCs w:val="30"/>
          <w:lang w:eastAsia="en-US"/>
        </w:rPr>
        <w:t xml:space="preserve"> Ольга Александровна</w:t>
      </w:r>
    </w:p>
    <w:p w:rsidR="002D4C33" w:rsidRDefault="00730B88" w:rsidP="001A05CA">
      <w:pPr>
        <w:pStyle w:val="a4"/>
        <w:jc w:val="center"/>
        <w:rPr>
          <w:rFonts w:eastAsiaTheme="minorHAnsi"/>
          <w:b/>
          <w:sz w:val="30"/>
          <w:szCs w:val="30"/>
          <w:lang w:eastAsia="en-US"/>
        </w:rPr>
      </w:pPr>
      <w:r>
        <w:rPr>
          <w:rFonts w:eastAsiaTheme="minorHAnsi"/>
          <w:b/>
          <w:sz w:val="30"/>
          <w:szCs w:val="30"/>
          <w:lang w:eastAsia="en-US"/>
        </w:rPr>
        <w:t>т</w:t>
      </w:r>
      <w:r w:rsidR="004A5B2C">
        <w:rPr>
          <w:rFonts w:eastAsiaTheme="minorHAnsi"/>
          <w:b/>
          <w:sz w:val="30"/>
          <w:szCs w:val="30"/>
          <w:lang w:eastAsia="en-US"/>
        </w:rPr>
        <w:t>елефон</w:t>
      </w:r>
      <w:r w:rsidR="000E6457">
        <w:rPr>
          <w:rFonts w:eastAsiaTheme="minorHAnsi"/>
          <w:b/>
          <w:sz w:val="30"/>
          <w:szCs w:val="30"/>
          <w:lang w:eastAsia="en-US"/>
        </w:rPr>
        <w:t xml:space="preserve"> предварительной записи 5</w:t>
      </w:r>
      <w:r w:rsidR="00C352EA">
        <w:rPr>
          <w:rFonts w:eastAsiaTheme="minorHAnsi"/>
          <w:b/>
          <w:sz w:val="30"/>
          <w:szCs w:val="30"/>
          <w:lang w:eastAsia="en-US"/>
        </w:rPr>
        <w:t>-17</w:t>
      </w:r>
      <w:r w:rsidR="004A48F2">
        <w:rPr>
          <w:rFonts w:eastAsiaTheme="minorHAnsi"/>
          <w:b/>
          <w:sz w:val="30"/>
          <w:szCs w:val="30"/>
          <w:lang w:eastAsia="en-US"/>
        </w:rPr>
        <w:t>-</w:t>
      </w:r>
      <w:r w:rsidR="00C352EA">
        <w:rPr>
          <w:rFonts w:eastAsiaTheme="minorHAnsi"/>
          <w:b/>
          <w:sz w:val="30"/>
          <w:szCs w:val="30"/>
          <w:lang w:eastAsia="en-US"/>
        </w:rPr>
        <w:t>01</w:t>
      </w:r>
    </w:p>
    <w:p w:rsidR="00C352EA" w:rsidRDefault="00C352EA" w:rsidP="004C5AC3">
      <w:pPr>
        <w:pStyle w:val="a4"/>
        <w:jc w:val="both"/>
        <w:rPr>
          <w:rFonts w:eastAsiaTheme="minorHAnsi"/>
          <w:b/>
          <w:sz w:val="30"/>
          <w:szCs w:val="30"/>
          <w:lang w:eastAsia="en-US"/>
        </w:rPr>
      </w:pPr>
    </w:p>
    <w:p w:rsidR="00790129" w:rsidRPr="004A5B2C" w:rsidRDefault="00790129" w:rsidP="004C5AC3">
      <w:pPr>
        <w:pStyle w:val="a4"/>
        <w:jc w:val="both"/>
        <w:rPr>
          <w:rFonts w:eastAsiaTheme="minorHAnsi"/>
          <w:b/>
          <w:sz w:val="30"/>
          <w:szCs w:val="30"/>
          <w:lang w:eastAsia="en-US"/>
        </w:rPr>
      </w:pPr>
      <w:bookmarkStart w:id="0" w:name="_GoBack"/>
      <w:bookmarkEnd w:id="0"/>
    </w:p>
    <w:p w:rsidR="00AD3A09" w:rsidRPr="002D4C33" w:rsidRDefault="00AD3A09" w:rsidP="002D4C33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0C687C">
        <w:rPr>
          <w:b/>
          <w:sz w:val="30"/>
          <w:szCs w:val="30"/>
        </w:rPr>
        <w:t>График</w:t>
      </w:r>
      <w:r w:rsidR="00E74824">
        <w:rPr>
          <w:b/>
          <w:sz w:val="30"/>
          <w:szCs w:val="30"/>
        </w:rPr>
        <w:t>*</w:t>
      </w:r>
      <w:r w:rsidRPr="000C687C">
        <w:rPr>
          <w:b/>
          <w:sz w:val="30"/>
          <w:szCs w:val="30"/>
        </w:rPr>
        <w:t xml:space="preserve"> выездных приемов граждан</w:t>
      </w:r>
      <w:r w:rsidRPr="0024488E">
        <w:rPr>
          <w:sz w:val="30"/>
          <w:szCs w:val="30"/>
        </w:rPr>
        <w:t>,</w:t>
      </w:r>
    </w:p>
    <w:p w:rsidR="001A05CA" w:rsidRDefault="00AD3A09" w:rsidP="001A05CA">
      <w:pPr>
        <w:pStyle w:val="a4"/>
        <w:jc w:val="center"/>
        <w:rPr>
          <w:sz w:val="30"/>
          <w:szCs w:val="30"/>
        </w:rPr>
      </w:pPr>
      <w:r w:rsidRPr="0024488E">
        <w:rPr>
          <w:sz w:val="30"/>
          <w:szCs w:val="30"/>
        </w:rPr>
        <w:t xml:space="preserve">их представителей и представителей юридических лиц </w:t>
      </w:r>
    </w:p>
    <w:p w:rsidR="00AD1D16" w:rsidRDefault="00AD1D16" w:rsidP="001A05CA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председателем </w:t>
      </w:r>
      <w:proofErr w:type="spellStart"/>
      <w:r w:rsidR="001A05CA">
        <w:rPr>
          <w:rFonts w:eastAsiaTheme="minorHAnsi"/>
          <w:sz w:val="30"/>
          <w:szCs w:val="30"/>
          <w:lang w:eastAsia="en-US"/>
        </w:rPr>
        <w:t>Светлосельского</w:t>
      </w:r>
      <w:proofErr w:type="spellEnd"/>
      <w:r w:rsidR="001A05CA">
        <w:rPr>
          <w:rFonts w:eastAsiaTheme="minorHAnsi"/>
          <w:sz w:val="30"/>
          <w:szCs w:val="30"/>
          <w:lang w:eastAsia="en-US"/>
        </w:rPr>
        <w:t xml:space="preserve"> </w:t>
      </w:r>
      <w:r w:rsidR="001A05CA" w:rsidRPr="00561778">
        <w:rPr>
          <w:rFonts w:eastAsiaTheme="minorHAnsi"/>
          <w:sz w:val="30"/>
          <w:szCs w:val="30"/>
          <w:lang w:eastAsia="en-US"/>
        </w:rPr>
        <w:t xml:space="preserve">сельского </w:t>
      </w:r>
    </w:p>
    <w:p w:rsidR="006E6478" w:rsidRDefault="001A05CA" w:rsidP="001A05CA">
      <w:pPr>
        <w:pStyle w:val="a4"/>
        <w:jc w:val="center"/>
        <w:rPr>
          <w:rFonts w:eastAsiaTheme="minorHAnsi"/>
          <w:sz w:val="30"/>
          <w:szCs w:val="30"/>
          <w:lang w:eastAsia="en-US"/>
        </w:rPr>
      </w:pPr>
      <w:r w:rsidRPr="00561778">
        <w:rPr>
          <w:rFonts w:eastAsiaTheme="minorHAnsi"/>
          <w:sz w:val="30"/>
          <w:szCs w:val="30"/>
          <w:lang w:eastAsia="en-US"/>
        </w:rPr>
        <w:t>исполнительного комитета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561778">
        <w:rPr>
          <w:rFonts w:eastAsiaTheme="minorHAnsi"/>
          <w:sz w:val="30"/>
          <w:szCs w:val="30"/>
          <w:lang w:eastAsia="en-US"/>
        </w:rPr>
        <w:t>в 202</w:t>
      </w:r>
      <w:r w:rsidR="00E74824">
        <w:rPr>
          <w:rFonts w:eastAsiaTheme="minorHAnsi"/>
          <w:sz w:val="30"/>
          <w:szCs w:val="30"/>
          <w:lang w:eastAsia="en-US"/>
        </w:rPr>
        <w:t>5</w:t>
      </w:r>
      <w:r w:rsidRPr="00561778">
        <w:rPr>
          <w:rFonts w:eastAsiaTheme="minorHAnsi"/>
          <w:sz w:val="30"/>
          <w:szCs w:val="30"/>
          <w:lang w:eastAsia="en-US"/>
        </w:rPr>
        <w:t xml:space="preserve"> году</w:t>
      </w:r>
    </w:p>
    <w:p w:rsidR="001A05CA" w:rsidRDefault="001A05CA" w:rsidP="001A05CA">
      <w:pPr>
        <w:pStyle w:val="a4"/>
        <w:jc w:val="center"/>
        <w:rPr>
          <w:sz w:val="30"/>
          <w:szCs w:val="30"/>
        </w:rPr>
      </w:pPr>
    </w:p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2257"/>
        <w:gridCol w:w="4890"/>
        <w:gridCol w:w="2587"/>
      </w:tblGrid>
      <w:tr w:rsidR="00C352EA" w:rsidTr="00C352EA">
        <w:trPr>
          <w:trHeight w:val="65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A" w:rsidRDefault="00C352EA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Дата</w:t>
            </w:r>
          </w:p>
          <w:p w:rsidR="00C352EA" w:rsidRDefault="00C352EA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проведения</w:t>
            </w:r>
          </w:p>
          <w:p w:rsidR="00C352EA" w:rsidRDefault="00C352EA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Default="00C352EA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Default="00C352EA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Время приема</w:t>
            </w:r>
          </w:p>
        </w:tc>
      </w:tr>
      <w:tr w:rsidR="00C352EA" w:rsidRPr="001A05CA" w:rsidTr="00C352EA">
        <w:trPr>
          <w:trHeight w:val="65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A" w:rsidRDefault="001A05C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48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.03.</w:t>
            </w:r>
            <w:r w:rsidR="00C352EA">
              <w:rPr>
                <w:sz w:val="28"/>
                <w:szCs w:val="28"/>
              </w:rPr>
              <w:t>202</w:t>
            </w:r>
            <w:r w:rsidR="00E74824">
              <w:rPr>
                <w:sz w:val="28"/>
                <w:szCs w:val="28"/>
              </w:rPr>
              <w:t>5</w:t>
            </w:r>
          </w:p>
          <w:p w:rsidR="00C352EA" w:rsidRDefault="00C352E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CA" w:rsidRDefault="001A05CA" w:rsidP="001A05CA">
            <w:pPr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 xml:space="preserve">д. </w:t>
            </w:r>
            <w:proofErr w:type="spellStart"/>
            <w:r w:rsidR="00E74824">
              <w:rPr>
                <w:rFonts w:cs="Times New Roman"/>
                <w:szCs w:val="28"/>
                <w:lang w:val="ru-RU"/>
              </w:rPr>
              <w:t>Крупчино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</w:t>
            </w:r>
          </w:p>
          <w:p w:rsidR="00C352EA" w:rsidRPr="00C352EA" w:rsidRDefault="001A05CA" w:rsidP="00E74824">
            <w:pPr>
              <w:rPr>
                <w:rFonts w:cs="Times New Roman"/>
                <w:bCs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(</w:t>
            </w:r>
            <w:r w:rsidR="00E74824">
              <w:rPr>
                <w:rFonts w:cs="Times New Roman"/>
                <w:szCs w:val="28"/>
                <w:lang w:val="ru-RU"/>
              </w:rPr>
              <w:t>возле дома старейшины</w:t>
            </w:r>
            <w:r>
              <w:rPr>
                <w:rFonts w:cs="Times New Roman"/>
                <w:szCs w:val="28"/>
                <w:lang w:val="ru-RU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Default="00C352EA" w:rsidP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E7482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</w:t>
            </w:r>
            <w:r w:rsidR="00E7482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</w:tc>
      </w:tr>
      <w:tr w:rsidR="00C352EA" w:rsidRPr="00E74824" w:rsidTr="00E74824">
        <w:trPr>
          <w:trHeight w:val="653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A" w:rsidRDefault="001A05CA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482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.05.</w:t>
            </w:r>
            <w:r w:rsidR="00C352EA">
              <w:rPr>
                <w:sz w:val="28"/>
                <w:szCs w:val="28"/>
              </w:rPr>
              <w:t>202</w:t>
            </w:r>
            <w:r w:rsidR="00E74824">
              <w:rPr>
                <w:sz w:val="28"/>
                <w:szCs w:val="28"/>
              </w:rPr>
              <w:t>5</w:t>
            </w:r>
          </w:p>
          <w:p w:rsidR="00C352EA" w:rsidRDefault="00C352E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A" w:rsidRDefault="00E74824" w:rsidP="001A05CA">
            <w:pPr>
              <w:rPr>
                <w:rFonts w:cs="Times New Roman"/>
                <w:bCs/>
                <w:szCs w:val="28"/>
                <w:lang w:val="ru-RU"/>
              </w:rPr>
            </w:pPr>
            <w:r>
              <w:rPr>
                <w:rFonts w:cs="Times New Roman"/>
                <w:bCs/>
                <w:szCs w:val="28"/>
                <w:lang w:val="ru-RU"/>
              </w:rPr>
              <w:t xml:space="preserve">д. </w:t>
            </w:r>
            <w:proofErr w:type="spellStart"/>
            <w:r>
              <w:rPr>
                <w:rFonts w:cs="Times New Roman"/>
                <w:bCs/>
                <w:szCs w:val="28"/>
                <w:lang w:val="ru-RU"/>
              </w:rPr>
              <w:t>Язвино</w:t>
            </w:r>
            <w:proofErr w:type="spellEnd"/>
          </w:p>
          <w:p w:rsidR="00E74824" w:rsidRPr="00C352EA" w:rsidRDefault="00E74824" w:rsidP="001A05CA">
            <w:pPr>
              <w:rPr>
                <w:rFonts w:cs="Times New Roman"/>
                <w:bCs/>
                <w:szCs w:val="28"/>
                <w:lang w:val="ru-RU"/>
              </w:rPr>
            </w:pPr>
            <w:r>
              <w:rPr>
                <w:rFonts w:cs="Times New Roman"/>
                <w:bCs/>
                <w:szCs w:val="28"/>
                <w:lang w:val="ru-RU"/>
              </w:rPr>
              <w:t>(отделение почтовой связи)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Default="00C352EA" w:rsidP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E748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до 1</w:t>
            </w:r>
            <w:r w:rsidR="00E748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</w:tr>
      <w:tr w:rsidR="00C352EA" w:rsidRPr="00E74824" w:rsidTr="00C352EA">
        <w:trPr>
          <w:trHeight w:val="69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EA" w:rsidRDefault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352EA">
              <w:rPr>
                <w:sz w:val="28"/>
                <w:szCs w:val="28"/>
              </w:rPr>
              <w:t>.08.</w:t>
            </w:r>
            <w:r w:rsidR="001A05C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  <w:p w:rsidR="00C352EA" w:rsidRDefault="00C352EA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Pr="00C352EA" w:rsidRDefault="00C352EA">
            <w:pPr>
              <w:rPr>
                <w:rFonts w:cs="Times New Roman"/>
                <w:bCs/>
                <w:szCs w:val="28"/>
                <w:lang w:val="ru-RU"/>
              </w:rPr>
            </w:pPr>
            <w:r w:rsidRPr="00C352EA">
              <w:rPr>
                <w:rFonts w:cs="Times New Roman"/>
                <w:bCs/>
                <w:szCs w:val="28"/>
                <w:lang w:val="ru-RU"/>
              </w:rPr>
              <w:t xml:space="preserve">д. </w:t>
            </w:r>
            <w:proofErr w:type="spellStart"/>
            <w:r w:rsidR="00E74824">
              <w:rPr>
                <w:rFonts w:cs="Times New Roman"/>
                <w:bCs/>
                <w:szCs w:val="28"/>
                <w:lang w:val="ru-RU"/>
              </w:rPr>
              <w:t>Боёвка</w:t>
            </w:r>
            <w:proofErr w:type="spellEnd"/>
          </w:p>
          <w:p w:rsidR="00C352EA" w:rsidRPr="00C352EA" w:rsidRDefault="00C352EA">
            <w:pPr>
              <w:rPr>
                <w:rFonts w:cs="Times New Roman"/>
                <w:szCs w:val="28"/>
                <w:lang w:val="ru-RU"/>
              </w:rPr>
            </w:pPr>
            <w:r w:rsidRPr="00C352EA">
              <w:rPr>
                <w:rFonts w:cs="Times New Roman"/>
                <w:bCs/>
                <w:szCs w:val="28"/>
                <w:lang w:val="ru-RU"/>
              </w:rPr>
              <w:t>(</w:t>
            </w:r>
            <w:r w:rsidRPr="00C352EA">
              <w:rPr>
                <w:rFonts w:cs="Times New Roman"/>
                <w:szCs w:val="28"/>
                <w:lang w:val="ru-RU"/>
              </w:rPr>
              <w:t>возле дома старейшины</w:t>
            </w:r>
            <w:r w:rsidRPr="00C352EA">
              <w:rPr>
                <w:rFonts w:cs="Times New Roman"/>
                <w:bCs/>
                <w:szCs w:val="28"/>
                <w:lang w:val="ru-RU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2EA" w:rsidRDefault="00C352EA" w:rsidP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E748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.00 до 1</w:t>
            </w:r>
            <w:r w:rsidR="00E7482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.00</w:t>
            </w:r>
          </w:p>
        </w:tc>
      </w:tr>
      <w:tr w:rsidR="00E74824" w:rsidTr="00C352EA">
        <w:trPr>
          <w:trHeight w:val="694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24" w:rsidRDefault="00E74824" w:rsidP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20.11.2025</w:t>
            </w:r>
          </w:p>
          <w:p w:rsidR="00E74824" w:rsidRDefault="00E74824" w:rsidP="00E74824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4" w:rsidRPr="00C352EA" w:rsidRDefault="00E74824" w:rsidP="00E74824">
            <w:pPr>
              <w:rPr>
                <w:rFonts w:cs="Times New Roman"/>
                <w:bCs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bCs/>
                <w:szCs w:val="28"/>
                <w:lang w:val="ru-RU"/>
              </w:rPr>
              <w:t>аг</w:t>
            </w:r>
            <w:proofErr w:type="spellEnd"/>
            <w:r w:rsidRPr="00C352EA">
              <w:rPr>
                <w:rFonts w:cs="Times New Roman"/>
                <w:bCs/>
                <w:szCs w:val="28"/>
                <w:lang w:val="ru-RU"/>
              </w:rPr>
              <w:t xml:space="preserve">. </w:t>
            </w:r>
            <w:r>
              <w:rPr>
                <w:rFonts w:cs="Times New Roman"/>
                <w:bCs/>
                <w:szCs w:val="28"/>
                <w:lang w:val="ru-RU"/>
              </w:rPr>
              <w:t>Башни</w:t>
            </w:r>
          </w:p>
          <w:p w:rsidR="00E74824" w:rsidRPr="00C352EA" w:rsidRDefault="00E74824" w:rsidP="00E74824">
            <w:pPr>
              <w:rPr>
                <w:rFonts w:cs="Times New Roman"/>
                <w:bCs/>
                <w:szCs w:val="28"/>
                <w:lang w:val="ru-RU"/>
              </w:rPr>
            </w:pPr>
            <w:r w:rsidRPr="00C352EA">
              <w:rPr>
                <w:rFonts w:cs="Times New Roman"/>
                <w:bCs/>
                <w:szCs w:val="28"/>
                <w:lang w:val="ru-RU"/>
              </w:rPr>
              <w:t>(</w:t>
            </w:r>
            <w:proofErr w:type="spellStart"/>
            <w:r>
              <w:rPr>
                <w:rFonts w:cs="Times New Roman"/>
                <w:szCs w:val="28"/>
                <w:lang w:val="ru-RU"/>
              </w:rPr>
              <w:t>Башневский</w:t>
            </w:r>
            <w:proofErr w:type="spellEnd"/>
            <w:r>
              <w:rPr>
                <w:rFonts w:cs="Times New Roman"/>
                <w:szCs w:val="28"/>
                <w:lang w:val="ru-RU"/>
              </w:rPr>
              <w:t xml:space="preserve"> сельский клуб</w:t>
            </w:r>
            <w:r w:rsidRPr="00C352EA">
              <w:rPr>
                <w:rFonts w:cs="Times New Roman"/>
                <w:bCs/>
                <w:szCs w:val="28"/>
                <w:lang w:val="ru-RU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24" w:rsidRDefault="00E74824" w:rsidP="00E74824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11.00 до 12.00</w:t>
            </w:r>
          </w:p>
        </w:tc>
      </w:tr>
    </w:tbl>
    <w:p w:rsidR="003F6AE9" w:rsidRPr="006E6478" w:rsidRDefault="00E74824" w:rsidP="00AD3A09">
      <w:pPr>
        <w:pStyle w:val="a4"/>
        <w:jc w:val="both"/>
        <w:rPr>
          <w:sz w:val="30"/>
          <w:szCs w:val="30"/>
        </w:rPr>
      </w:pPr>
      <w:r>
        <w:rPr>
          <w:sz w:val="30"/>
          <w:szCs w:val="30"/>
        </w:rPr>
        <w:t>*-в графике возможны изменения</w:t>
      </w:r>
    </w:p>
    <w:sectPr w:rsidR="003F6AE9" w:rsidRPr="006E6478" w:rsidSect="00A16B8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78"/>
    <w:rsid w:val="000D0589"/>
    <w:rsid w:val="000E6457"/>
    <w:rsid w:val="001A05CA"/>
    <w:rsid w:val="002C51F9"/>
    <w:rsid w:val="002D4C33"/>
    <w:rsid w:val="00352FD2"/>
    <w:rsid w:val="003F6AE9"/>
    <w:rsid w:val="00401E94"/>
    <w:rsid w:val="004A48F2"/>
    <w:rsid w:val="004A5B2C"/>
    <w:rsid w:val="004C5AC3"/>
    <w:rsid w:val="004E127D"/>
    <w:rsid w:val="004F6225"/>
    <w:rsid w:val="006E6478"/>
    <w:rsid w:val="0070709F"/>
    <w:rsid w:val="00730B88"/>
    <w:rsid w:val="00790129"/>
    <w:rsid w:val="00796095"/>
    <w:rsid w:val="008318C9"/>
    <w:rsid w:val="008F77B0"/>
    <w:rsid w:val="0091753F"/>
    <w:rsid w:val="00995937"/>
    <w:rsid w:val="00A16B8F"/>
    <w:rsid w:val="00A31FCD"/>
    <w:rsid w:val="00AD1D16"/>
    <w:rsid w:val="00AD3A09"/>
    <w:rsid w:val="00BC1222"/>
    <w:rsid w:val="00C352EA"/>
    <w:rsid w:val="00DA3FF3"/>
    <w:rsid w:val="00E54DA0"/>
    <w:rsid w:val="00E74824"/>
    <w:rsid w:val="00EA471C"/>
    <w:rsid w:val="00EF1A22"/>
    <w:rsid w:val="00FA1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ADDA3"/>
  <w15:docId w15:val="{65BF75C2-365B-40C2-9B89-E2A23E1A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C5AC3"/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2025-01-13T06:49:00Z</dcterms:created>
  <dcterms:modified xsi:type="dcterms:W3CDTF">2025-01-13T07:08:00Z</dcterms:modified>
</cp:coreProperties>
</file>