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9" w:rsidRDefault="00F75B5D" w:rsidP="00DE0658">
      <w:pPr>
        <w:pStyle w:val="a3"/>
        <w:jc w:val="both"/>
        <w:rPr>
          <w:rStyle w:val="a5"/>
          <w:sz w:val="28"/>
          <w:szCs w:val="28"/>
        </w:rPr>
      </w:pPr>
      <w:r w:rsidRPr="00F75B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1.9pt;width:459pt;height:3in;z-index:1">
            <v:imagedata r:id="rId4" o:title=""/>
          </v:shape>
        </w:pict>
      </w:r>
      <w:r w:rsidR="001122C9" w:rsidRPr="00DE0658">
        <w:rPr>
          <w:rStyle w:val="a5"/>
          <w:sz w:val="28"/>
          <w:szCs w:val="28"/>
        </w:rPr>
        <w:t xml:space="preserve">26 июля Единый день безопасности дорожного движения </w:t>
      </w:r>
      <w:bookmarkStart w:id="0" w:name="_GoBack"/>
      <w:bookmarkEnd w:id="0"/>
      <w:r w:rsidR="001122C9" w:rsidRPr="00DE0658">
        <w:rPr>
          <w:rStyle w:val="a5"/>
          <w:sz w:val="28"/>
          <w:szCs w:val="28"/>
        </w:rPr>
        <w:t>под девизом «Сбрось скорость!»</w:t>
      </w: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Default="001122C9" w:rsidP="00DE0658">
      <w:pPr>
        <w:pStyle w:val="a3"/>
        <w:jc w:val="both"/>
        <w:rPr>
          <w:sz w:val="28"/>
          <w:szCs w:val="28"/>
        </w:rPr>
      </w:pPr>
    </w:p>
    <w:p w:rsidR="001122C9" w:rsidRPr="00DE0658" w:rsidRDefault="001122C9" w:rsidP="00DE0658">
      <w:pPr>
        <w:pStyle w:val="a3"/>
        <w:jc w:val="both"/>
        <w:rPr>
          <w:sz w:val="28"/>
          <w:szCs w:val="28"/>
        </w:rPr>
      </w:pPr>
      <w:proofErr w:type="gramStart"/>
      <w:r w:rsidRPr="00DE0658">
        <w:rPr>
          <w:sz w:val="28"/>
          <w:szCs w:val="28"/>
        </w:rPr>
        <w:t>Спешка</w:t>
      </w:r>
      <w:proofErr w:type="gramEnd"/>
      <w:r w:rsidRPr="00DE0658">
        <w:rPr>
          <w:sz w:val="28"/>
          <w:szCs w:val="28"/>
        </w:rPr>
        <w:t xml:space="preserve"> и лихачество – одни из основных причин ДТП. По статистике, каждая четвертая авария на дороге происходит из-за нарушения скоростных режимов. И зачастую такие аварии характеризуются </w:t>
      </w:r>
      <w:proofErr w:type="gramStart"/>
      <w:r w:rsidRPr="00DE0658">
        <w:rPr>
          <w:sz w:val="28"/>
          <w:szCs w:val="28"/>
        </w:rPr>
        <w:t>тяжелыми</w:t>
      </w:r>
      <w:proofErr w:type="gramEnd"/>
      <w:r w:rsidRPr="00DE0658">
        <w:rPr>
          <w:sz w:val="28"/>
          <w:szCs w:val="28"/>
        </w:rPr>
        <w:t xml:space="preserve"> последствиями.</w:t>
      </w:r>
    </w:p>
    <w:p w:rsidR="001122C9" w:rsidRPr="00DE0658" w:rsidRDefault="001122C9" w:rsidP="00DE0658">
      <w:pPr>
        <w:pStyle w:val="a3"/>
        <w:jc w:val="both"/>
        <w:rPr>
          <w:sz w:val="28"/>
          <w:szCs w:val="28"/>
        </w:rPr>
      </w:pPr>
      <w:r w:rsidRPr="00DE0658">
        <w:rPr>
          <w:sz w:val="28"/>
          <w:szCs w:val="28"/>
        </w:rPr>
        <w:t>Так, с целью предупреждения  дорожно-транспортных происшествий по причине несоблюдения скоростных режимов 26 июля проводится Единый день безопасности дорожного движения под девизом "Сбавь скорость!".</w:t>
      </w:r>
    </w:p>
    <w:p w:rsidR="001122C9" w:rsidRPr="00DE0658" w:rsidRDefault="001122C9" w:rsidP="00DE0658">
      <w:pPr>
        <w:pStyle w:val="a3"/>
        <w:jc w:val="both"/>
        <w:rPr>
          <w:sz w:val="28"/>
          <w:szCs w:val="28"/>
        </w:rPr>
      </w:pPr>
      <w:r w:rsidRPr="00DE0658">
        <w:rPr>
          <w:sz w:val="28"/>
          <w:szCs w:val="28"/>
        </w:rPr>
        <w:t>Ежедневно с помощью современных технических средств наряды ДПС будут фиксировать скорость проезжающих автомашин. Кроме того, сотрудники ГАИ отправятся в трудовые коллективы предприятий и организаций города, чтобы рассказать о целях и задачах проводимого мероприятия, а также напомнить всем водителям об административной ответственности за превышение скорости.</w:t>
      </w:r>
    </w:p>
    <w:p w:rsidR="001122C9" w:rsidRPr="00DE0658" w:rsidRDefault="001122C9" w:rsidP="00DE0658">
      <w:pPr>
        <w:pStyle w:val="a3"/>
        <w:jc w:val="both"/>
        <w:rPr>
          <w:sz w:val="28"/>
          <w:szCs w:val="28"/>
        </w:rPr>
      </w:pPr>
      <w:r w:rsidRPr="00DE0658">
        <w:rPr>
          <w:sz w:val="28"/>
          <w:szCs w:val="28"/>
        </w:rPr>
        <w:t xml:space="preserve">Госавтоинспекция напоминает: кодексом об административных правонарушениях Республики Беларусь за превышение скорости предусмотрена административная ответственность. </w:t>
      </w:r>
      <w:proofErr w:type="gramStart"/>
      <w:r w:rsidRPr="00DE0658">
        <w:rPr>
          <w:sz w:val="28"/>
          <w:szCs w:val="28"/>
        </w:rPr>
        <w:t>Так, за превышение установленного скоростного режима на 10-</w:t>
      </w:r>
      <w:smartTag w:uri="urn:schemas-microsoft-com:office:smarttags" w:element="metricconverter">
        <w:smartTagPr>
          <w:attr w:name="ProductID" w:val="20 километров"/>
        </w:smartTagPr>
        <w:r w:rsidRPr="00DE0658">
          <w:rPr>
            <w:sz w:val="28"/>
            <w:szCs w:val="28"/>
          </w:rPr>
          <w:t>20 километров</w:t>
        </w:r>
      </w:smartTag>
      <w:r w:rsidRPr="00DE0658">
        <w:rPr>
          <w:sz w:val="28"/>
          <w:szCs w:val="28"/>
        </w:rPr>
        <w:t xml:space="preserve"> в час влечет предупреждение или наложение штрафа в размере до одной базовой величины, на 20-</w:t>
      </w:r>
      <w:smartTag w:uri="urn:schemas-microsoft-com:office:smarttags" w:element="metricconverter">
        <w:smartTagPr>
          <w:attr w:name="ProductID" w:val="30 километров"/>
        </w:smartTagPr>
        <w:r w:rsidRPr="00DE0658">
          <w:rPr>
            <w:sz w:val="28"/>
            <w:szCs w:val="28"/>
          </w:rPr>
          <w:t>30 километров</w:t>
        </w:r>
      </w:smartTag>
      <w:r w:rsidRPr="00DE0658">
        <w:rPr>
          <w:sz w:val="28"/>
          <w:szCs w:val="28"/>
        </w:rPr>
        <w:t xml:space="preserve"> в час влечет штраф в размере от одной до трех базовых величин.</w:t>
      </w:r>
      <w:proofErr w:type="gramEnd"/>
      <w:r w:rsidRPr="00DE0658">
        <w:rPr>
          <w:sz w:val="28"/>
          <w:szCs w:val="28"/>
        </w:rPr>
        <w:t xml:space="preserve"> Те, у которых спидометр показывает скорость на 30 и более километров в час – штраф в размере от трех до десяти базовых величин.</w:t>
      </w:r>
    </w:p>
    <w:p w:rsidR="001122C9" w:rsidRPr="00DE0658" w:rsidRDefault="001122C9" w:rsidP="00DE0658">
      <w:pPr>
        <w:pStyle w:val="a3"/>
        <w:jc w:val="both"/>
        <w:rPr>
          <w:sz w:val="28"/>
          <w:szCs w:val="28"/>
        </w:rPr>
      </w:pPr>
      <w:r w:rsidRPr="00DE0658">
        <w:rPr>
          <w:sz w:val="28"/>
          <w:szCs w:val="28"/>
        </w:rPr>
        <w:t>Повторное нарушение скоростных режимов в течени</w:t>
      </w:r>
      <w:proofErr w:type="gramStart"/>
      <w:r w:rsidRPr="00DE0658">
        <w:rPr>
          <w:sz w:val="28"/>
          <w:szCs w:val="28"/>
        </w:rPr>
        <w:t>и</w:t>
      </w:r>
      <w:proofErr w:type="gramEnd"/>
      <w:r w:rsidRPr="00DE0658">
        <w:rPr>
          <w:sz w:val="28"/>
          <w:szCs w:val="28"/>
        </w:rPr>
        <w:t xml:space="preserve"> года наказывается штрафом в размере от пяти до пятнадцати базовых величин или лишение права управления транспортными средствами сроком до одного года.</w:t>
      </w:r>
    </w:p>
    <w:sectPr w:rsidR="001122C9" w:rsidRPr="00DE0658" w:rsidSect="00F425F3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75"/>
    <w:rsid w:val="001122C9"/>
    <w:rsid w:val="00200104"/>
    <w:rsid w:val="00345E6D"/>
    <w:rsid w:val="0050274B"/>
    <w:rsid w:val="006D7121"/>
    <w:rsid w:val="007C7B75"/>
    <w:rsid w:val="008C0B91"/>
    <w:rsid w:val="00A06FC1"/>
    <w:rsid w:val="00A64D75"/>
    <w:rsid w:val="00DE0658"/>
    <w:rsid w:val="00EB0FBB"/>
    <w:rsid w:val="00EB2105"/>
    <w:rsid w:val="00F425F3"/>
    <w:rsid w:val="00F7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7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C7B75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7C7B7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Хамаганова</cp:lastModifiedBy>
  <cp:revision>6</cp:revision>
  <dcterms:created xsi:type="dcterms:W3CDTF">2019-07-23T09:20:00Z</dcterms:created>
  <dcterms:modified xsi:type="dcterms:W3CDTF">2019-07-26T06:46:00Z</dcterms:modified>
</cp:coreProperties>
</file>