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19E31" w14:textId="77777777" w:rsidR="00000000" w:rsidRDefault="000B6C80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14:paraId="533E73C0" w14:textId="77777777" w:rsidR="00000000" w:rsidRDefault="000B6C80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МИНИСТЕРСТВА ЖИЛИЩНО-КОММУНАЛЬНОГО ХОЗЯЙСТВА РЕСПУБЛИКИ БЕЛАРУСЬ</w:t>
      </w:r>
    </w:p>
    <w:p w14:paraId="1DEB5E33" w14:textId="77777777" w:rsidR="00000000" w:rsidRDefault="000B6C80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30 марта 2016 г.</w:t>
      </w:r>
      <w:r>
        <w:rPr>
          <w:rStyle w:val="number"/>
          <w:color w:val="000000"/>
        </w:rPr>
        <w:t xml:space="preserve"> № 5</w:t>
      </w:r>
    </w:p>
    <w:p w14:paraId="69899A79" w14:textId="77777777" w:rsidR="00000000" w:rsidRDefault="000B6C80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> </w:t>
      </w:r>
      <w:r>
        <w:rPr>
          <w:rStyle w:val="HTML"/>
          <w:rFonts w:ascii="Arial" w:hAnsi="Arial" w:cs="Arial"/>
          <w:shd w:val="clear" w:color="auto" w:fill="FFFFFF"/>
        </w:rPr>
        <w:t>порядке</w:t>
      </w:r>
      <w:r>
        <w:rPr>
          <w:rFonts w:ascii="Arial" w:hAnsi="Arial" w:cs="Arial"/>
          <w:color w:val="000080"/>
        </w:rPr>
        <w:t xml:space="preserve"> планирования, проведения и финансирования текущего ремонта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жилищного</w:t>
      </w:r>
      <w:r>
        <w:rPr>
          <w:rFonts w:ascii="Arial" w:hAnsi="Arial" w:cs="Arial"/>
          <w:color w:val="000080"/>
        </w:rPr>
        <w:t xml:space="preserve"> фонда</w:t>
      </w:r>
    </w:p>
    <w:p w14:paraId="5EF80CE4" w14:textId="77777777" w:rsidR="00000000" w:rsidRDefault="000B6C80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14:paraId="6D13671C" w14:textId="77777777" w:rsidR="00000000" w:rsidRDefault="000B6C80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Министерства жилищно-коммунального хозяйства Республики Беларусь от 5</w:t>
      </w:r>
      <w:r>
        <w:rPr>
          <w:color w:val="000000"/>
        </w:rPr>
        <w:t xml:space="preserve"> августа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2016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 21 (зарегистрировано в Национальном реестре - № 8/31240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от</w:t>
      </w:r>
      <w:r>
        <w:rPr>
          <w:color w:val="000000"/>
        </w:rPr>
        <w:t xml:space="preserve"> 02.09</w:t>
      </w:r>
      <w:r>
        <w:rPr>
          <w:color w:val="000000"/>
        </w:rPr>
        <w:t>.</w:t>
      </w:r>
      <w:r>
        <w:rPr>
          <w:rStyle w:val="HTML"/>
          <w:shd w:val="clear" w:color="auto" w:fill="FFFFFF"/>
        </w:rPr>
        <w:t>2016 г.);</w:t>
      </w:r>
    </w:p>
    <w:p w14:paraId="1C6786AC" w14:textId="77777777" w:rsidR="00000000" w:rsidRDefault="000B6C80">
      <w:pPr>
        <w:pStyle w:val="changeadd"/>
        <w:rPr>
          <w:color w:val="000000"/>
        </w:rPr>
      </w:pPr>
      <w:r>
        <w:rPr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Министерства жилищно-коммунального хозяйства Республики Беларусь от 30</w:t>
      </w:r>
      <w:r>
        <w:rPr>
          <w:color w:val="000000"/>
        </w:rPr>
        <w:t xml:space="preserve"> июня 201</w:t>
      </w:r>
      <w:r>
        <w:rPr>
          <w:color w:val="000000"/>
        </w:rPr>
        <w:t>7 г. № 10 (зарегистрировано в Национальном реестре - № 8/32226 от 14.07.2017 г.);</w:t>
      </w:r>
    </w:p>
    <w:p w14:paraId="4AA644BB" w14:textId="77777777" w:rsidR="00000000" w:rsidRDefault="000B6C80">
      <w:pPr>
        <w:pStyle w:val="changeadd"/>
        <w:rPr>
          <w:color w:val="000000"/>
        </w:rPr>
      </w:pPr>
      <w:r>
        <w:rPr>
          <w:color w:val="000000"/>
        </w:rPr>
        <w:t xml:space="preserve">Постановление Министерства жилищно-коммунального хозяйства Республики Беларусь от 17 сентября 2019 г. № 14 (зарегистрировано в Национальном реестре - № 8/35033 от 27.01.2020 </w:t>
      </w:r>
      <w:r>
        <w:rPr>
          <w:color w:val="000000"/>
        </w:rPr>
        <w:t>г.);</w:t>
      </w:r>
    </w:p>
    <w:p w14:paraId="67A7A860" w14:textId="77777777" w:rsidR="00000000" w:rsidRDefault="000B6C80">
      <w:pPr>
        <w:pStyle w:val="changeadd"/>
        <w:rPr>
          <w:color w:val="000000"/>
        </w:rPr>
      </w:pPr>
      <w:r>
        <w:rPr>
          <w:color w:val="000000"/>
        </w:rPr>
        <w:t>Постановление Министерства жилищно-коммунального хозяйства Республики Беларусь от 24 октября 2025 г. № 30 (зарегистрировано в Национальном реестре - № 11-2/44161 от 17.11.2025 г.)</w:t>
      </w:r>
    </w:p>
    <w:p w14:paraId="25F3610A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04DE8145" w14:textId="77777777" w:rsidR="00000000" w:rsidRDefault="000B6C80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части второй подпункта 1.7 пункта 1 Указа Президента Рес</w:t>
      </w:r>
      <w:r>
        <w:rPr>
          <w:color w:val="000000"/>
        </w:rPr>
        <w:t>публики Беларусь от 5 декабря 2013 г. № 550 «О тарифном регулировании в сфере жилищно-коммунального хозяйства» Министерство жилищно-коммунального хозяйства Республики Беларусь ПОСТАНОВЛЯЕТ:</w:t>
      </w:r>
    </w:p>
    <w:p w14:paraId="6711F63A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1. Утвердить Инструкцию о порядке планирования, проведения и финан</w:t>
      </w:r>
      <w:r>
        <w:rPr>
          <w:color w:val="000000"/>
        </w:rPr>
        <w:t>сирования текущего ремонта жилищного фонда (прилагается).</w:t>
      </w:r>
    </w:p>
    <w:p w14:paraId="371FF7D2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2. Признать утратившим силу</w:t>
      </w:r>
      <w:r>
        <w:rPr>
          <w:color w:val="000000"/>
        </w:rPr>
        <w:t xml:space="preserve"> </w:t>
      </w:r>
      <w:r>
        <w:rPr>
          <w:color w:val="000000"/>
        </w:rPr>
        <w:t xml:space="preserve">постановление Министерства жилищно-коммунального хозяйства Республики Беларусь от 4 июня 2014 г. № 12 «Об установлении перечней видов работ по текущему ремонту жилищного </w:t>
      </w:r>
      <w:r>
        <w:rPr>
          <w:color w:val="000000"/>
        </w:rPr>
        <w:t>фонда и порядке возмещения фактических затрат на текущий ремонт жилищного фонда» (Национальный правовой Интернет-портал Республики Беларусь, 15.07.2014, 8/28862).</w:t>
      </w:r>
    </w:p>
    <w:p w14:paraId="60730A94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 силу после его официального опубликования.</w:t>
      </w:r>
    </w:p>
    <w:p w14:paraId="3869C10F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4679"/>
      </w:tblGrid>
      <w:tr w:rsidR="00000000" w14:paraId="13CDB319" w14:textId="77777777"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202880" w14:textId="77777777" w:rsidR="00000000" w:rsidRDefault="000B6C80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Министр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BE9E5B" w14:textId="77777777" w:rsidR="00000000" w:rsidRDefault="000B6C80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</w:t>
            </w:r>
            <w:r>
              <w:rPr>
                <w:rStyle w:val="pers"/>
                <w:color w:val="000000"/>
              </w:rPr>
              <w:t>А.Терехов</w:t>
            </w:r>
          </w:p>
        </w:tc>
      </w:tr>
    </w:tbl>
    <w:p w14:paraId="555C75BC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386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4117"/>
      </w:tblGrid>
      <w:tr w:rsidR="00000000" w14:paraId="5B0DDB41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D9B37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25D878BB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Министр финансов</w:t>
            </w:r>
            <w:r>
              <w:rPr>
                <w:color w:val="000000"/>
              </w:rPr>
              <w:br/>
              <w:t>Республики Беларусь</w:t>
            </w:r>
          </w:p>
          <w:p w14:paraId="7C9C590C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В.В.Амарин</w:t>
            </w:r>
          </w:p>
          <w:p w14:paraId="15112DA1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29.03.2016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02E2A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3AC7CF55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Первый заместитель Министра</w:t>
            </w:r>
            <w:r>
              <w:rPr>
                <w:color w:val="000000"/>
              </w:rPr>
              <w:br/>
              <w:t>архитектуры и строительства</w:t>
            </w:r>
            <w:r>
              <w:rPr>
                <w:color w:val="000000"/>
              </w:rPr>
              <w:br/>
              <w:t>Республики Беларусь</w:t>
            </w:r>
          </w:p>
          <w:p w14:paraId="1E69D40F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А.В.Кручанов</w:t>
            </w:r>
          </w:p>
          <w:p w14:paraId="5CF917AB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27.01.2016</w:t>
            </w:r>
          </w:p>
        </w:tc>
      </w:tr>
      <w:tr w:rsidR="00000000" w14:paraId="0F9EE571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1282D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F1ED6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7C8CC6B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4D087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4850B8E3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Брестского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5BD1C13E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А.В.Лис</w:t>
            </w:r>
          </w:p>
          <w:p w14:paraId="18EF4D21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21.01.2016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EAA27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438278BA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>Витебского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7F5E5A3F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Н.Н.Шерстнев</w:t>
            </w:r>
          </w:p>
          <w:p w14:paraId="61B92B8E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21.01.2016</w:t>
            </w:r>
          </w:p>
        </w:tc>
      </w:tr>
      <w:tr w:rsidR="00000000" w14:paraId="68F7462B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6D295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949F6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CF7EE17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BDDB9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0685F6F3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>Гомельского областного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исполнительного комитета</w:t>
            </w:r>
          </w:p>
          <w:p w14:paraId="5C5F7BC0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В.А.Дворник</w:t>
            </w:r>
          </w:p>
          <w:p w14:paraId="561B6CC9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22.01.2016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93468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48CC6E5F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>Гродненского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65B2FE43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В.В.Кравцов</w:t>
            </w:r>
          </w:p>
          <w:p w14:paraId="1ED142AF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25.01.2016</w:t>
            </w:r>
          </w:p>
        </w:tc>
      </w:tr>
      <w:tr w:rsidR="00000000" w14:paraId="154359EB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75E33D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B70CD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1806EDF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D4025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69F2B8FC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>Минского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1FAF8AD1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С.Б.Шапиро</w:t>
            </w:r>
          </w:p>
          <w:p w14:paraId="2C6D43A7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27.01.2016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91B55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1C2A7887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>
              <w:rPr>
                <w:color w:val="000000"/>
              </w:rPr>
              <w:t>редседатель</w:t>
            </w:r>
            <w:r>
              <w:rPr>
                <w:color w:val="000000"/>
              </w:rPr>
              <w:br/>
              <w:t>Могилевского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245E9535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В.В.Доманевский</w:t>
            </w:r>
          </w:p>
          <w:p w14:paraId="5B8ED4A4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26.01.2016</w:t>
            </w:r>
          </w:p>
        </w:tc>
      </w:tr>
      <w:tr w:rsidR="00000000" w14:paraId="155963CD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A2BF2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4889A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DA19B93" w14:textId="77777777">
        <w:trPr>
          <w:trHeight w:val="238"/>
        </w:trPr>
        <w:tc>
          <w:tcPr>
            <w:tcW w:w="21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659A9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14:paraId="08BA65FD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71E75A39" w14:textId="77777777" w:rsidR="00000000" w:rsidRDefault="000B6C80">
            <w:pPr>
              <w:pStyle w:val="agreefio"/>
              <w:rPr>
                <w:color w:val="000000"/>
              </w:rPr>
            </w:pPr>
            <w:r>
              <w:rPr>
                <w:color w:val="000000"/>
              </w:rPr>
              <w:t>А.В.Шорец</w:t>
            </w:r>
          </w:p>
          <w:p w14:paraId="537D2934" w14:textId="77777777" w:rsidR="00000000" w:rsidRDefault="000B6C80">
            <w:pPr>
              <w:pStyle w:val="agreedate"/>
              <w:rPr>
                <w:color w:val="000000"/>
              </w:rPr>
            </w:pPr>
            <w:r>
              <w:rPr>
                <w:color w:val="000000"/>
              </w:rPr>
              <w:t>27.01.2016</w:t>
            </w:r>
          </w:p>
        </w:tc>
        <w:tc>
          <w:tcPr>
            <w:tcW w:w="28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28A55" w14:textId="77777777" w:rsidR="00000000" w:rsidRDefault="000B6C80">
            <w:pPr>
              <w:pStyle w:val="agre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0BDA0ED4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2550"/>
      </w:tblGrid>
      <w:tr w:rsidR="00000000" w14:paraId="77C39634" w14:textId="77777777">
        <w:tc>
          <w:tcPr>
            <w:tcW w:w="36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785E0" w14:textId="77777777" w:rsidR="00000000" w:rsidRDefault="000B6C8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7B851" w14:textId="77777777" w:rsidR="00000000" w:rsidRDefault="000B6C80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14:paraId="7346E260" w14:textId="77777777" w:rsidR="00000000" w:rsidRDefault="000B6C80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Министерства жилищно-</w:t>
            </w:r>
            <w:r>
              <w:rPr>
                <w:color w:val="000000"/>
              </w:rPr>
              <w:br/>
              <w:t xml:space="preserve">коммунального хозяйства </w:t>
            </w:r>
            <w:r>
              <w:rPr>
                <w:color w:val="000000"/>
              </w:rPr>
              <w:br/>
              <w:t>Республики Беларусь</w:t>
            </w:r>
          </w:p>
          <w:p w14:paraId="01676CBF" w14:textId="77777777" w:rsidR="00000000" w:rsidRDefault="000B6C80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30.03.2016 № 5</w:t>
            </w:r>
          </w:p>
        </w:tc>
      </w:tr>
    </w:tbl>
    <w:p w14:paraId="25663949" w14:textId="77777777" w:rsidR="00000000" w:rsidRDefault="000B6C80">
      <w:pPr>
        <w:pStyle w:val="titleu"/>
        <w:rPr>
          <w:color w:val="000000"/>
        </w:rPr>
      </w:pPr>
      <w:bookmarkStart w:id="1" w:name="a2"/>
      <w:bookmarkEnd w:id="1"/>
      <w:r>
        <w:rPr>
          <w:color w:val="000000"/>
        </w:rPr>
        <w:t>ИНСТРУКЦИЯ</w:t>
      </w:r>
      <w:r>
        <w:rPr>
          <w:color w:val="000000"/>
        </w:rPr>
        <w:br/>
        <w:t>о порядке планирования, проведения и финансирования текущего ремонта жилищного фонда</w:t>
      </w:r>
    </w:p>
    <w:p w14:paraId="5DB07637" w14:textId="77777777" w:rsidR="00000000" w:rsidRDefault="000B6C80">
      <w:pPr>
        <w:pStyle w:val="point"/>
        <w:rPr>
          <w:color w:val="000000"/>
        </w:rPr>
      </w:pPr>
      <w:bookmarkStart w:id="2" w:name="a43"/>
      <w:bookmarkEnd w:id="2"/>
      <w:r>
        <w:rPr>
          <w:color w:val="000000"/>
        </w:rPr>
        <w:t>1. Настоящая Инструкция устанавливает порядок планирования, проведения и фина</w:t>
      </w:r>
      <w:r>
        <w:rPr>
          <w:color w:val="000000"/>
        </w:rPr>
        <w:t>нсирования текущего ремонта жилищного фонда, за исключением общежитий республиканской формы собственности, блокированных и одноквартирных жилых домов частного жилищного фонда, а также виды работ, выполняемых при текущем ремонте жилищного фонда, и источники</w:t>
      </w:r>
      <w:r>
        <w:rPr>
          <w:color w:val="000000"/>
        </w:rPr>
        <w:t xml:space="preserve"> их финансирования.</w:t>
      </w:r>
    </w:p>
    <w:p w14:paraId="55B40DDF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2. Для целей настоящей Инструкции используются термины в значениях, определенных Жилищным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Беларусь, а также следующие термины и их определения:</w:t>
      </w:r>
    </w:p>
    <w:p w14:paraId="77850172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заказчик – уполномоченное лицо по управлению общим имуществом совместног</w:t>
      </w:r>
      <w:r>
        <w:rPr>
          <w:color w:val="000000"/>
        </w:rPr>
        <w:t xml:space="preserve">о домовладения, в том числе государственный заказчик в сфере жилищно-коммунального хозяйства, товарищество собственников, организация застройщиков, организация </w:t>
      </w:r>
      <w:r>
        <w:rPr>
          <w:color w:val="000000"/>
        </w:rPr>
        <w:lastRenderedPageBreak/>
        <w:t>коммунальной формы собственности, в хозяйственном ведении или оперативном управлении которой нах</w:t>
      </w:r>
      <w:r>
        <w:rPr>
          <w:color w:val="000000"/>
        </w:rPr>
        <w:t>одится здание общежития;</w:t>
      </w:r>
    </w:p>
    <w:p w14:paraId="44955FA9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исполнитель – юридическое лицо, его филиал, представительство, иное обособленное подразделение, расположенное вне места нахождения юридического лица, или индивидуальный предприниматель, оказывающие потребителям жилищно-коммунальную</w:t>
      </w:r>
      <w:r>
        <w:rPr>
          <w:color w:val="000000"/>
        </w:rPr>
        <w:t xml:space="preserve"> услугу на основании договора, заключенного с заказчиком либо потребителями;</w:t>
      </w:r>
    </w:p>
    <w:p w14:paraId="3183A9F1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потребитель </w:t>
      </w:r>
      <w:r>
        <w:rPr>
          <w:color w:val="000000"/>
        </w:rPr>
        <w:t>– физическое лицо, имеющее намерение заказать либо заказывающее жилищно-коммунальные услуги или пользующееся жилищно-коммунальными услугами исключительно для личных, семейных, домашних и иных нужд, не связанных с осуществлением предпринимательской деятельн</w:t>
      </w:r>
      <w:r>
        <w:rPr>
          <w:color w:val="000000"/>
        </w:rPr>
        <w:t>ости.</w:t>
      </w:r>
    </w:p>
    <w:p w14:paraId="231B4A56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В случае самостоятельной эксплуатации жилищного фонда заказчиком заказчик одновременно является исполнителем.</w:t>
      </w:r>
    </w:p>
    <w:p w14:paraId="68FF792A" w14:textId="77777777" w:rsidR="00000000" w:rsidRDefault="000B6C80">
      <w:pPr>
        <w:pStyle w:val="point"/>
        <w:rPr>
          <w:color w:val="000000"/>
        </w:rPr>
      </w:pPr>
      <w:bookmarkStart w:id="3" w:name="a37"/>
      <w:bookmarkEnd w:id="3"/>
      <w:r>
        <w:rPr>
          <w:color w:val="000000"/>
        </w:rPr>
        <w:t xml:space="preserve">3. Перечень видов работ по текущему ремонту жилищного фонда, за исключением общежитий, источниками финансирования которых являются средства </w:t>
      </w:r>
      <w:r>
        <w:rPr>
          <w:color w:val="000000"/>
        </w:rPr>
        <w:t>местных бюджетов, а также иные источники финансирования, не запрещенные законодательством, определяется согласно приложению 1.</w:t>
      </w:r>
    </w:p>
    <w:p w14:paraId="2BD83BBE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Перечень видов работ по текущему ремонту жилищного фонда, за исключением общежитий, источниками финансирования которых являются с</w:t>
      </w:r>
      <w:r>
        <w:rPr>
          <w:color w:val="000000"/>
        </w:rPr>
        <w:t>редства от внесения собственниками, нанимателями жилых помещений и членами организаций застройщиков платы за текущий ремонт, определяется согласно приложению 2.</w:t>
      </w:r>
    </w:p>
    <w:p w14:paraId="2178A8B0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Перечень видов работ по текущему ремонту общежитий, находящихся в хозяйственном ведении или опе</w:t>
      </w:r>
      <w:r>
        <w:rPr>
          <w:color w:val="000000"/>
        </w:rPr>
        <w:t>ративном управлении организаций коммунальной формы собственности, источниками финансирования которых являются средства местных бюджетов, а также иные источники финансирования, не запрещенные законодательством, определяется согласно приложению 2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</w:t>
      </w:r>
    </w:p>
    <w:p w14:paraId="2CEC3869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4. </w:t>
      </w:r>
      <w:r>
        <w:rPr>
          <w:color w:val="000000"/>
        </w:rPr>
        <w:t>При ремонте отдельных участков конструктивных элементов жилого дома материал отделки и цветовое решение должны быть аналогичными существующим материалам и цветовому решению.</w:t>
      </w:r>
    </w:p>
    <w:p w14:paraId="7D3CF121" w14:textId="77777777" w:rsidR="00000000" w:rsidRDefault="000B6C80">
      <w:pPr>
        <w:pStyle w:val="point"/>
        <w:rPr>
          <w:color w:val="000000"/>
        </w:rPr>
      </w:pPr>
      <w:bookmarkStart w:id="4" w:name="a33"/>
      <w:bookmarkEnd w:id="4"/>
      <w:r>
        <w:rPr>
          <w:color w:val="000000"/>
        </w:rPr>
        <w:t>5. Текущий ремонт жилищного фонда осуществляется в плановом и внеплановом порядке.</w:t>
      </w:r>
    </w:p>
    <w:p w14:paraId="25FB68CA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Плановый текущий ремонт жилищного фонда осуществляется в соответствии с годовыми планами текущего ремонта жилищного фонда (далее – годовой план) с учетом:</w:t>
      </w:r>
    </w:p>
    <w:p w14:paraId="38EFD324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технического и эстетического состояния конструктивных элементов и инженерных систем жилого дома;</w:t>
      </w:r>
    </w:p>
    <w:p w14:paraId="6383EA09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пер</w:t>
      </w:r>
      <w:r>
        <w:rPr>
          <w:color w:val="000000"/>
        </w:rPr>
        <w:t>иодичности проведения работ по текущему ремонту.</w:t>
      </w:r>
    </w:p>
    <w:p w14:paraId="56B652EE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Периодичность проведения текущего ремонта жилищного фонда определяется с учетом минимальной продолжительности эффективной эксплуатации конструктивных элементов и инженерных систем жилого дома с момента ввода</w:t>
      </w:r>
      <w:r>
        <w:rPr>
          <w:color w:val="000000"/>
        </w:rPr>
        <w:t xml:space="preserve"> их в эксплуатацию после нового строительства, а также с момента последнего ремонта.</w:t>
      </w:r>
    </w:p>
    <w:p w14:paraId="2B985160" w14:textId="77777777" w:rsidR="00000000" w:rsidRDefault="000B6C80">
      <w:pPr>
        <w:pStyle w:val="newncpi"/>
        <w:rPr>
          <w:color w:val="000000"/>
        </w:rPr>
      </w:pPr>
      <w:bookmarkStart w:id="5" w:name="a44"/>
      <w:bookmarkEnd w:id="5"/>
      <w:r>
        <w:rPr>
          <w:color w:val="000000"/>
        </w:rPr>
        <w:t>Внеплановый текущий ремонт жилищного фонда осуществляется:</w:t>
      </w:r>
    </w:p>
    <w:p w14:paraId="0D768C58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при установлении неудовлетворительного технического и эстетического состояния конструктивных элементов и инженер</w:t>
      </w:r>
      <w:r>
        <w:rPr>
          <w:color w:val="000000"/>
        </w:rPr>
        <w:t>ных систем жилого дома, в том числе в результате актов вандального характера;</w:t>
      </w:r>
    </w:p>
    <w:p w14:paraId="17F2D5DA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по решению потребителей о необходимости проведения текущего ремонта, принятому в соответствии с законодательством.</w:t>
      </w:r>
    </w:p>
    <w:p w14:paraId="5A02C36B" w14:textId="77777777" w:rsidR="00000000" w:rsidRDefault="000B6C80">
      <w:pPr>
        <w:pStyle w:val="point"/>
        <w:rPr>
          <w:color w:val="000000"/>
        </w:rPr>
      </w:pPr>
      <w:bookmarkStart w:id="6" w:name="a7"/>
      <w:bookmarkEnd w:id="6"/>
      <w:r>
        <w:rPr>
          <w:color w:val="000000"/>
        </w:rPr>
        <w:t>6. Критерием определения необходимости выполнения текущего ремо</w:t>
      </w:r>
      <w:r>
        <w:rPr>
          <w:color w:val="000000"/>
        </w:rPr>
        <w:t>нта жилищного фонда, обусловленного неудовлетворительным техническим и эстетическим состоянием конструктивных элементов и инженерных систем жилого дома, является несоответствие конструктивных элементов и инженерных систем жилого дома требованиям технически</w:t>
      </w:r>
      <w:r>
        <w:rPr>
          <w:color w:val="000000"/>
        </w:rPr>
        <w:t>х нормативных правовых актов, предъявляемым к их техническому состоянию.</w:t>
      </w:r>
    </w:p>
    <w:p w14:paraId="370FB4B1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Необходимость выполнения текущего ремонта подъезда (этажа, секции) определяется в соответствии с частью первой настоящего пункта и наличием дефектов отделочного покрытия конструктивны</w:t>
      </w:r>
      <w:r>
        <w:rPr>
          <w:color w:val="000000"/>
        </w:rPr>
        <w:t>х элементов (сколы, выбоины, трещины, отслоения окрасочного и облицовочного покрытий, штукатурного слоя, наличие надписей и (или) изображений непристойного характера и т.д.) и элементов инженерных систем.</w:t>
      </w:r>
    </w:p>
    <w:p w14:paraId="7093B574" w14:textId="77777777" w:rsidR="00000000" w:rsidRDefault="000B6C80">
      <w:pPr>
        <w:pStyle w:val="point"/>
        <w:rPr>
          <w:color w:val="000000"/>
        </w:rPr>
      </w:pPr>
      <w:bookmarkStart w:id="7" w:name="a34"/>
      <w:bookmarkEnd w:id="7"/>
      <w:r>
        <w:rPr>
          <w:color w:val="000000"/>
        </w:rPr>
        <w:t>7. Виды ремонтных работ и их объем определяются в с</w:t>
      </w:r>
      <w:r>
        <w:rPr>
          <w:color w:val="000000"/>
        </w:rPr>
        <w:t>оответствии с дефектным актом, составляемым по результатам осмотра жилого дома.</w:t>
      </w:r>
    </w:p>
    <w:p w14:paraId="6DA50418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8. Годовой план формируется заказчиком по результатам плановых осенних осмотров жилищного фонда, проводимых в соответствии с законодательством, а также на основании заявок, пре</w:t>
      </w:r>
      <w:r>
        <w:rPr>
          <w:color w:val="000000"/>
        </w:rPr>
        <w:t>тензий потребителей и иных документов.</w:t>
      </w:r>
    </w:p>
    <w:p w14:paraId="6E9B0EB8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9. Годовой план на очередной год составляется и утверждается заказчиком по форме согласно приложению 3.</w:t>
      </w:r>
    </w:p>
    <w:p w14:paraId="4D908860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Годовой план составляется в месячный срок после проведения плановых осенних осмотров жилищного фонда и включает с</w:t>
      </w:r>
      <w:r>
        <w:rPr>
          <w:color w:val="000000"/>
        </w:rPr>
        <w:t>писок жилых домов, разделенный в зависимости от источников финансирования, с указанием видов ремонтных работ, их объема, ориентировочной стоимости и сроков проведения.</w:t>
      </w:r>
    </w:p>
    <w:p w14:paraId="3CCCBB7E" w14:textId="77777777" w:rsidR="00000000" w:rsidRDefault="000B6C80">
      <w:pPr>
        <w:pStyle w:val="point"/>
        <w:rPr>
          <w:color w:val="000000"/>
        </w:rPr>
      </w:pPr>
      <w:bookmarkStart w:id="8" w:name="a6"/>
      <w:bookmarkEnd w:id="8"/>
      <w:r>
        <w:rPr>
          <w:color w:val="000000"/>
        </w:rPr>
        <w:t>10. Годовой план до 1 января текущего года доводится до сведения потребителей путем разм</w:t>
      </w:r>
      <w:r>
        <w:rPr>
          <w:color w:val="000000"/>
        </w:rPr>
        <w:t>ещения на сайте заказчика в глобальной компьютерной сети Интернет либо другим способом в доступном для потребителей месте.</w:t>
      </w:r>
    </w:p>
    <w:p w14:paraId="1541AAD7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11. Годовой план может уточняться по результатам планового весеннего и иных осмотров жилищного фонда, в случае появления дополнительн</w:t>
      </w:r>
      <w:r>
        <w:rPr>
          <w:color w:val="000000"/>
        </w:rPr>
        <w:t>ых работ и с учетом поступления заявок, претензий потребителей по вопросам текущего ремонта жилищного фонда.</w:t>
      </w:r>
    </w:p>
    <w:p w14:paraId="1343BA52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12. Уточненный годовой план утверждается заказчиком и доводится до сведения потребителей в течение месяца после его корректировки в порядке, устано</w:t>
      </w:r>
      <w:r>
        <w:rPr>
          <w:color w:val="000000"/>
        </w:rPr>
        <w:t>вленном пунктом 10 настоящей Инструкции.</w:t>
      </w:r>
    </w:p>
    <w:p w14:paraId="284FA8D1" w14:textId="77777777" w:rsidR="00000000" w:rsidRDefault="000B6C80">
      <w:pPr>
        <w:pStyle w:val="point"/>
        <w:rPr>
          <w:color w:val="000000"/>
        </w:rPr>
      </w:pPr>
      <w:bookmarkStart w:id="9" w:name="a46"/>
      <w:bookmarkEnd w:id="9"/>
      <w:r>
        <w:rPr>
          <w:color w:val="000000"/>
        </w:rPr>
        <w:t>13. Для определения сметной стоимости текущего ремонта составляется локальная смета (локальный сметный расчет) в порядке составления сметной документации (сметы), устанавливаемом Министерством архитектуры и строител</w:t>
      </w:r>
      <w:r>
        <w:rPr>
          <w:color w:val="000000"/>
        </w:rPr>
        <w:t>ьства в соответствии с</w:t>
      </w:r>
      <w:r>
        <w:rPr>
          <w:color w:val="000000"/>
        </w:rPr>
        <w:t> </w:t>
      </w:r>
      <w:r>
        <w:rPr>
          <w:color w:val="000000"/>
        </w:rPr>
        <w:t>пунктом 3 статьи 79 Кодекса Республики Беларусь об архитектурной, градостроительной и строительной деятельности, в текущих ценах или калькуляция работ по ремонту лифтов и электроплит с применением норм времени на данные работы.</w:t>
      </w:r>
    </w:p>
    <w:p w14:paraId="130C2947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14. И</w:t>
      </w:r>
      <w:r>
        <w:rPr>
          <w:color w:val="000000"/>
        </w:rPr>
        <w:t>сточниками финансирования текущего ремонта жилищного фонда являются средства местных бюджетов и средства потребителей, а также иные источники финансирования, не запрещенные законодательством.</w:t>
      </w:r>
    </w:p>
    <w:p w14:paraId="549849FB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15. Порядок финансирования текущего ремонта жилищного фонда, фин</w:t>
      </w:r>
      <w:r>
        <w:rPr>
          <w:color w:val="000000"/>
        </w:rPr>
        <w:t>ансируемого за счет средств потребителей, определяется законодательством и</w:t>
      </w:r>
      <w:r>
        <w:rPr>
          <w:color w:val="000000"/>
        </w:rPr>
        <w:t xml:space="preserve"> </w:t>
      </w:r>
      <w:r>
        <w:rPr>
          <w:color w:val="000000"/>
        </w:rPr>
        <w:t>договором на оказание услуг по текущему ремонту.</w:t>
      </w:r>
    </w:p>
    <w:p w14:paraId="715AFD12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16. При планировании финансирования текущего ремонта жилищного фонда за счет средств местных бюджетов расчет потребности в бюджетных</w:t>
      </w:r>
      <w:r>
        <w:rPr>
          <w:color w:val="000000"/>
        </w:rPr>
        <w:t xml:space="preserve"> средствах осуществляется заказчиком, расположенным на территории соответствующей административно-территориальной единицы, с учетом формируемого годового плана.</w:t>
      </w:r>
    </w:p>
    <w:p w14:paraId="4AAB820A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17. Потребность в бюджетных средствах на очередной финансовый год представляется заказчиком в р</w:t>
      </w:r>
      <w:r>
        <w:rPr>
          <w:color w:val="000000"/>
        </w:rPr>
        <w:t>айонные, городские исполнительные комитеты, местные администрации районов в городах по месту нахождения эксплуатируемого жилищного фонда ежегодно до 1 апреля.</w:t>
      </w:r>
    </w:p>
    <w:p w14:paraId="30A8A60E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18. Рассмотрение представленных объемов ремонтных работ, включенных в годовой план, их подтвержде</w:t>
      </w:r>
      <w:r>
        <w:rPr>
          <w:color w:val="000000"/>
        </w:rPr>
        <w:t>ние и формирование списка текущего ремонта жилищного фонда, сгруппированного по заказчикам, осуществляют отделы жилищно-коммунального хозяйства районных, городских исполнительных комитетов, отделы городского хозяйства (жилищно-коммунального хозяйства и бла</w:t>
      </w:r>
      <w:r>
        <w:rPr>
          <w:color w:val="000000"/>
        </w:rPr>
        <w:t>гоустройства) местных администраций районов в городах.</w:t>
      </w:r>
    </w:p>
    <w:p w14:paraId="50F73A8E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19. </w:t>
      </w:r>
      <w:r>
        <w:rPr>
          <w:color w:val="000000"/>
        </w:rPr>
        <w:t>Рассмотрение представленных расчетов на выделение бюджетных ассигнований осуществляют финансовые управления (отделы) местных исполнительных и распорядительных органов.</w:t>
      </w:r>
    </w:p>
    <w:p w14:paraId="378E40C3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20. Запланированные бюджетные ассигнования выделяются на основании актов выполненных раб</w:t>
      </w:r>
      <w:r>
        <w:rPr>
          <w:color w:val="000000"/>
        </w:rPr>
        <w:t>от.</w:t>
      </w:r>
    </w:p>
    <w:p w14:paraId="6757573F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>21. Авансирование исполнителей по обязательствам текущего финансового года допускается в пределах бюджетных ассигнований текущего отчетного периода (квартал, полугодие, 9 месяцев, год) в размере не более 25 % от сметной стоимости работ.</w:t>
      </w:r>
    </w:p>
    <w:p w14:paraId="1CBB06FF" w14:textId="77777777" w:rsidR="00000000" w:rsidRDefault="000B6C80">
      <w:pPr>
        <w:pStyle w:val="point"/>
        <w:rPr>
          <w:color w:val="000000"/>
        </w:rPr>
      </w:pPr>
      <w:bookmarkStart w:id="10" w:name="a8"/>
      <w:bookmarkEnd w:id="10"/>
      <w:r>
        <w:rPr>
          <w:color w:val="000000"/>
        </w:rPr>
        <w:t>22. Работы по т</w:t>
      </w:r>
      <w:r>
        <w:rPr>
          <w:color w:val="000000"/>
        </w:rPr>
        <w:t>екущему ремонту по устранению дефектов и неисправностей в жилых помещениях, которые появились вследствие неисправностей конструктивных элементов, инженерных систем не по вине собственников жилых помещений частного жилищного фонда, нанимателей жилых помещен</w:t>
      </w:r>
      <w:r>
        <w:rPr>
          <w:color w:val="000000"/>
        </w:rPr>
        <w:t>ий государственного жилищного фонда, членов организаций застройщиков, либо компенсация расходов указанных лиц на выполнение таких работ производятся за счет исполнителя.</w:t>
      </w:r>
    </w:p>
    <w:p w14:paraId="4E0828D2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При отсутствии вины исполнителя фактические затраты, понесенные им в соответствии с ча</w:t>
      </w:r>
      <w:r>
        <w:rPr>
          <w:color w:val="000000"/>
        </w:rPr>
        <w:t>стью первой настоящего пункта, возмещаются за счет средств местных бюджетов, выделяемых на текущий ремонт жилищного фонда.</w:t>
      </w:r>
    </w:p>
    <w:p w14:paraId="2A12E55E" w14:textId="77777777" w:rsidR="00000000" w:rsidRDefault="000B6C80">
      <w:pPr>
        <w:pStyle w:val="point"/>
        <w:rPr>
          <w:color w:val="000000"/>
        </w:rPr>
      </w:pPr>
      <w:r>
        <w:rPr>
          <w:color w:val="000000"/>
        </w:rPr>
        <w:t xml:space="preserve">23. Разработка технических заключений, проектной документации, необходимых для выполнения работ по текущему ремонту жилищного фонда, </w:t>
      </w:r>
      <w:r>
        <w:rPr>
          <w:color w:val="000000"/>
        </w:rPr>
        <w:t>а для жилых домов, представляющих историко-культурные ценности, – разработка программ работ по этому ремонту, предусмотренных приложением 1, финансируется за счет средств местных бюджетов, выделяемых на текущий ремонт жилищного фонда, в объеме не более 10 </w:t>
      </w:r>
      <w:r>
        <w:rPr>
          <w:color w:val="000000"/>
        </w:rPr>
        <w:t>% от предусмотренного годового финансирования текущего ремонта жилищного фонда.</w:t>
      </w:r>
    </w:p>
    <w:p w14:paraId="31F62243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000000" w14:paraId="38595586" w14:textId="77777777"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D3962" w14:textId="77777777" w:rsidR="00000000" w:rsidRDefault="000B6C80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F44A9" w14:textId="77777777" w:rsidR="00000000" w:rsidRDefault="000B6C80">
            <w:pPr>
              <w:pStyle w:val="append1"/>
              <w:rPr>
                <w:color w:val="000000"/>
              </w:rPr>
            </w:pPr>
            <w:bookmarkStart w:id="11" w:name="a4"/>
            <w:bookmarkEnd w:id="11"/>
            <w:r>
              <w:rPr>
                <w:color w:val="000000"/>
              </w:rPr>
              <w:t>Приложение 1</w:t>
            </w:r>
          </w:p>
          <w:p w14:paraId="5E59DBFD" w14:textId="77777777" w:rsidR="00000000" w:rsidRDefault="000B6C8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Инструкции о порядке планирования, </w:t>
            </w:r>
            <w:r>
              <w:rPr>
                <w:color w:val="000000"/>
              </w:rPr>
              <w:br/>
              <w:t xml:space="preserve">проведения и финансирования текущего </w:t>
            </w:r>
            <w:r>
              <w:rPr>
                <w:color w:val="000000"/>
              </w:rPr>
              <w:br/>
              <w:t>ремонта жилищного фонда</w:t>
            </w:r>
          </w:p>
        </w:tc>
      </w:tr>
    </w:tbl>
    <w:p w14:paraId="5632BCA3" w14:textId="77777777" w:rsidR="00000000" w:rsidRDefault="000B6C80">
      <w:pPr>
        <w:pStyle w:val="titlep"/>
        <w:jc w:val="left"/>
        <w:rPr>
          <w:color w:val="000000"/>
        </w:rPr>
      </w:pPr>
      <w:bookmarkStart w:id="12" w:name="a38"/>
      <w:bookmarkEnd w:id="12"/>
      <w:r>
        <w:rPr>
          <w:color w:val="000000"/>
        </w:rPr>
        <w:t>ПЕРЕЧЕНЬ</w:t>
      </w:r>
      <w:r>
        <w:rPr>
          <w:color w:val="000000"/>
        </w:rPr>
        <w:br/>
        <w:t xml:space="preserve">видов работ по текущему ремонту жилищного фонда, </w:t>
      </w:r>
      <w:r>
        <w:rPr>
          <w:color w:val="000000"/>
        </w:rPr>
        <w:t>за исключением общежитий, источниками финансирования которых являются средства местных бюджетов, а также иные источники финансирования, не запрещенные законодательством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8"/>
        <w:gridCol w:w="8637"/>
      </w:tblGrid>
      <w:tr w:rsidR="00000000" w14:paraId="3ECB3E2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7B939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D970D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Работы по текущему ремонту</w:t>
            </w:r>
          </w:p>
        </w:tc>
      </w:tr>
      <w:tr w:rsidR="00000000" w14:paraId="065D858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D1C2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E4C9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Предотвращение интенсивного износа, восстановление </w:t>
            </w:r>
            <w:r>
              <w:rPr>
                <w:color w:val="000000"/>
              </w:rPr>
              <w:t>исправности и устранение повреждений инженерных систем</w:t>
            </w:r>
          </w:p>
        </w:tc>
      </w:tr>
      <w:tr w:rsidR="00000000" w14:paraId="26DFECC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7DD3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E4CA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системы отопления:</w:t>
            </w:r>
          </w:p>
        </w:tc>
      </w:tr>
      <w:tr w:rsidR="00000000" w14:paraId="358389F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A572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EE92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участков трубопроводов, за исключением поврежденных участков трубопровода до 2 погонных метров (далее – п. м) включительно, секций отопительных приборов, отдельных неразборных отопительных приборов, грязевиков, фильтров, элеваторных узлов</w:t>
            </w:r>
          </w:p>
        </w:tc>
      </w:tr>
      <w:tr w:rsidR="00000000" w14:paraId="0F12888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061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79D1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5780907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C383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6B23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труб, за исключением восстановления теплоизоляции на отдельных участках трубопровода до 2 п. м включительно, приборов, расширительных баков, арматуры, оборудования и фланцевых соединений</w:t>
            </w:r>
          </w:p>
        </w:tc>
      </w:tr>
      <w:tr w:rsidR="00000000" w14:paraId="7B56240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3424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2933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13C1CFB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02CB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FD66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106DFE4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986B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  <w:r>
              <w:rPr>
                <w:color w:val="000000"/>
              </w:rPr>
              <w:t>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1733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электромоторов, насосов, установка насосов (при необходимости)</w:t>
            </w:r>
          </w:p>
        </w:tc>
      </w:tr>
      <w:tr w:rsidR="00000000" w14:paraId="66B03AD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139A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D43D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групповых приборов учета тепловой энергии</w:t>
            </w:r>
          </w:p>
        </w:tc>
      </w:tr>
      <w:tr w:rsidR="00000000" w14:paraId="14BDABA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F0D2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73A2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и элементов системы автоматического регулирования подачи тепловой энергии (системы автоматизации и диспетчеризации)</w:t>
            </w:r>
          </w:p>
        </w:tc>
      </w:tr>
      <w:tr w:rsidR="00000000" w14:paraId="373248E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DF65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0199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ремонт, замена контрольно-измерительных приборов </w:t>
            </w:r>
          </w:p>
        </w:tc>
      </w:tr>
      <w:tr w:rsidR="00000000" w14:paraId="056F0A7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30B8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EE6F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водоподогревателе</w:t>
            </w:r>
            <w:r>
              <w:rPr>
                <w:color w:val="000000"/>
              </w:rPr>
              <w:t>й (теплообменников), расширительных баков</w:t>
            </w:r>
          </w:p>
        </w:tc>
      </w:tr>
      <w:tr w:rsidR="00000000" w14:paraId="4C645EA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1395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0BA3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 и замена запорной арматуры диметром 50 мм и более, виброизолирующих вставок</w:t>
            </w:r>
          </w:p>
        </w:tc>
      </w:tr>
      <w:tr w:rsidR="00000000" w14:paraId="5CE8615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090A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B0C6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системы дистанционного съема показаний (системы автоматизации и диспе</w:t>
            </w:r>
            <w:r>
              <w:rPr>
                <w:color w:val="000000"/>
              </w:rPr>
              <w:t>тчеризации), в том числе контроллеров и их элементов</w:t>
            </w:r>
          </w:p>
        </w:tc>
      </w:tr>
      <w:tr w:rsidR="00000000" w14:paraId="436F62D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AA20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7414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химическая или механическая очистка водоподогревателя (теплообменника) </w:t>
            </w:r>
          </w:p>
        </w:tc>
      </w:tr>
      <w:tr w:rsidR="00000000" w14:paraId="2D75CF6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F67C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C6A4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5604711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A18EE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35B5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 системы автоматического регулирования подачи тепловой энергии и системы дистанционного с</w:t>
            </w:r>
            <w:r>
              <w:rPr>
                <w:color w:val="000000"/>
              </w:rPr>
              <w:t>ъема показаний (системы автоматизации и диспетчеризации)</w:t>
            </w:r>
          </w:p>
        </w:tc>
      </w:tr>
      <w:tr w:rsidR="00000000" w14:paraId="0B697E8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2B68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11D9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системы вентиляции:</w:t>
            </w:r>
          </w:p>
        </w:tc>
      </w:tr>
      <w:tr w:rsidR="00000000" w14:paraId="1B68DA6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6E15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0D06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участков и устранение неплотностей вентиляционных коробок, шахт, камер, воздуховодов</w:t>
            </w:r>
          </w:p>
        </w:tc>
      </w:tr>
      <w:tr w:rsidR="00000000" w14:paraId="616941C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FCEC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D747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вентиляторов, воздушных клапанов, вытяжных устройств и другого оборудования</w:t>
            </w:r>
          </w:p>
        </w:tc>
      </w:tr>
      <w:tr w:rsidR="00000000" w14:paraId="3EF6F1C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D85F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9860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установка, ремонт, замена дефлекторов, оголовков </w:t>
            </w:r>
            <w:r>
              <w:rPr>
                <w:color w:val="000000"/>
              </w:rPr>
              <w:t>труб (каналов, шахт)</w:t>
            </w:r>
          </w:p>
        </w:tc>
      </w:tr>
      <w:tr w:rsidR="00000000" w14:paraId="6CD5D98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69DE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4D11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поддонов, зонтов над шахтой</w:t>
            </w:r>
          </w:p>
        </w:tc>
      </w:tr>
      <w:tr w:rsidR="00000000" w14:paraId="38250A4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64A2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6E89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антикоррозийная окраска вытяжных шахт, труб, поддонов и дефлекторов</w:t>
            </w:r>
          </w:p>
        </w:tc>
      </w:tr>
      <w:tr w:rsidR="00000000" w14:paraId="0B1C161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8D69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1DDFB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вентиляционных и дымовых каналов (не более 50 % включительно), удлинение (наращивание</w:t>
            </w:r>
            <w:r>
              <w:rPr>
                <w:color w:val="000000"/>
              </w:rPr>
              <w:t>) каналов</w:t>
            </w:r>
          </w:p>
        </w:tc>
      </w:tr>
      <w:tr w:rsidR="00000000" w14:paraId="7208218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786A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4C36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систем горячего и холодного водоснабжения, водоотведения (канализации):</w:t>
            </w:r>
          </w:p>
        </w:tc>
      </w:tr>
      <w:tr w:rsidR="00000000" w14:paraId="1270FB3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A0D5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F3E9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уплотнение соединений (кроме сгонов), утепление трубопроводов, за исключением восстановления теплоизоляции на отдельных участках трубопров</w:t>
            </w:r>
            <w:r>
              <w:rPr>
                <w:color w:val="000000"/>
              </w:rPr>
              <w:t>ода до 2 п. м включительно, арматуры, оборудования и фланцевых соединений, замена отдельных участков трубопроводов, за исключением поврежденных участков трубопровода до 2 п. м включительно, фасонных частей (тройников, отводов, колен, муфт и других), за иск</w:t>
            </w:r>
            <w:r>
              <w:rPr>
                <w:color w:val="000000"/>
              </w:rPr>
              <w:t>лючением фасонных частей системы канализации, ревизий (при необходимости с разборкой грунта)</w:t>
            </w:r>
          </w:p>
        </w:tc>
      </w:tr>
      <w:tr w:rsidR="00000000" w14:paraId="74E0704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2A7C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B509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и замена арматуры водонапорных баков на чердаках</w:t>
            </w:r>
          </w:p>
        </w:tc>
      </w:tr>
      <w:tr w:rsidR="00000000" w14:paraId="6501AE1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0141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F3DC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участков и удлинение водопроводных наружных выпусков для поливки дворов и улиц</w:t>
            </w:r>
          </w:p>
        </w:tc>
      </w:tr>
      <w:tr w:rsidR="00000000" w14:paraId="26FC8F6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0AE8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3" w:name="a41"/>
            <w:bookmarkEnd w:id="13"/>
            <w:r>
              <w:rPr>
                <w:color w:val="000000"/>
              </w:rPr>
              <w:t>1.3.4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53D4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насосов и электромоторов, установка насосов и электромоторов (при необходимости)</w:t>
            </w:r>
          </w:p>
        </w:tc>
      </w:tr>
      <w:tr w:rsidR="00000000" w14:paraId="6C67EDE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64E9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2C1F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химическая или механическая очистка водоподогреват</w:t>
            </w:r>
            <w:r>
              <w:rPr>
                <w:color w:val="000000"/>
              </w:rPr>
              <w:t xml:space="preserve">еля (теплообменника) </w:t>
            </w:r>
          </w:p>
        </w:tc>
      </w:tr>
      <w:tr w:rsidR="00000000" w14:paraId="3D7BF1D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EBAB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DEBC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антикоррозийное покрытие, в том числе водосточных труб из черной стали</w:t>
            </w:r>
          </w:p>
        </w:tc>
      </w:tr>
      <w:tr w:rsidR="00000000" w14:paraId="1A25A39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97AD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9F9E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5D1FDA2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1649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CF06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фильтров</w:t>
            </w:r>
          </w:p>
        </w:tc>
      </w:tr>
      <w:tr w:rsidR="00000000" w14:paraId="705D401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0636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3505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контрольно-измерительных приборов</w:t>
            </w:r>
          </w:p>
        </w:tc>
      </w:tr>
      <w:tr w:rsidR="00000000" w14:paraId="03CD512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FA3C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A7D1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установка, ремонт, замена групповых приборов учета расхода тепловой энергии для нужд горячего водоснабжения </w:t>
            </w:r>
          </w:p>
        </w:tc>
      </w:tr>
      <w:tr w:rsidR="00000000" w14:paraId="1C00970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F9D7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9871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и элементов системы автоматического регулирования подачи тепловой энергии для нужд горячего водо</w:t>
            </w:r>
            <w:r>
              <w:rPr>
                <w:color w:val="000000"/>
              </w:rPr>
              <w:t>снабжения (системы автоматизации и диспетчеризации)</w:t>
            </w:r>
          </w:p>
        </w:tc>
      </w:tr>
      <w:tr w:rsidR="00000000" w14:paraId="567EEC5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EFCA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F57F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водоподогревателей (теплообменников)</w:t>
            </w:r>
          </w:p>
        </w:tc>
      </w:tr>
      <w:tr w:rsidR="00000000" w14:paraId="74BDAFB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D62E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08129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замена запорной арматуры диаметром 50 мм и более</w:t>
            </w:r>
          </w:p>
        </w:tc>
      </w:tr>
      <w:tr w:rsidR="00000000" w14:paraId="1A8266E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B451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5769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системы дистанционного съ</w:t>
            </w:r>
            <w:r>
              <w:rPr>
                <w:color w:val="000000"/>
              </w:rPr>
              <w:t>ема показаний (системы автоматизации и диспетчеризации), в том числе контроллеров и их элементов</w:t>
            </w:r>
          </w:p>
        </w:tc>
      </w:tr>
      <w:tr w:rsidR="00000000" w14:paraId="57C808C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277A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5CD7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водосточных труб, за исключением поврежденных участков водосточных труб до 2 п. м включительно, замена или восстановление отдельных эл</w:t>
            </w:r>
            <w:r>
              <w:rPr>
                <w:color w:val="000000"/>
              </w:rPr>
              <w:t>ементов водосточной системы, замена антивандальных металлических ограждений</w:t>
            </w:r>
          </w:p>
        </w:tc>
      </w:tr>
      <w:tr w:rsidR="00000000" w14:paraId="689F1F3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4824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666B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водосточных труб и элементов водосточной системы, за исключением поврежденных участков водосточных труб до 2 п. м включительно</w:t>
            </w:r>
          </w:p>
        </w:tc>
      </w:tr>
      <w:tr w:rsidR="00000000" w14:paraId="1065D17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C9B2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906C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 системы автоматичес</w:t>
            </w:r>
            <w:r>
              <w:rPr>
                <w:color w:val="000000"/>
              </w:rPr>
              <w:t>кого регулирования подачи тепловой энергии и системы дистанционного съема показаний (системы автоматизации и диспетчеризации)</w:t>
            </w:r>
          </w:p>
        </w:tc>
      </w:tr>
      <w:tr w:rsidR="00000000" w14:paraId="1E06B6B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0AB0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DF04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систем электроснабжения:</w:t>
            </w:r>
          </w:p>
        </w:tc>
      </w:tr>
      <w:tr w:rsidR="00000000" w14:paraId="2D43E3A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D7BA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D8D5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неисправных участков электрической сети здания, прокладка участков электрической сети в целях устранения неисправности электрической сети</w:t>
            </w:r>
          </w:p>
        </w:tc>
      </w:tr>
      <w:tr w:rsidR="00000000" w14:paraId="332C5C9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14C1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1FB8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7101B69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7E25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22DB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групповых приборов учета расхода электрической энергии и трансформаторов тока</w:t>
            </w:r>
          </w:p>
        </w:tc>
      </w:tr>
      <w:tr w:rsidR="00000000" w14:paraId="3444EBC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61C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ECCD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 и замена светильников, а также оградительных огней и праздничных иллюминаций здания</w:t>
            </w:r>
          </w:p>
        </w:tc>
      </w:tr>
      <w:tr w:rsidR="00000000" w14:paraId="3DA98E4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640C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00C6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электродвигателей и о</w:t>
            </w:r>
            <w:r>
              <w:rPr>
                <w:color w:val="000000"/>
              </w:rPr>
              <w:t>тдельных узлов электроустановок технических устройств</w:t>
            </w:r>
          </w:p>
        </w:tc>
      </w:tr>
      <w:tr w:rsidR="00000000" w14:paraId="2A105C7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4547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86FA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автоматических систем контроля за работой центрального отопления и горячего водоснабжения, внутридомовых сетей связи и сигнализации</w:t>
            </w:r>
          </w:p>
        </w:tc>
      </w:tr>
      <w:tr w:rsidR="00000000" w14:paraId="6C63A45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92D2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6512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устройств электрической</w:t>
            </w:r>
            <w:r>
              <w:rPr>
                <w:color w:val="000000"/>
              </w:rPr>
              <w:t xml:space="preserve"> защиты металлических труб внутридомовых систем центрального отопления и водоснабжения от коррозии</w:t>
            </w:r>
          </w:p>
        </w:tc>
      </w:tr>
      <w:tr w:rsidR="00000000" w14:paraId="18943E5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4D54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6003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цепей заземления</w:t>
            </w:r>
          </w:p>
        </w:tc>
      </w:tr>
      <w:tr w:rsidR="00000000" w14:paraId="5A924FC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9489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24AF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рубильников, предохранителей, автоматических и пакетных выключателей на домовых вводно-распределительных устройствах и щитах, в поэтажных распределительных электрощитах</w:t>
            </w:r>
          </w:p>
        </w:tc>
      </w:tr>
      <w:tr w:rsidR="00000000" w14:paraId="338E04D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B56B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B7B8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ремонт, замена распределительных электрощитов, шкафов, ящиков с домовым </w:t>
            </w:r>
            <w:r>
              <w:rPr>
                <w:color w:val="000000"/>
              </w:rPr>
              <w:t>оборудованием</w:t>
            </w:r>
          </w:p>
        </w:tc>
      </w:tr>
      <w:tr w:rsidR="00000000" w14:paraId="121EB9F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B908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56E2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замена автоматических систем управления освещением</w:t>
            </w:r>
          </w:p>
        </w:tc>
      </w:tr>
      <w:tr w:rsidR="00000000" w14:paraId="0FA3BF7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0E14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ED1C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15F165B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4830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3A51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замена контрольно-измерительных приборов</w:t>
            </w:r>
          </w:p>
        </w:tc>
      </w:tr>
      <w:tr w:rsidR="00000000" w14:paraId="7C2DFB4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892D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4" w:name="a21"/>
            <w:bookmarkEnd w:id="14"/>
            <w:r>
              <w:rPr>
                <w:color w:val="000000"/>
              </w:rPr>
              <w:t>1.5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749F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отдельных элементов, устройств и оборудования систем пожарной сигнализации,</w:t>
            </w:r>
            <w:r>
              <w:rPr>
                <w:color w:val="000000"/>
              </w:rPr>
              <w:t xml:space="preserve"> систем противодымной защиты, систем оповещения о пожаре и автоматических установок пожаротушения</w:t>
            </w:r>
          </w:p>
        </w:tc>
      </w:tr>
      <w:tr w:rsidR="00000000" w14:paraId="0FEEB5B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D852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9B8A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1164034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D0FE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8117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Ликвидация отказов лифтов и систем диспетчерского контроля за их работой (ремонт, замена отдельных элементов, узлов, механизмов и оборудова</w:t>
            </w:r>
            <w:r>
              <w:rPr>
                <w:color w:val="000000"/>
              </w:rPr>
              <w:t>ния)</w:t>
            </w:r>
          </w:p>
        </w:tc>
      </w:tr>
      <w:tr w:rsidR="00000000" w14:paraId="6661F6D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EF2A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5" w:name="a22"/>
            <w:bookmarkEnd w:id="15"/>
            <w:r>
              <w:rPr>
                <w:color w:val="000000"/>
              </w:rPr>
              <w:t>1.8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05A3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Наладка, регулировка внутридомовых инженерных систем и оборудования, за исключением системы центрального отопления и горячего водоснабжения</w:t>
            </w:r>
          </w:p>
        </w:tc>
      </w:tr>
      <w:tr w:rsidR="00000000" w14:paraId="2A00869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7E13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8A50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системы газоснабжения (кроме работ в квартирах):</w:t>
            </w:r>
          </w:p>
        </w:tc>
      </w:tr>
      <w:tr w:rsidR="00000000" w14:paraId="3371E47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372DF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6" w:name="a23"/>
            <w:bookmarkEnd w:id="16"/>
            <w:r>
              <w:rPr>
                <w:color w:val="000000"/>
              </w:rPr>
              <w:t>1.9.1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BF70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вышедших из строя участк</w:t>
            </w:r>
            <w:r>
              <w:rPr>
                <w:color w:val="000000"/>
              </w:rPr>
              <w:t>ов газопроводов (более 5 п. м, но не более 50 % включительно)</w:t>
            </w:r>
          </w:p>
        </w:tc>
      </w:tr>
      <w:tr w:rsidR="00000000" w14:paraId="6CE846B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6D0B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1153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отдельных элементов мусоропроводов во вспомогательных помещениях, предназначенных для размещения и обслуживания инженерного оборудования и инженерных сетей жилого дома (дале</w:t>
            </w:r>
            <w:r>
              <w:rPr>
                <w:color w:val="000000"/>
              </w:rPr>
              <w:t>е – технические помещения)</w:t>
            </w:r>
          </w:p>
        </w:tc>
      </w:tr>
      <w:tr w:rsidR="00000000" w14:paraId="12C747B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E6D0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920A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Предотвращение интенсивного износа, восстановление исправности и устранение повреждений конструктивных элементов</w:t>
            </w:r>
          </w:p>
        </w:tc>
      </w:tr>
      <w:tr w:rsidR="00000000" w14:paraId="0D3E594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8150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EB483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000000" w14:paraId="4C220C1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497F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77CDE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заделка и расшивка </w:t>
            </w:r>
            <w:r>
              <w:rPr>
                <w:color w:val="000000"/>
              </w:rPr>
              <w:t>стыков, швов, трещин, восстановление отдельных мест облицовки стен со стороны подвальных помещений</w:t>
            </w:r>
          </w:p>
        </w:tc>
      </w:tr>
      <w:tr w:rsidR="00000000" w14:paraId="550D548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61ED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A64E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входов в подвал, приямков</w:t>
            </w:r>
          </w:p>
        </w:tc>
      </w:tr>
      <w:tr w:rsidR="00000000" w14:paraId="504153F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150E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9AA2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отдельных участков гидроизоляции стен подвальных помещений, гидроизоляции фундаментов</w:t>
            </w:r>
          </w:p>
        </w:tc>
      </w:tr>
      <w:tr w:rsidR="00000000" w14:paraId="3C25F8E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DF9B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3133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пробивка (заделка) отверстий, гнезд, борозд</w:t>
            </w:r>
          </w:p>
        </w:tc>
      </w:tr>
      <w:tr w:rsidR="00000000" w14:paraId="4A1E0A8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BA04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060C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работы по устройству вентиляционных продухов, патрубков, за исключением работ по открытию и заделке продухов в цоколях зданий</w:t>
            </w:r>
          </w:p>
        </w:tc>
      </w:tr>
      <w:tr w:rsidR="00000000" w14:paraId="0EB2E24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70BF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43AD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герметизация вводов в подвальные помещения и технические подполья</w:t>
            </w:r>
          </w:p>
        </w:tc>
      </w:tr>
      <w:tr w:rsidR="00000000" w14:paraId="7D5EC26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F041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D122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наружная окраска цоколя</w:t>
            </w:r>
          </w:p>
        </w:tc>
      </w:tr>
      <w:tr w:rsidR="00000000" w14:paraId="1256036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5C26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F344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стен технических помещений</w:t>
            </w:r>
          </w:p>
        </w:tc>
      </w:tr>
      <w:tr w:rsidR="00000000" w14:paraId="23C9ED5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D5E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D98C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000000" w14:paraId="3B74445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2280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641B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расшивка швов, заделка выбоин и трещин, восстановление штукатурки и облицовки, ош</w:t>
            </w:r>
            <w:r>
              <w:rPr>
                <w:color w:val="000000"/>
              </w:rPr>
              <w:t>тукатуривание участков стен отдельных помещений (по стояку или в одном уровне квартиры), окраска стен, за исключением устранения мелких неисправностей, со стороны фасада и в технических помещениях</w:t>
            </w:r>
          </w:p>
        </w:tc>
      </w:tr>
      <w:tr w:rsidR="00000000" w14:paraId="6CA872C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6F0AF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53AA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герметизация стыков элементов полносборных зданий и </w:t>
            </w:r>
            <w:r>
              <w:rPr>
                <w:color w:val="000000"/>
              </w:rPr>
              <w:t>заделка выбоин, трещин на поверхности блоков и панелей, постановка на раствор отдельных выпавших камней, за исключением устранения мелких неисправностей фасадов</w:t>
            </w:r>
          </w:p>
        </w:tc>
      </w:tr>
      <w:tr w:rsidR="00000000" w14:paraId="326EA30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8597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E13E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венцов, элементов каркаса, укрепление, утепление, конопатка пазов, ремонт обшивки</w:t>
            </w:r>
          </w:p>
        </w:tc>
      </w:tr>
      <w:tr w:rsidR="00000000" w14:paraId="7AD40E1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0B45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2FF9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закладка проемов в стенах</w:t>
            </w:r>
          </w:p>
        </w:tc>
      </w:tr>
      <w:tr w:rsidR="00000000" w14:paraId="173F75A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E223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7" w:name="a42"/>
            <w:bookmarkEnd w:id="17"/>
            <w:r>
              <w:rPr>
                <w:color w:val="000000"/>
              </w:rPr>
              <w:t>2.2.5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43E8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утепление промерзающих участков стен (устранение сырости и продуваемости) отдельных помещений (по стояку или в одном </w:t>
            </w:r>
            <w:r>
              <w:rPr>
                <w:color w:val="000000"/>
              </w:rPr>
              <w:t>уровне квартиры)</w:t>
            </w:r>
          </w:p>
        </w:tc>
      </w:tr>
      <w:tr w:rsidR="00000000" w14:paraId="548A1D3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1020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86EA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снятие локальными участками отслоившейся отделки стен, удаление элементов декора, представляющих опасность </w:t>
            </w:r>
          </w:p>
        </w:tc>
      </w:tr>
      <w:tr w:rsidR="00000000" w14:paraId="2948257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090E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8" w:name="a24"/>
            <w:bookmarkEnd w:id="18"/>
            <w:r>
              <w:rPr>
                <w:color w:val="000000"/>
              </w:rPr>
              <w:t>2.2.7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34B9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замена покрытий мелких архитектурных элементов по фасаду, за исключением устранения мелких неисправностей фасадов </w:t>
            </w:r>
          </w:p>
        </w:tc>
      </w:tr>
      <w:tr w:rsidR="00000000" w14:paraId="1A076FA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1395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.2.8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2926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укрепление, усиление, замена отдельных участков деревянных перегородок</w:t>
            </w:r>
          </w:p>
        </w:tc>
      </w:tr>
      <w:tr w:rsidR="00000000" w14:paraId="2ABE28B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34BA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96A4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трещин в плитных перегородках технических помещений, перекладка отдельных участков</w:t>
            </w:r>
          </w:p>
        </w:tc>
      </w:tr>
      <w:tr w:rsidR="00000000" w14:paraId="3B32443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2DAE6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98EA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улучшение звукоизоляционных свойств перегородок (заделка сопряжений со сме</w:t>
            </w:r>
            <w:r>
              <w:rPr>
                <w:color w:val="000000"/>
              </w:rPr>
              <w:t>жными конструкциями и другие работы)</w:t>
            </w:r>
          </w:p>
        </w:tc>
      </w:tr>
      <w:tr w:rsidR="00000000" w14:paraId="0ADEE41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061A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0064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7076FD3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0DC5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0A50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выравнивание стен со стороны фасада и в технических помещениях </w:t>
            </w:r>
          </w:p>
        </w:tc>
      </w:tr>
      <w:tr w:rsidR="00000000" w14:paraId="428471C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14D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19815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пескоструйная очистка, промывка участков фасадов</w:t>
            </w:r>
          </w:p>
        </w:tc>
      </w:tr>
      <w:tr w:rsidR="00000000" w14:paraId="05A89DC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E94F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5E39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укрепление, восстановление архитектурных деталей, лепных декоративных деталей, облицовочных плиток, отдельных кирпичей</w:t>
            </w:r>
          </w:p>
        </w:tc>
      </w:tr>
      <w:tr w:rsidR="00000000" w14:paraId="0F2420F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99C2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9761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наружная окраска парапетных решеток</w:t>
            </w:r>
          </w:p>
        </w:tc>
      </w:tr>
      <w:tr w:rsidR="00000000" w14:paraId="6C6495C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201B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9B79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3043D44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324D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A6BB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отделки стен подъездов, поврежденной при выполнении а</w:t>
            </w:r>
            <w:r>
              <w:rPr>
                <w:color w:val="000000"/>
              </w:rPr>
              <w:t>варийных работ на инженерных системах, а также вследствие неисправностей инженерных систем и конструктивных элементов, в том числе в результате чрезвычайных ситуаций</w:t>
            </w:r>
          </w:p>
        </w:tc>
      </w:tr>
      <w:tr w:rsidR="00000000" w14:paraId="6C4A8FA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37E7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83AF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4E98B5A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62B4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5FC9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междуэтажных перекрытий:</w:t>
            </w:r>
          </w:p>
        </w:tc>
      </w:tr>
      <w:tr w:rsidR="00000000" w14:paraId="1625F68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7D9E5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10F5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временное крепление перекрытий</w:t>
            </w:r>
          </w:p>
        </w:tc>
      </w:tr>
      <w:tr w:rsidR="00000000" w14:paraId="52DAF84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FCA9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D225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или усиление отдельных элементов деревянных перекрытий (участков межбалочных заполнений, дощатой подшивки, отдельных балок). Восстановление засыпки и смазки. Антисептирование и огнезащита древесины</w:t>
            </w:r>
          </w:p>
        </w:tc>
      </w:tr>
      <w:tr w:rsidR="00000000" w14:paraId="554753A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3E77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32C4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швов в стыках сборных железобетонных</w:t>
            </w:r>
            <w:r>
              <w:rPr>
                <w:color w:val="000000"/>
              </w:rPr>
              <w:t xml:space="preserve"> перекрытий в технических помещениях</w:t>
            </w:r>
          </w:p>
        </w:tc>
      </w:tr>
      <w:tr w:rsidR="00000000" w14:paraId="6591D9D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1D53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C54E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верхних полок стальных балок и их окраска</w:t>
            </w:r>
          </w:p>
        </w:tc>
      </w:tr>
      <w:tr w:rsidR="00000000" w14:paraId="2192CA8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DEDB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611B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утепление на отдельных участках чердачных перекрытий, перекрытий технических и подвальных этажей </w:t>
            </w:r>
          </w:p>
        </w:tc>
      </w:tr>
      <w:tr w:rsidR="00000000" w14:paraId="4BB4383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0CBE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C1AF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покрытия пола без изменения конст</w:t>
            </w:r>
            <w:r>
              <w:rPr>
                <w:color w:val="000000"/>
              </w:rPr>
              <w:t>рукции и гидроизоляции пола в технических помещениях</w:t>
            </w:r>
          </w:p>
        </w:tc>
      </w:tr>
      <w:tr w:rsidR="00000000" w14:paraId="54C69F0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DB42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5270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выбоин, трещин в цементных, бетонных полах и основаниях под полы технических помещений</w:t>
            </w:r>
          </w:p>
        </w:tc>
      </w:tr>
      <w:tr w:rsidR="00000000" w14:paraId="46850D1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339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957A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сплачивание дощатых полов (кроме работ в квартирах)</w:t>
            </w:r>
          </w:p>
        </w:tc>
      </w:tr>
      <w:tr w:rsidR="00000000" w14:paraId="239BEF1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4209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4318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устранение просадки пола 1 этажа по грунту (кроме работ в квартирах)</w:t>
            </w:r>
          </w:p>
        </w:tc>
      </w:tr>
      <w:tr w:rsidR="00000000" w14:paraId="2025240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10FC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7939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штукатурки и облицовки потолков (в том числе подвесных) в технических помещениях</w:t>
            </w:r>
          </w:p>
        </w:tc>
      </w:tr>
      <w:tr w:rsidR="00000000" w14:paraId="5176C2E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4E2A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8425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выравнивание, окраска потолков в технических помещениях</w:t>
            </w:r>
          </w:p>
        </w:tc>
      </w:tr>
      <w:tr w:rsidR="00000000" w14:paraId="5238EBB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EE41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1229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</w:t>
            </w:r>
            <w:r>
              <w:rPr>
                <w:color w:val="000000"/>
              </w:rPr>
              <w:t>ние отделки полов и потолков подъездов, поврежденной при выполнении аварийных работ на инженерных системах, а также вследствие неисправностей инженерных систем и конструктивных элементов, в том числе в результате чрезвычайных ситуаций</w:t>
            </w:r>
          </w:p>
        </w:tc>
      </w:tr>
      <w:tr w:rsidR="00000000" w14:paraId="72AEA15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6FAA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9F31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</w:t>
            </w:r>
            <w:r>
              <w:rPr>
                <w:color w:val="000000"/>
              </w:rPr>
              <w:t>бот для крыш:</w:t>
            </w:r>
          </w:p>
        </w:tc>
      </w:tr>
      <w:tr w:rsidR="00000000" w14:paraId="52929CC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FD84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9D23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лежней, мауэрлатов и обрешетки</w:t>
            </w:r>
          </w:p>
        </w:tc>
      </w:tr>
      <w:tr w:rsidR="00000000" w14:paraId="6B25C44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5C12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0ECB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антисептическая и огнезащита деревянных конструкций</w:t>
            </w:r>
          </w:p>
        </w:tc>
      </w:tr>
      <w:tr w:rsidR="00000000" w14:paraId="3683AF0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7C08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19" w:name="a27"/>
            <w:bookmarkEnd w:id="19"/>
            <w:r>
              <w:rPr>
                <w:color w:val="000000"/>
              </w:rPr>
              <w:t>2.4.3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26BF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(не более 50 % включительно) отдельных участков кровель, включая узлы примыкания к вертикальным поверхност</w:t>
            </w:r>
            <w:r>
              <w:rPr>
                <w:color w:val="000000"/>
              </w:rPr>
              <w:t>ям, за исключением устранений мелких неисправностей кровель</w:t>
            </w:r>
          </w:p>
        </w:tc>
      </w:tr>
      <w:tr w:rsidR="00000000" w14:paraId="072A111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F6FE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48CC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кровель из листовой стали, металлочерепицы, шифера, окраска ограждений</w:t>
            </w:r>
          </w:p>
        </w:tc>
      </w:tr>
      <w:tr w:rsidR="00000000" w14:paraId="454A26F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EE59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BA9B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антикоррозийного покрытия стальных деталей кровли, находящихся в чердачных помещениях</w:t>
            </w:r>
          </w:p>
        </w:tc>
      </w:tr>
      <w:tr w:rsidR="00000000" w14:paraId="529F5E1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6DED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01F5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покрытие антикоррозийными составами кровли из черной стали</w:t>
            </w:r>
          </w:p>
        </w:tc>
      </w:tr>
      <w:tr w:rsidR="00000000" w14:paraId="63C4D27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A74F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73B2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утепление промерзающих участков кровли </w:t>
            </w:r>
          </w:p>
        </w:tc>
      </w:tr>
      <w:tr w:rsidR="00000000" w14:paraId="170E1C2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BA2E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6740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(не более 50 % включительно)</w:t>
            </w:r>
            <w:r>
              <w:rPr>
                <w:color w:val="000000"/>
              </w:rPr>
              <w:t xml:space="preserve"> парапетных плит, пожарных лестниц, стремянок, гильз, ограждений крыш, устройств заземлений, анкеров</w:t>
            </w:r>
          </w:p>
        </w:tc>
      </w:tr>
      <w:tr w:rsidR="00000000" w14:paraId="75FC3F9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A64A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315E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 защитного слоя рулонных и мастичных кровель</w:t>
            </w:r>
          </w:p>
        </w:tc>
      </w:tr>
      <w:tr w:rsidR="00000000" w14:paraId="43C1906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F992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37A8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гидроизоляции отдельных элементов кровли</w:t>
            </w:r>
          </w:p>
        </w:tc>
      </w:tr>
      <w:tr w:rsidR="00000000" w14:paraId="62E2B72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E5C5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A79E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выходо</w:t>
            </w:r>
            <w:r>
              <w:rPr>
                <w:color w:val="000000"/>
              </w:rPr>
              <w:t>в на крышу, слуховых окон (за исключением остекления) и специальных люков</w:t>
            </w:r>
          </w:p>
        </w:tc>
      </w:tr>
      <w:tr w:rsidR="00000000" w14:paraId="72E47FE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859A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3843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окон и дверей (за исключением жилых помещений):</w:t>
            </w:r>
          </w:p>
        </w:tc>
      </w:tr>
      <w:tr w:rsidR="00000000" w14:paraId="48B7B0A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0AE0A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8977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восстановление отдельных элементов дверных, оконных, витражных и витринных заполнений, за исключением замены разбитых стекол (стеклопакетов). Замена заполнений дверных проемов, за исключением входных дверей и дверей в приквартирные тамбуры, а также замена </w:t>
            </w:r>
            <w:r>
              <w:rPr>
                <w:color w:val="000000"/>
              </w:rPr>
              <w:t>заполнений оконных и витражных проемов при их износе 60 % и более (не более 40 % от общего количества оконных и витражных проемов)</w:t>
            </w:r>
          </w:p>
        </w:tc>
      </w:tr>
      <w:tr w:rsidR="00000000" w14:paraId="6CFC566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1039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444B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оконной и дверной фурнитуры в технических помещениях</w:t>
            </w:r>
          </w:p>
        </w:tc>
      </w:tr>
      <w:tr w:rsidR="00000000" w14:paraId="140C734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A886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098A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врезка форточек и открывающихся фрамуг</w:t>
            </w:r>
          </w:p>
        </w:tc>
      </w:tr>
      <w:tr w:rsidR="00000000" w14:paraId="586B770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FC21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4B40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</w:t>
            </w:r>
            <w:r>
              <w:rPr>
                <w:color w:val="000000"/>
              </w:rPr>
              <w:t>овка противопожарных дверей и люков</w:t>
            </w:r>
          </w:p>
        </w:tc>
      </w:tr>
      <w:tr w:rsidR="00000000" w14:paraId="76D2F85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2963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08D4A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оконных и дверных заполнений технических помещений</w:t>
            </w:r>
          </w:p>
        </w:tc>
      </w:tr>
      <w:tr w:rsidR="00000000" w14:paraId="43F927B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EDEA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F8E0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укрепление, окраска и устройство металлических решеток, ограждающих окна технических помещений</w:t>
            </w:r>
          </w:p>
        </w:tc>
      </w:tr>
      <w:tr w:rsidR="00000000" w14:paraId="622D318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6858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CA2C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 лестничных маршей, балк</w:t>
            </w:r>
            <w:r>
              <w:rPr>
                <w:color w:val="000000"/>
              </w:rPr>
              <w:t>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000000" w14:paraId="6C53B55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24A0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EF90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обслуживание (освидетельствование) и ремонт механических и электрических подъемных платформ</w:t>
            </w:r>
          </w:p>
        </w:tc>
      </w:tr>
      <w:tr w:rsidR="00000000" w14:paraId="26B09CF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0AEE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3E90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ступеней, проступей, подступенков</w:t>
            </w:r>
          </w:p>
        </w:tc>
      </w:tr>
      <w:tr w:rsidR="00000000" w14:paraId="3FA158D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1C81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685A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козырьков над балконами и лоджиями верхних этажей, входами в подъезды, плит балконов (заделка выбоин, трещин), устройство гидроизоляции, замена, ремонт, окраска (с наружной стороны) экранов б</w:t>
            </w:r>
            <w:r>
              <w:rPr>
                <w:color w:val="000000"/>
              </w:rPr>
              <w:t>алконов и лоджий, замена и ремонт (за исключением окраски) металлических перил, балконных решеток, отливов</w:t>
            </w:r>
          </w:p>
        </w:tc>
      </w:tr>
      <w:tr w:rsidR="00000000" w14:paraId="5D5822A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90FF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70A0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частичная замена элементов деревянных лестниц, за исключением перил, поручней и ограждений лестничных маршей</w:t>
            </w:r>
          </w:p>
        </w:tc>
      </w:tr>
      <w:tr w:rsidR="00000000" w14:paraId="5569022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558E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0444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431EA81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49D9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bookmarkStart w:id="20" w:name="a28"/>
            <w:bookmarkEnd w:id="20"/>
            <w:r>
              <w:rPr>
                <w:color w:val="000000"/>
              </w:rPr>
              <w:t>2.6.6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F44C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вхо</w:t>
            </w:r>
            <w:r>
              <w:rPr>
                <w:color w:val="000000"/>
              </w:rPr>
              <w:t>дов в здание (входных групп)</w:t>
            </w:r>
          </w:p>
        </w:tc>
      </w:tr>
      <w:tr w:rsidR="00000000" w14:paraId="13126EE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24DE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2389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устройство пандусов на крыльцах входов в здание</w:t>
            </w:r>
          </w:p>
        </w:tc>
      </w:tr>
      <w:tr w:rsidR="00000000" w14:paraId="7F609FD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61AB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AD2A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 поручней при входе в здание, подъезде</w:t>
            </w:r>
          </w:p>
        </w:tc>
      </w:tr>
      <w:tr w:rsidR="00000000" w14:paraId="423C3DA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1046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1A7B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553A40D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6C4A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40ED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исключен</w:t>
            </w:r>
          </w:p>
        </w:tc>
      </w:tr>
      <w:tr w:rsidR="00000000" w14:paraId="7AF316A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595A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AE79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и устройство новых переходных мостиков подвального этажа (подвала), подполья, чердака, технического этажа</w:t>
            </w:r>
          </w:p>
        </w:tc>
      </w:tr>
      <w:tr w:rsidR="00000000" w14:paraId="769BA20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897C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36D0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Устройство, ремонт, замена отмостки вокруг жилого дома, за исключением устройства, ремонта и замены отмостки до 1 кв. м включитель</w:t>
            </w:r>
            <w:r>
              <w:rPr>
                <w:color w:val="000000"/>
              </w:rPr>
              <w:t>но</w:t>
            </w:r>
          </w:p>
        </w:tc>
      </w:tr>
      <w:tr w:rsidR="00000000" w14:paraId="465F3EB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3CEC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0288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ограждения лифтовой шахты из сетки</w:t>
            </w:r>
          </w:p>
        </w:tc>
      </w:tr>
    </w:tbl>
    <w:p w14:paraId="4EF51E56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000000" w14:paraId="4093A4D6" w14:textId="77777777"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9A3C2" w14:textId="77777777" w:rsidR="00000000" w:rsidRDefault="000B6C80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C0D24" w14:textId="77777777" w:rsidR="00000000" w:rsidRDefault="000B6C80">
            <w:pPr>
              <w:pStyle w:val="append1"/>
              <w:rPr>
                <w:color w:val="000000"/>
              </w:rPr>
            </w:pPr>
            <w:bookmarkStart w:id="21" w:name="a5"/>
            <w:bookmarkEnd w:id="21"/>
            <w:r>
              <w:rPr>
                <w:color w:val="000000"/>
              </w:rPr>
              <w:t>Приложение 2</w:t>
            </w:r>
          </w:p>
          <w:p w14:paraId="3E00D261" w14:textId="77777777" w:rsidR="00000000" w:rsidRDefault="000B6C8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Инструкции о порядке планирования, </w:t>
            </w:r>
            <w:r>
              <w:rPr>
                <w:color w:val="000000"/>
              </w:rPr>
              <w:br/>
              <w:t xml:space="preserve">проведения и финансирования текущего </w:t>
            </w:r>
            <w:r>
              <w:rPr>
                <w:color w:val="000000"/>
              </w:rPr>
              <w:br/>
              <w:t>ремонта жилищного фонда</w:t>
            </w:r>
          </w:p>
        </w:tc>
      </w:tr>
    </w:tbl>
    <w:p w14:paraId="7B277829" w14:textId="77777777" w:rsidR="00000000" w:rsidRDefault="000B6C80">
      <w:pPr>
        <w:pStyle w:val="titlep"/>
        <w:jc w:val="left"/>
        <w:rPr>
          <w:color w:val="000000"/>
        </w:rPr>
      </w:pPr>
      <w:bookmarkStart w:id="22" w:name="a39"/>
      <w:bookmarkEnd w:id="22"/>
      <w:r>
        <w:rPr>
          <w:color w:val="000000"/>
        </w:rPr>
        <w:t>ПЕРЕЧЕНЬ</w:t>
      </w:r>
      <w:r>
        <w:rPr>
          <w:color w:val="000000"/>
        </w:rPr>
        <w:br/>
        <w:t>видов работ по текущему ремонту жилищного фонда, за исключением общежитий, ист</w:t>
      </w:r>
      <w:r>
        <w:rPr>
          <w:color w:val="000000"/>
        </w:rPr>
        <w:t>очниками финансирования которых являются средства от внесения собственниками, нанимателями жилых помещений и членами организаций застройщиков платы за текущий ремонт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9"/>
        <w:gridCol w:w="8646"/>
      </w:tblGrid>
      <w:tr w:rsidR="00000000" w14:paraId="76EDFD4E" w14:textId="77777777">
        <w:trPr>
          <w:trHeight w:val="240"/>
        </w:trPr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39B59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46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F8C6C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Работы по текущему ремонту</w:t>
            </w:r>
          </w:p>
        </w:tc>
      </w:tr>
      <w:tr w:rsidR="00000000" w14:paraId="3C5DF5B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B8AB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4EE7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Расшивка швов, заделка выбоин, трещин, отдельных участков стен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</w:p>
        </w:tc>
      </w:tr>
      <w:tr w:rsidR="00000000" w14:paraId="0FFF89C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96D0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EB8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штукатурки и облицовки стен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  <w:r>
              <w:rPr>
                <w:color w:val="000000"/>
              </w:rPr>
              <w:t xml:space="preserve"> и потолков (в том числе подвесных)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</w:p>
        </w:tc>
      </w:tr>
      <w:tr w:rsidR="00000000" w14:paraId="5CBB559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68AC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730E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Выравнивание стен и потолков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</w:p>
        </w:tc>
      </w:tr>
      <w:tr w:rsidR="00000000" w14:paraId="6D3716C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EAB7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4BD8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и укрепление лепны</w:t>
            </w:r>
            <w:r>
              <w:rPr>
                <w:color w:val="000000"/>
              </w:rPr>
              <w:t>х декоративных деталей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</w:p>
        </w:tc>
      </w:tr>
      <w:tr w:rsidR="00000000" w14:paraId="631FDCE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2392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8152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выбоин, трещин в цементных, бетонных полах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</w:p>
        </w:tc>
      </w:tr>
      <w:tr w:rsidR="00000000" w14:paraId="3B80AB1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B113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04FC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Работы по ремонту, замене покрытий полов подъездов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  <w:r>
              <w:rPr>
                <w:color w:val="000000"/>
              </w:rPr>
              <w:t xml:space="preserve"> без изменения конструкции</w:t>
            </w:r>
          </w:p>
        </w:tc>
      </w:tr>
      <w:tr w:rsidR="00000000" w14:paraId="1DB7D00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003C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E614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Работы по ремонту, замене отдельных элементов мусоропроводов, установленных в подъезде*, установка приспособлений для прочистки стволов мусоропроводов</w:t>
            </w:r>
          </w:p>
        </w:tc>
      </w:tr>
      <w:tr w:rsidR="00000000" w14:paraId="49A33F6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40BC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3F74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Малярные работы (в том числе окраска стен, потолков, оконных и дверных заполнений, трубопроводов, отоп</w:t>
            </w:r>
            <w:r>
              <w:rPr>
                <w:color w:val="000000"/>
              </w:rPr>
              <w:t>ительных приборов, элементов мусоропроводов, почтовых ящиков, пергол, решеток, перил, поручней) в подъездах</w:t>
            </w:r>
            <w:r>
              <w:rPr>
                <w:color w:val="000000"/>
                <w:sz w:val="15"/>
                <w:szCs w:val="15"/>
                <w:vertAlign w:val="superscript"/>
              </w:rPr>
              <w:t>*</w:t>
            </w:r>
          </w:p>
        </w:tc>
      </w:tr>
      <w:tr w:rsidR="00000000" w14:paraId="768B9DD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44AF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D3CA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печей, дымоходов</w:t>
            </w:r>
          </w:p>
        </w:tc>
      </w:tr>
      <w:tr w:rsidR="00000000" w14:paraId="4C224D7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41C0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3EC0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дверей шахты и кабины лифта, купе кабины лифта</w:t>
            </w:r>
          </w:p>
        </w:tc>
      </w:tr>
      <w:tr w:rsidR="00000000" w14:paraId="37BE01C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38DC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3BFB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оконной и дверной фурнитуры в подъезде*</w:t>
            </w:r>
          </w:p>
        </w:tc>
      </w:tr>
      <w:tr w:rsidR="00000000" w14:paraId="793814D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721A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224B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</w:t>
            </w:r>
            <w:r>
              <w:rPr>
                <w:color w:val="000000"/>
              </w:rPr>
              <w:t xml:space="preserve"> окон ПВХ или отдельных стеклопакетов в подъездах*, в том числе в результате актов вандального характера</w:t>
            </w:r>
          </w:p>
        </w:tc>
      </w:tr>
      <w:tr w:rsidR="00000000" w14:paraId="4D62B7D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36B9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28B3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замена, окраска входных дверей в подъезды и в приквартирные тамбуры</w:t>
            </w:r>
          </w:p>
        </w:tc>
      </w:tr>
      <w:tr w:rsidR="00000000" w14:paraId="76E4E24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348D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E072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доводчиков на дверях, установленных в подъезде*</w:t>
            </w:r>
          </w:p>
        </w:tc>
      </w:tr>
      <w:tr w:rsidR="00000000" w14:paraId="06FA76F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9440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303E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Замена, ремонт перил, поручней и ограждений лестничных маршей в подъездах, восстановление накладок на поручни в подъездах, за исключением укрепления перил</w:t>
            </w:r>
          </w:p>
        </w:tc>
      </w:tr>
      <w:tr w:rsidR="00000000" w14:paraId="1F4979C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2895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CB85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сараев</w:t>
            </w:r>
          </w:p>
        </w:tc>
      </w:tr>
      <w:tr w:rsidR="00000000" w14:paraId="552BB7D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10D9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385A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Окраска металлических перил, балконных решеток, экранов (с внутренней стороны) </w:t>
            </w:r>
            <w:r>
              <w:rPr>
                <w:color w:val="000000"/>
              </w:rPr>
              <w:t>балконов и лоджий, частичная или полная замена поручней балконных ограждений</w:t>
            </w:r>
          </w:p>
        </w:tc>
      </w:tr>
      <w:tr w:rsidR="00000000" w14:paraId="3E567EB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9120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50BE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абонентских почтовых шкафов</w:t>
            </w:r>
          </w:p>
        </w:tc>
      </w:tr>
    </w:tbl>
    <w:p w14:paraId="17477485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2B4DBD7A" w14:textId="77777777" w:rsidR="00000000" w:rsidRDefault="000B6C80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606ABCC5" w14:textId="77777777" w:rsidR="00000000" w:rsidRDefault="000B6C80">
      <w:pPr>
        <w:pStyle w:val="snoski"/>
        <w:spacing w:before="160" w:after="240"/>
        <w:ind w:firstLine="567"/>
        <w:rPr>
          <w:color w:val="000000"/>
        </w:rPr>
      </w:pPr>
      <w:bookmarkStart w:id="23" w:name="a9"/>
      <w:bookmarkEnd w:id="23"/>
      <w:r>
        <w:rPr>
          <w:color w:val="000000"/>
        </w:rPr>
        <w:t>* За исключением вспомогательных помещений, предназначенных для размещения и обслуживан</w:t>
      </w:r>
      <w:r>
        <w:rPr>
          <w:color w:val="000000"/>
        </w:rPr>
        <w:t>ия инженерного оборудования и инженерных сетей жилого дома.</w:t>
      </w:r>
    </w:p>
    <w:p w14:paraId="79D8CE65" w14:textId="77777777" w:rsidR="00000000" w:rsidRDefault="000B6C80">
      <w:pPr>
        <w:pStyle w:val="agree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  <w:gridCol w:w="2835"/>
      </w:tblGrid>
      <w:tr w:rsidR="00000000" w14:paraId="2DDE61D1" w14:textId="77777777">
        <w:tc>
          <w:tcPr>
            <w:tcW w:w="34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2EA10" w14:textId="77777777" w:rsidR="00000000" w:rsidRDefault="000B6C8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A148C" w14:textId="77777777" w:rsidR="00000000" w:rsidRDefault="000B6C80">
            <w:pPr>
              <w:pStyle w:val="append1"/>
              <w:rPr>
                <w:color w:val="000000"/>
              </w:rPr>
            </w:pPr>
            <w:bookmarkStart w:id="24" w:name="a35"/>
            <w:bookmarkEnd w:id="24"/>
            <w:r>
              <w:rPr>
                <w:color w:val="000000"/>
              </w:rPr>
              <w:t>Приложение 2</w:t>
            </w:r>
            <w:r>
              <w:rPr>
                <w:color w:val="000000"/>
                <w:sz w:val="17"/>
                <w:szCs w:val="17"/>
                <w:vertAlign w:val="superscript"/>
              </w:rPr>
              <w:t>1</w:t>
            </w:r>
          </w:p>
          <w:p w14:paraId="28430332" w14:textId="77777777" w:rsidR="00000000" w:rsidRDefault="000B6C8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Инструкции о порядке </w:t>
            </w:r>
            <w:r>
              <w:rPr>
                <w:color w:val="000000"/>
              </w:rPr>
              <w:br/>
              <w:t xml:space="preserve">планирования, проведения </w:t>
            </w:r>
            <w:r>
              <w:rPr>
                <w:color w:val="000000"/>
              </w:rPr>
              <w:br/>
              <w:t xml:space="preserve">и финансирования текущего </w:t>
            </w:r>
            <w:r>
              <w:rPr>
                <w:color w:val="000000"/>
              </w:rPr>
              <w:br/>
              <w:t xml:space="preserve">ремонта жилищного фонда </w:t>
            </w:r>
            <w:r>
              <w:rPr>
                <w:color w:val="000000"/>
              </w:rPr>
              <w:br/>
              <w:t xml:space="preserve">(в редакции постановления </w:t>
            </w:r>
            <w:r>
              <w:rPr>
                <w:color w:val="000000"/>
              </w:rPr>
              <w:br/>
              <w:t>Министерства жилищно-</w:t>
            </w:r>
            <w:r>
              <w:rPr>
                <w:color w:val="000000"/>
              </w:rPr>
              <w:br/>
              <w:t xml:space="preserve">коммунального хозяйства </w:t>
            </w:r>
            <w:r>
              <w:rPr>
                <w:color w:val="000000"/>
              </w:rPr>
              <w:br/>
              <w:t>Ре</w:t>
            </w:r>
            <w:r>
              <w:rPr>
                <w:color w:val="000000"/>
              </w:rPr>
              <w:t xml:space="preserve">спублики Беларусь </w:t>
            </w:r>
            <w:r>
              <w:rPr>
                <w:color w:val="000000"/>
              </w:rPr>
              <w:br/>
              <w:t xml:space="preserve">17.09.2019 № 14) </w:t>
            </w:r>
          </w:p>
        </w:tc>
      </w:tr>
    </w:tbl>
    <w:p w14:paraId="475B61CC" w14:textId="77777777" w:rsidR="00000000" w:rsidRDefault="000B6C80">
      <w:pPr>
        <w:pStyle w:val="titlep"/>
        <w:jc w:val="left"/>
        <w:rPr>
          <w:color w:val="000000"/>
        </w:rPr>
      </w:pPr>
      <w:bookmarkStart w:id="25" w:name="a40"/>
      <w:bookmarkEnd w:id="25"/>
      <w:r>
        <w:rPr>
          <w:color w:val="000000"/>
        </w:rPr>
        <w:t>ПЕРЕЧЕНЬ</w:t>
      </w:r>
      <w:r>
        <w:rPr>
          <w:color w:val="000000"/>
        </w:rPr>
        <w:br/>
        <w:t>видов работ по текущему ремонту общежитий, находящихся в </w:t>
      </w:r>
      <w:r>
        <w:rPr>
          <w:color w:val="000000"/>
        </w:rPr>
        <w:t>хозяйственном ведении или оперативном управлении организаций коммунальной формы собственности, источниками финансирования которых являются средства местных бюджетов, а также иные источники финансирования, не запрещенные законодательством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09"/>
        <w:gridCol w:w="8646"/>
      </w:tblGrid>
      <w:tr w:rsidR="00000000" w14:paraId="7BA24491" w14:textId="77777777">
        <w:trPr>
          <w:trHeight w:val="240"/>
        </w:trPr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C3A4E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46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9A0AE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Работы по те</w:t>
            </w:r>
            <w:r>
              <w:rPr>
                <w:color w:val="000000"/>
              </w:rPr>
              <w:t>кущему ремонту</w:t>
            </w:r>
          </w:p>
        </w:tc>
      </w:tr>
      <w:tr w:rsidR="00000000" w14:paraId="502F74C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D756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D944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Предотвращение интенсивного износа, восстановление исправности и устранение повреждений инженерных систем</w:t>
            </w:r>
          </w:p>
        </w:tc>
      </w:tr>
      <w:tr w:rsidR="00000000" w14:paraId="09C942E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F436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A2CE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системы отопления:</w:t>
            </w:r>
          </w:p>
        </w:tc>
      </w:tr>
      <w:tr w:rsidR="00000000" w14:paraId="0415CA3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87F7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EF97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участков трубопроводов, за исключением поврежденных участков</w:t>
            </w:r>
            <w:r>
              <w:rPr>
                <w:color w:val="000000"/>
              </w:rPr>
              <w:t xml:space="preserve"> трубопровода до 2 погонных метров (далее – п. м) включительно, секций отопительных приборов, отдельных неразборных отопительных приборов, грязевиков, фильтров, элеваторных узлов </w:t>
            </w:r>
          </w:p>
        </w:tc>
      </w:tr>
      <w:tr w:rsidR="00000000" w14:paraId="117D917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FA597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8309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труб, за исключением восстановления теплоизоляции на отдель</w:t>
            </w:r>
            <w:r>
              <w:rPr>
                <w:color w:val="000000"/>
              </w:rPr>
              <w:t>ных участках трубопровода до 2 п. м включительно, приборов, расширительных баков, арматуры, оборудования и фланцевых соединений</w:t>
            </w:r>
          </w:p>
        </w:tc>
      </w:tr>
      <w:tr w:rsidR="00000000" w14:paraId="3B40446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320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0FD4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электромоторов, насосов, установка насосов (при необходимости)</w:t>
            </w:r>
          </w:p>
        </w:tc>
      </w:tr>
      <w:tr w:rsidR="00000000" w14:paraId="609F6B7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E3B6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9B98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групповых приборов учета тепловой энергии</w:t>
            </w:r>
          </w:p>
        </w:tc>
      </w:tr>
      <w:tr w:rsidR="00000000" w14:paraId="6DD497D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9FAD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8B85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и элементов системы автоматического регулирования подачи тепловой энергии (системы автоматизации и диспетчеризации)</w:t>
            </w:r>
          </w:p>
        </w:tc>
      </w:tr>
      <w:tr w:rsidR="00000000" w14:paraId="6626046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D2738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6696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ремонт, замена </w:t>
            </w:r>
            <w:r>
              <w:rPr>
                <w:color w:val="000000"/>
              </w:rPr>
              <w:t>контрольно-измерительных приборов</w:t>
            </w:r>
          </w:p>
        </w:tc>
      </w:tr>
      <w:tr w:rsidR="00000000" w14:paraId="1F40446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3026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F613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водоподогревателей (теплообменников), расширительных баков</w:t>
            </w:r>
          </w:p>
        </w:tc>
      </w:tr>
      <w:tr w:rsidR="00000000" w14:paraId="65EAD28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C243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5354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 и замена запорной арматуры диметром 50 мм и более, виброизолирующих вставок</w:t>
            </w:r>
          </w:p>
        </w:tc>
      </w:tr>
      <w:tr w:rsidR="00000000" w14:paraId="17CC0F6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B025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5D57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</w:t>
            </w:r>
            <w:r>
              <w:rPr>
                <w:color w:val="000000"/>
              </w:rPr>
              <w:t>й системы дистанционного съема показаний (системы автоматизации и диспетчеризации), в том числе контроллеров и их элементов</w:t>
            </w:r>
          </w:p>
        </w:tc>
      </w:tr>
      <w:tr w:rsidR="00000000" w14:paraId="70744EF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89B7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F1206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химическая или механическая очистка водоподогревателя (теплообменника)</w:t>
            </w:r>
          </w:p>
        </w:tc>
      </w:tr>
      <w:tr w:rsidR="00000000" w14:paraId="3151284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6C4E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DBEE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 системы автоматического регулирован</w:t>
            </w:r>
            <w:r>
              <w:rPr>
                <w:color w:val="000000"/>
              </w:rPr>
              <w:t>ия подачи тепловой энергии и системы дистанционного съема показаний (системы автоматизации и диспетчеризации)</w:t>
            </w:r>
          </w:p>
        </w:tc>
      </w:tr>
      <w:tr w:rsidR="00000000" w14:paraId="02C8C90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280B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08EF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системы вентиляции:</w:t>
            </w:r>
          </w:p>
        </w:tc>
      </w:tr>
      <w:tr w:rsidR="00000000" w14:paraId="0D4396F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5200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BA55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участков и </w:t>
            </w:r>
            <w:r>
              <w:rPr>
                <w:color w:val="000000"/>
              </w:rPr>
              <w:t>устранение неплотностей вентиляционных коробок, шахт, камер, воздуховодов</w:t>
            </w:r>
          </w:p>
        </w:tc>
      </w:tr>
      <w:tr w:rsidR="00000000" w14:paraId="3247C04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31B5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D508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вентиляторов, воздушных клапанов, вытяжных устройств и другого оборудования</w:t>
            </w:r>
          </w:p>
        </w:tc>
      </w:tr>
      <w:tr w:rsidR="00000000" w14:paraId="1CE9488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8778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F3D8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дефлекторов, оголовков труб (каналов, шахт)</w:t>
            </w:r>
          </w:p>
        </w:tc>
      </w:tr>
      <w:tr w:rsidR="00000000" w14:paraId="4A4402A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12C8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51E3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поддонов, зонтов над шахтой</w:t>
            </w:r>
          </w:p>
        </w:tc>
      </w:tr>
      <w:tr w:rsidR="00000000" w14:paraId="0CAE190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6E4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75F4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антикоррозийная окраска вытяжных шахт, труб, поддонов и дефлекторов</w:t>
            </w:r>
          </w:p>
        </w:tc>
      </w:tr>
      <w:tr w:rsidR="00000000" w14:paraId="19306C0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3084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11A0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вентиляционных и дымовых каналов, ды</w:t>
            </w:r>
            <w:r>
              <w:rPr>
                <w:color w:val="000000"/>
              </w:rPr>
              <w:t>моходов (не более 50 % включительно), удлинение (наращивание) каналов</w:t>
            </w:r>
          </w:p>
        </w:tc>
      </w:tr>
      <w:tr w:rsidR="00000000" w14:paraId="6A0B9AB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C976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8AB2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систем горячего и холодного водоснабжения, водоотведения (канализации):</w:t>
            </w:r>
          </w:p>
        </w:tc>
      </w:tr>
      <w:tr w:rsidR="00000000" w14:paraId="66CE427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B2F4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0A31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уплотнение соединений (кроме сгонов), утепление трубопроводов, за исключением </w:t>
            </w:r>
            <w:r>
              <w:rPr>
                <w:color w:val="000000"/>
              </w:rPr>
              <w:t>восстановления теплоизоляции на отдельных участках трубопровода до 2 п. м включительно, арматуры, оборудования и фланцевых соединений, замена отдельных участков трубопроводов, за исключением поврежденных участков трубопровода до 2 п. м включительно, фасонн</w:t>
            </w:r>
            <w:r>
              <w:rPr>
                <w:color w:val="000000"/>
              </w:rPr>
              <w:t xml:space="preserve">ых частей (тройников, отводов, колен, муфт и других), за исключением фасонных частей системы канализации, ревизий (при необходимости с разборкой грунта) </w:t>
            </w:r>
          </w:p>
        </w:tc>
      </w:tr>
      <w:tr w:rsidR="00000000" w14:paraId="44F1B13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D97CA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07BF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и замена арматуры водонапорных баков на чердаках</w:t>
            </w:r>
          </w:p>
        </w:tc>
      </w:tr>
      <w:tr w:rsidR="00000000" w14:paraId="2367C27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9559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45E7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участков и удлинение водопроводных наружных выпусков для поливки дворов и улиц</w:t>
            </w:r>
          </w:p>
        </w:tc>
      </w:tr>
      <w:tr w:rsidR="00000000" w14:paraId="2BFD3DD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BDF3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E28B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насосов и электромоторов, установка насосов и электромоторов (при необходимости)</w:t>
            </w:r>
          </w:p>
        </w:tc>
      </w:tr>
      <w:tr w:rsidR="00000000" w14:paraId="447580E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9310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A929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химическая или механическая очистка водоподогреват</w:t>
            </w:r>
            <w:r>
              <w:rPr>
                <w:color w:val="000000"/>
              </w:rPr>
              <w:t>еля (теплообменника)</w:t>
            </w:r>
          </w:p>
        </w:tc>
      </w:tr>
      <w:tr w:rsidR="00000000" w14:paraId="505CB43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F92B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C13B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антикоррозийное покрытие, в том числе водосточных труб из черной стали</w:t>
            </w:r>
          </w:p>
        </w:tc>
      </w:tr>
      <w:tr w:rsidR="00000000" w14:paraId="1442E68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B457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43CF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фильтров</w:t>
            </w:r>
          </w:p>
        </w:tc>
      </w:tr>
      <w:tr w:rsidR="00000000" w14:paraId="2A5C1BA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2C85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CC91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контрольно-измерительных приборов</w:t>
            </w:r>
          </w:p>
        </w:tc>
      </w:tr>
      <w:tr w:rsidR="00000000" w14:paraId="1511657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D9F6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8DBB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групповых приборов учета расхода тепл</w:t>
            </w:r>
            <w:r>
              <w:rPr>
                <w:color w:val="000000"/>
              </w:rPr>
              <w:t>овой энергии для нужд горячего водоснабжения</w:t>
            </w:r>
          </w:p>
        </w:tc>
      </w:tr>
      <w:tr w:rsidR="00000000" w14:paraId="79418B4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6DDDB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EC53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и элементов системы автоматического регулирования подачи тепловой энергии для </w:t>
            </w:r>
            <w:r>
              <w:rPr>
                <w:color w:val="000000"/>
              </w:rPr>
              <w:t>нужд горячего водоснабжения (системы автоматизации и диспетчеризации)</w:t>
            </w:r>
          </w:p>
        </w:tc>
      </w:tr>
      <w:tr w:rsidR="00000000" w14:paraId="24455C7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80B2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0255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водоподогревателей (теплообменников)</w:t>
            </w:r>
          </w:p>
        </w:tc>
      </w:tr>
      <w:tr w:rsidR="00000000" w14:paraId="085C778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8FD4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846A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установка, замена запорной арматуры диаметром 50 мм и более </w:t>
            </w:r>
          </w:p>
        </w:tc>
      </w:tr>
      <w:tr w:rsidR="00000000" w14:paraId="341B37E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2224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8D18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отдельных частей систем</w:t>
            </w:r>
            <w:r>
              <w:rPr>
                <w:color w:val="000000"/>
              </w:rPr>
              <w:t>ы дистанционного съема показаний (системы автоматизации и диспетчеризации), в том числе контроллеров и их элементов</w:t>
            </w:r>
          </w:p>
        </w:tc>
      </w:tr>
      <w:tr w:rsidR="00000000" w14:paraId="6360B73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C8F8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B1C7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водосточных труб, за исключением поврежденных участков водосточных труб до 2 п. м включительно, замена или восстано</w:t>
            </w:r>
            <w:r>
              <w:rPr>
                <w:color w:val="000000"/>
              </w:rPr>
              <w:t>вление отдельных элементов водосточной системы, замена антивандальных металлических ограждений</w:t>
            </w:r>
          </w:p>
        </w:tc>
      </w:tr>
      <w:tr w:rsidR="00000000" w14:paraId="6BD906A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1574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D1AC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водосточных труб и элементов водосточной системы, за исключением поврежденных участков водосточных труб до 2 п. м включительно</w:t>
            </w:r>
          </w:p>
        </w:tc>
      </w:tr>
      <w:tr w:rsidR="00000000" w14:paraId="786ADED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2188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2E36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установка </w:t>
            </w:r>
            <w:r>
              <w:rPr>
                <w:color w:val="000000"/>
              </w:rPr>
              <w:t>системы автоматического регулирования подачи тепловой энергии и системы дистанционного съема показаний (системы автоматизации и диспетчеризации)</w:t>
            </w:r>
          </w:p>
        </w:tc>
      </w:tr>
      <w:tr w:rsidR="00000000" w14:paraId="66821F5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340E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1.3.17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CFE3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санитарно-технического оборудования (ванны, мойки, умывальники, унитазы, смывные бачки, смесител</w:t>
            </w:r>
            <w:r>
              <w:rPr>
                <w:color w:val="000000"/>
              </w:rPr>
              <w:t>и и иное), установленного в кухнях общего пользования, общих санузлах, общих душевых помещениях и иных помещениях общественного назначения общежитий (далее – помещения бытового и общественного назначения)</w:t>
            </w:r>
          </w:p>
        </w:tc>
      </w:tr>
      <w:tr w:rsidR="00000000" w14:paraId="5B135C7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9E4E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FAC5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</w:t>
            </w:r>
            <w:r>
              <w:rPr>
                <w:color w:val="000000"/>
              </w:rPr>
              <w:t>систем электроснабжения:</w:t>
            </w:r>
          </w:p>
        </w:tc>
      </w:tr>
      <w:tr w:rsidR="00000000" w14:paraId="3F28A0B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E6F4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F1BC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неисправных участков электрической сети здания, прокладка участков электрической сети в целях устранения неисправности электрической сети</w:t>
            </w:r>
          </w:p>
        </w:tc>
      </w:tr>
      <w:tr w:rsidR="00000000" w14:paraId="013FF43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A720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4954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групповых приборов учета расхода электрической</w:t>
            </w:r>
            <w:r>
              <w:rPr>
                <w:color w:val="000000"/>
              </w:rPr>
              <w:t xml:space="preserve"> энергии и трансформаторов тока</w:t>
            </w:r>
          </w:p>
        </w:tc>
      </w:tr>
      <w:tr w:rsidR="00000000" w14:paraId="1E4DB7D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82AD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0133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ремонт, замена светильников, а также оградительных огней и праздничных иллюминаций здания</w:t>
            </w:r>
          </w:p>
        </w:tc>
      </w:tr>
      <w:tr w:rsidR="00000000" w14:paraId="0FC738A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1FA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24E6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электродвигателей и отдельных узлов электроустановок технических устройств</w:t>
            </w:r>
          </w:p>
        </w:tc>
      </w:tr>
      <w:tr w:rsidR="00000000" w14:paraId="0C1536F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48FE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207E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р</w:t>
            </w:r>
            <w:r>
              <w:rPr>
                <w:color w:val="000000"/>
              </w:rPr>
              <w:t>емонт, замена автоматических систем контроля за работой центрального отопления и горячего водоснабжения, внутридомовых сетей связи и сигнализации</w:t>
            </w:r>
          </w:p>
        </w:tc>
      </w:tr>
      <w:tr w:rsidR="00000000" w14:paraId="17D4B1D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9FDE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EDA9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устройств электрической защиты металлических труб внутридомовых систем центрального отопления и </w:t>
            </w:r>
            <w:r>
              <w:rPr>
                <w:color w:val="000000"/>
              </w:rPr>
              <w:t>водоснабжения от коррозии</w:t>
            </w:r>
          </w:p>
        </w:tc>
      </w:tr>
      <w:tr w:rsidR="00000000" w14:paraId="0687491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8516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8191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цепей заземления</w:t>
            </w:r>
          </w:p>
        </w:tc>
      </w:tr>
      <w:tr w:rsidR="00000000" w14:paraId="08FA504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AF67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E965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рубильников, предохранителей, автоматических и пакетных выключателей на домовых вводно-распределительных устройствах и щитах, в поэтажных распределительных электрощитах</w:t>
            </w:r>
          </w:p>
        </w:tc>
      </w:tr>
      <w:tr w:rsidR="00000000" w14:paraId="54E4746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6E1B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D806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распределительных электрощитов, шкафов, ящиков с домовым оборудованием</w:t>
            </w:r>
          </w:p>
        </w:tc>
      </w:tr>
      <w:tr w:rsidR="00000000" w14:paraId="5A1D490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2134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A09F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замена автоматических систем управления освещением</w:t>
            </w:r>
          </w:p>
        </w:tc>
      </w:tr>
      <w:tr w:rsidR="00000000" w14:paraId="4E03B078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6AA5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1.4.11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2AD6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замена контрольно-измерительных приборов</w:t>
            </w:r>
          </w:p>
        </w:tc>
      </w:tr>
      <w:tr w:rsidR="00000000" w14:paraId="173117D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5DA2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0412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отдельных элем</w:t>
            </w:r>
            <w:r>
              <w:rPr>
                <w:color w:val="000000"/>
              </w:rPr>
              <w:t>ентов, устройств и оборудования систем пожарной сигнализации, систем противодымной защиты, систем оповещения о пожаре и автоматических установок пожаротушения</w:t>
            </w:r>
          </w:p>
        </w:tc>
      </w:tr>
      <w:tr w:rsidR="00000000" w14:paraId="4565F60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B76C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99A6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Установка, замена автономных пожарных извещателей и элементов питания</w:t>
            </w:r>
          </w:p>
        </w:tc>
      </w:tr>
      <w:tr w:rsidR="00000000" w14:paraId="5501FD8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D423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2FF1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замена, о</w:t>
            </w:r>
            <w:r>
              <w:rPr>
                <w:color w:val="000000"/>
              </w:rPr>
              <w:t xml:space="preserve">краска отдельных элементов мусоропроводов </w:t>
            </w:r>
          </w:p>
        </w:tc>
      </w:tr>
      <w:tr w:rsidR="00000000" w14:paraId="2217BD0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8504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D8A8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Ликвидация отказов лифтов и систем диспетчерского контроля за их работой (ремонт, замена отдельных элементов, узлов, механизмов и оборудования)</w:t>
            </w:r>
          </w:p>
        </w:tc>
      </w:tr>
      <w:tr w:rsidR="00000000" w14:paraId="4D17745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C601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DEC1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Наладка, регулировка внутридомовых инженерных систем и обор</w:t>
            </w:r>
            <w:r>
              <w:rPr>
                <w:color w:val="000000"/>
              </w:rPr>
              <w:t>удования, за исключением системы центрального отопления и горячего водоснабжения</w:t>
            </w:r>
          </w:p>
        </w:tc>
      </w:tr>
      <w:tr w:rsidR="00000000" w14:paraId="62F25CF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61D5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1861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системы газоснабжения (кроме работ в жилых помещениях) – замена вышедших из </w:t>
            </w:r>
            <w:r>
              <w:rPr>
                <w:color w:val="000000"/>
              </w:rPr>
              <w:t>строя участков газопроводов (более 5 п. м, но не более 50 % включительно)</w:t>
            </w:r>
          </w:p>
        </w:tc>
      </w:tr>
      <w:tr w:rsidR="00000000" w14:paraId="5A7919D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4B76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C140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Предотвращение интенсивного износа, восстановление исправности и устранение повреждений конструктивных элементов</w:t>
            </w:r>
          </w:p>
        </w:tc>
      </w:tr>
      <w:tr w:rsidR="00000000" w14:paraId="718C62B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07FD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5C3F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Основные виды работ для фундаментов и стен подвального этажа </w:t>
            </w:r>
            <w:r>
              <w:rPr>
                <w:color w:val="000000"/>
              </w:rPr>
              <w:t>(подвала), подполья:</w:t>
            </w:r>
          </w:p>
        </w:tc>
      </w:tr>
      <w:tr w:rsidR="00000000" w14:paraId="501DA96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36A2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C678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и расшивка стыков, швов, трещин, восстановление отдельных мест облицовки стен со стороны подвальных помещений</w:t>
            </w:r>
          </w:p>
        </w:tc>
      </w:tr>
      <w:tr w:rsidR="00000000" w14:paraId="52AA603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9713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95B2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входов в подвал, приямков</w:t>
            </w:r>
          </w:p>
        </w:tc>
      </w:tr>
      <w:tr w:rsidR="00000000" w14:paraId="61CDCAB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9627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426B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отдельных участков гидроизоляции стен подвальных</w:t>
            </w:r>
            <w:r>
              <w:rPr>
                <w:color w:val="000000"/>
              </w:rPr>
              <w:t xml:space="preserve"> помещений, гидроизоляции фундаментов</w:t>
            </w:r>
          </w:p>
        </w:tc>
      </w:tr>
      <w:tr w:rsidR="00000000" w14:paraId="2FEE0A16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79E7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6DAA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пробивка (заделка) отверстий, гнезд, борозд</w:t>
            </w:r>
          </w:p>
        </w:tc>
      </w:tr>
      <w:tr w:rsidR="00000000" w14:paraId="6E768C9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5BF4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856C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работы по устройству вентиляционных продухов, патрубков, за исключением работ по открытию и заделке продухов в цоколях зданий</w:t>
            </w:r>
          </w:p>
        </w:tc>
      </w:tr>
      <w:tr w:rsidR="00000000" w14:paraId="1DB8559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BD3A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F33EA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герметизация вводов в подвальные помещения и технические подполья</w:t>
            </w:r>
          </w:p>
        </w:tc>
      </w:tr>
      <w:tr w:rsidR="00000000" w14:paraId="6439832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8DE3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31EC0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наружная окраска цоколя</w:t>
            </w:r>
          </w:p>
        </w:tc>
      </w:tr>
      <w:tr w:rsidR="00000000" w14:paraId="1F36D7D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69D74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54DC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стен вспомогательных помещений, предназначенных для размещения и обслуживания инженерного оборудования и инженерных сетей жилого дома (далее – т</w:t>
            </w:r>
            <w:r>
              <w:rPr>
                <w:color w:val="000000"/>
              </w:rPr>
              <w:t>ехнические помещения)</w:t>
            </w:r>
          </w:p>
        </w:tc>
      </w:tr>
      <w:tr w:rsidR="00000000" w14:paraId="4960533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229B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6510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стен (за исключением стен подвального этажа (подвала), подполья):</w:t>
            </w:r>
          </w:p>
        </w:tc>
      </w:tr>
      <w:tr w:rsidR="00000000" w14:paraId="79F06AA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642ED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5656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расшивка швов, заделка выбоин и трещин, восстановление штукатурки и облицовки, оштукатуривание участков стен отдельных помещений (по</w:t>
            </w:r>
            <w:r>
              <w:rPr>
                <w:color w:val="000000"/>
              </w:rPr>
              <w:t> стояку или в одном уровне жилого помещения), окраска стен, за исключением устранения мелких неисправностей, со стороны фасада, во вспомогательных помещениях и помещениях бытового и общественного назначения</w:t>
            </w:r>
          </w:p>
        </w:tc>
      </w:tr>
      <w:tr w:rsidR="00000000" w14:paraId="62F25EC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845AA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538D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герметизация стыков элементов полносборных</w:t>
            </w:r>
            <w:r>
              <w:rPr>
                <w:color w:val="000000"/>
              </w:rPr>
              <w:t xml:space="preserve"> зданий и заделка выбоин, трещин на поверхности блоков и панелей, постановка на раствор отдельных выпавших камней, за исключением устранения мелких неисправностей фасадов</w:t>
            </w:r>
          </w:p>
        </w:tc>
      </w:tr>
      <w:tr w:rsidR="00000000" w14:paraId="66B9AF1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AEDD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3C42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венцов, элементов каркаса, укрепление, утепление, конопатка п</w:t>
            </w:r>
            <w:r>
              <w:rPr>
                <w:color w:val="000000"/>
              </w:rPr>
              <w:t>азов, ремонт обшивки</w:t>
            </w:r>
          </w:p>
        </w:tc>
      </w:tr>
      <w:tr w:rsidR="00000000" w14:paraId="0B3A29F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FD14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CD0F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закладка проемов в стенах</w:t>
            </w:r>
          </w:p>
        </w:tc>
      </w:tr>
      <w:tr w:rsidR="00000000" w14:paraId="76A80D3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7C69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A3FA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промерзающих участков стен (устранение сырости и продуваемости) отдельных помещений (по стояку или в одном уровне жилого помещения)</w:t>
            </w:r>
          </w:p>
        </w:tc>
      </w:tr>
      <w:tr w:rsidR="00000000" w14:paraId="64193FA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F7E8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6A80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снятие локальными участками отслоившейся отделки стен, удаление элементов декора, представляющих опасность</w:t>
            </w:r>
          </w:p>
        </w:tc>
      </w:tr>
      <w:tr w:rsidR="00000000" w14:paraId="521C5F8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CCAF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2DD2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покрытий мелких архитектурных элементов по фасаду, за исключением устранения мелких неисправностей фасадов</w:t>
            </w:r>
          </w:p>
        </w:tc>
      </w:tr>
      <w:tr w:rsidR="00000000" w14:paraId="3A14C14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9262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90F1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укрепление, усиление,</w:t>
            </w:r>
            <w:r>
              <w:rPr>
                <w:color w:val="000000"/>
              </w:rPr>
              <w:t xml:space="preserve"> замена отдельных участков деревянных перегородок</w:t>
            </w:r>
          </w:p>
        </w:tc>
      </w:tr>
      <w:tr w:rsidR="00000000" w14:paraId="7882CD4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82F3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482A1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трещин в плитных перегородках вспомогательных помещений и помещений бытового и общественного назначения, перекладка отдельных участков</w:t>
            </w:r>
          </w:p>
        </w:tc>
      </w:tr>
      <w:tr w:rsidR="00000000" w14:paraId="5674385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912D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4FFB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улучшение звукоизоляционных свойств перегородок </w:t>
            </w:r>
            <w:r>
              <w:rPr>
                <w:color w:val="000000"/>
              </w:rPr>
              <w:t>(заделка сопряжений со смежными конструкциями и другие работы)</w:t>
            </w:r>
          </w:p>
        </w:tc>
      </w:tr>
      <w:tr w:rsidR="00000000" w14:paraId="69A3688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19E6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6652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выравнивание стен со стороны фасада и во вспомогательных помещениях и помещениях бытового и общественного назначения</w:t>
            </w:r>
          </w:p>
        </w:tc>
      </w:tr>
      <w:tr w:rsidR="00000000" w14:paraId="326CE9A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ECBD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E5F5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пескоструйная очистка, промывка участков фасадов</w:t>
            </w:r>
          </w:p>
        </w:tc>
      </w:tr>
      <w:tr w:rsidR="00000000" w14:paraId="5942DED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C32A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3F6CE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укр</w:t>
            </w:r>
            <w:r>
              <w:rPr>
                <w:color w:val="000000"/>
              </w:rPr>
              <w:t>епление, восстановление архитектурных деталей, лепных декоративных деталей, облицовочных плиток, отдельных кирпичей</w:t>
            </w:r>
          </w:p>
        </w:tc>
      </w:tr>
      <w:tr w:rsidR="00000000" w14:paraId="17CDF7E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CE6E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225B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наружная окраска парапетных решеток</w:t>
            </w:r>
          </w:p>
        </w:tc>
      </w:tr>
      <w:tr w:rsidR="00000000" w14:paraId="7E3C58E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C670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2.2.15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A73E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отделки стен поврежденной при выполнении аварийных работ на инженерных системах, а также вследствие неисправностей инженерных систем и конструктивных элементов</w:t>
            </w:r>
          </w:p>
        </w:tc>
      </w:tr>
      <w:tr w:rsidR="00000000" w14:paraId="71C1971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A76E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104C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междуэтажных перекрытий:</w:t>
            </w:r>
          </w:p>
        </w:tc>
      </w:tr>
      <w:tr w:rsidR="00000000" w14:paraId="797AADF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F3CA8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6BC1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временное крепление </w:t>
            </w:r>
            <w:r>
              <w:rPr>
                <w:color w:val="000000"/>
              </w:rPr>
              <w:t>перекрытий</w:t>
            </w:r>
          </w:p>
        </w:tc>
      </w:tr>
      <w:tr w:rsidR="00000000" w14:paraId="61FE234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2025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1142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или усиление отдельных элементов деревянных перекрытий (участков межбалочных заполнений, дощатой подшивки, отдельных балок). Восстановление засыпки и смазки. Антисептирование и огнезащита древесины</w:t>
            </w:r>
          </w:p>
        </w:tc>
      </w:tr>
      <w:tr w:rsidR="00000000" w14:paraId="11BE9F8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D680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E09E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заделка швов в стыках сбор</w:t>
            </w:r>
            <w:r>
              <w:rPr>
                <w:color w:val="000000"/>
              </w:rPr>
              <w:t>ных железобетонных перекрытий во вспомогательных помещениях и помещениях бытового и общественного назначения</w:t>
            </w:r>
          </w:p>
        </w:tc>
      </w:tr>
      <w:tr w:rsidR="00000000" w14:paraId="58024C4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B229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A9D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верхних полок стальных балок и их окраска</w:t>
            </w:r>
          </w:p>
        </w:tc>
      </w:tr>
      <w:tr w:rsidR="00000000" w14:paraId="07FE5AF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65D2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13F1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утепление на отдельных участках чердачных перекрытий, перекрытий технических и по</w:t>
            </w:r>
            <w:r>
              <w:rPr>
                <w:color w:val="000000"/>
              </w:rPr>
              <w:t>двальных этажей</w:t>
            </w:r>
          </w:p>
        </w:tc>
      </w:tr>
      <w:tr w:rsidR="00000000" w14:paraId="57502DF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4174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F154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покрытия пола без изменения конструкции и гидроизоляции пола (за исключением окраски и покрытия лаком полов в жилых помещениях)</w:t>
            </w:r>
          </w:p>
        </w:tc>
      </w:tr>
      <w:tr w:rsidR="00000000" w14:paraId="1E4E9E5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1440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AFFA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заделка выбоин, трещин в цементных, бетонных полах и основаниях под полы </w:t>
            </w:r>
          </w:p>
        </w:tc>
      </w:tr>
      <w:tr w:rsidR="00000000" w14:paraId="5D5185B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CF59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6DCC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 полов в соответствии с требованиями системы противопожарного нормирования и стандартизации</w:t>
            </w:r>
          </w:p>
        </w:tc>
      </w:tr>
      <w:tr w:rsidR="00000000" w14:paraId="52730B0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4281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27C9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устранение просадки пола 1 этажа по грунту</w:t>
            </w:r>
          </w:p>
        </w:tc>
      </w:tr>
      <w:tr w:rsidR="00000000" w14:paraId="08CC332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A87F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E338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восстановление штукатурки и облицовки потолков (в том числе подвесных) во вспомогательных </w:t>
            </w:r>
            <w:r>
              <w:rPr>
                <w:color w:val="000000"/>
              </w:rPr>
              <w:t>помещениях и помещениях бытового и общественного назначения</w:t>
            </w:r>
          </w:p>
        </w:tc>
      </w:tr>
      <w:tr w:rsidR="00000000" w14:paraId="2A12606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399A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AEC9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выравнивание, окраска потолков во вспомогательных помещениях и помещениях бытового и общественного назначения</w:t>
            </w:r>
          </w:p>
        </w:tc>
      </w:tr>
      <w:tr w:rsidR="00000000" w14:paraId="2DB4C30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90E49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2.3.12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5C93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отделки потолков и полов поврежденной при выполнении ав</w:t>
            </w:r>
            <w:r>
              <w:rPr>
                <w:color w:val="000000"/>
              </w:rPr>
              <w:t>арийных работ на инженерных системах, а также вследствие неисправностей инженерных систем и конструктивных элементов</w:t>
            </w:r>
          </w:p>
        </w:tc>
      </w:tr>
      <w:tr w:rsidR="00000000" w14:paraId="633188C9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BD0E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9AEB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крыш:</w:t>
            </w:r>
          </w:p>
        </w:tc>
      </w:tr>
      <w:tr w:rsidR="00000000" w14:paraId="7C7913A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9783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6813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отдельных лежней, мауэрлатов и обрешетки</w:t>
            </w:r>
          </w:p>
        </w:tc>
      </w:tr>
      <w:tr w:rsidR="00000000" w14:paraId="6E041BA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37EE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8355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антисептическая и </w:t>
            </w:r>
            <w:r>
              <w:rPr>
                <w:color w:val="000000"/>
              </w:rPr>
              <w:t>огнезащита деревянных конструкций</w:t>
            </w:r>
          </w:p>
        </w:tc>
      </w:tr>
      <w:tr w:rsidR="00000000" w14:paraId="531C6E9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4F07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8E9C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(не более 50 % включительно) отдельных участков кровель, включая узлы примыкания к вертикальным поверхностям, за исключением устранений мелких неисправностей кровель</w:t>
            </w:r>
          </w:p>
        </w:tc>
      </w:tr>
      <w:tr w:rsidR="00000000" w14:paraId="62014C4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CBDF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0EF1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кровель из листовой</w:t>
            </w:r>
            <w:r>
              <w:rPr>
                <w:color w:val="000000"/>
              </w:rPr>
              <w:t xml:space="preserve"> стали, металлочерепицы, шифера, окраска ограждений</w:t>
            </w:r>
          </w:p>
        </w:tc>
      </w:tr>
      <w:tr w:rsidR="00000000" w14:paraId="703C81A4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904F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0F75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антикоррозийного покрытия стальных деталей кровли, находящихся в чердачных помещениях</w:t>
            </w:r>
          </w:p>
        </w:tc>
      </w:tr>
      <w:tr w:rsidR="00000000" w14:paraId="231070F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658A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3E40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покрытие антикоррозийными составами кровли из черной стали</w:t>
            </w:r>
          </w:p>
        </w:tc>
      </w:tr>
      <w:tr w:rsidR="00000000" w14:paraId="6B55EDA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B381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4455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утепление промерзающих </w:t>
            </w:r>
            <w:r>
              <w:rPr>
                <w:color w:val="000000"/>
              </w:rPr>
              <w:t>участков кровли</w:t>
            </w:r>
          </w:p>
        </w:tc>
      </w:tr>
      <w:tr w:rsidR="00000000" w14:paraId="793F143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B1CF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264B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(не более 50 % включительно) парапетных плит, пожарных лестниц, стремянок, гильз, ограждений крыш, устройств заземлений, анкеров</w:t>
            </w:r>
          </w:p>
        </w:tc>
      </w:tr>
      <w:tr w:rsidR="00000000" w14:paraId="1C90E8F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7DB0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B3D7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 защитного слоя рулонных и мастичных кровель</w:t>
            </w:r>
          </w:p>
        </w:tc>
      </w:tr>
      <w:tr w:rsidR="00000000" w14:paraId="286ECD1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678E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893E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гидроизоляции отдельных элементов кровли</w:t>
            </w:r>
          </w:p>
        </w:tc>
      </w:tr>
      <w:tr w:rsidR="00000000" w14:paraId="54319F6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E28B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2.4.11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DEED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ремонт, замена выходов на крышу, слуховых окон (за исключением остекления) и специальных люков</w:t>
            </w:r>
          </w:p>
        </w:tc>
      </w:tr>
      <w:tr w:rsidR="00000000" w14:paraId="57B387A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DFE34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DD00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окон и дверей:</w:t>
            </w:r>
          </w:p>
        </w:tc>
      </w:tr>
      <w:tr w:rsidR="00000000" w14:paraId="2016AF01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7A7A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6611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отдельных элементов дверных, ок</w:t>
            </w:r>
            <w:r>
              <w:rPr>
                <w:color w:val="000000"/>
              </w:rPr>
              <w:t>онных, витражных и витринных заполнений, за исключением замены разбитых стекол. Замена заполнений дверных проемов, а также замена заполнений оконных и витражных проемов при их износе 60 % и более (не более 40 % от общего количества оконных и витражных прое</w:t>
            </w:r>
            <w:r>
              <w:rPr>
                <w:color w:val="000000"/>
              </w:rPr>
              <w:t>мов)</w:t>
            </w:r>
          </w:p>
        </w:tc>
      </w:tr>
      <w:tr w:rsidR="00000000" w14:paraId="41F7AB1F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48D6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2AD8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оконной и дверной фурнитуры (за исключением жилых помещений)</w:t>
            </w:r>
          </w:p>
        </w:tc>
      </w:tr>
      <w:tr w:rsidR="00000000" w14:paraId="00884C5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C9C0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9A0B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врезка форточек и открывающихся фрамуг</w:t>
            </w:r>
          </w:p>
        </w:tc>
      </w:tr>
      <w:tr w:rsidR="00000000" w14:paraId="5B82253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5DC6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6499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установка противопожарных дверей и люков</w:t>
            </w:r>
          </w:p>
        </w:tc>
      </w:tr>
      <w:tr w:rsidR="00000000" w14:paraId="79E4877E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9D09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4BFF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окраска оконных и </w:t>
            </w:r>
            <w:r>
              <w:rPr>
                <w:color w:val="000000"/>
              </w:rPr>
              <w:t>дверных заполнений во вспомогательных помещениях и помещениях бытового и общественного назначения</w:t>
            </w:r>
          </w:p>
        </w:tc>
      </w:tr>
      <w:tr w:rsidR="00000000" w14:paraId="11DC65B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EF225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2.5.6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C671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укрепление, окраска и </w:t>
            </w:r>
            <w:r>
              <w:rPr>
                <w:color w:val="000000"/>
              </w:rPr>
              <w:t>устройство металлических решеток, ограждающих окна технических помещений</w:t>
            </w:r>
          </w:p>
        </w:tc>
      </w:tr>
      <w:tr w:rsidR="00000000" w14:paraId="2E1287D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67DA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EA87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Основные виды работ для лестничных маршей, балконов и балконных ограждений, лоджий, крылец, зонтов, козырьков над входами в подъезды и балконами верхних этажей:</w:t>
            </w:r>
          </w:p>
        </w:tc>
      </w:tr>
      <w:tr w:rsidR="00000000" w14:paraId="22291DC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156F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2.6.1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2D74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замена отд</w:t>
            </w:r>
            <w:r>
              <w:rPr>
                <w:color w:val="000000"/>
              </w:rPr>
              <w:t>ельных ступеней, проступей, подступенков</w:t>
            </w:r>
          </w:p>
        </w:tc>
      </w:tr>
      <w:tr w:rsidR="00000000" w14:paraId="44DFFA3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7249F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2.6.2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4A16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ремонт козырьков над балконами и лоджиями верхних этажей, входами в подъезды, плит балконов (заделка выбоин, трещин), устройство гидроизоляции, ремонт, замена металлических перил, балконных решеток, отливов, </w:t>
            </w:r>
            <w:r>
              <w:rPr>
                <w:color w:val="000000"/>
              </w:rPr>
              <w:t>экранов балконов и лоджий</w:t>
            </w:r>
          </w:p>
        </w:tc>
      </w:tr>
      <w:tr w:rsidR="00000000" w14:paraId="352192C2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F63C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49C6C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частичная замена элементов деревянных лестниц</w:t>
            </w:r>
          </w:p>
        </w:tc>
      </w:tr>
      <w:tr w:rsidR="00000000" w14:paraId="716E201A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7E6C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2.6.4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E4DD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частичная или полная замена поручней лестничных и балконных ограждений</w:t>
            </w:r>
          </w:p>
        </w:tc>
      </w:tr>
      <w:tr w:rsidR="00000000" w14:paraId="42FF403B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27936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2.6.5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0D885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входов в здание (входных групп), в том числе окраска дверных заполнений</w:t>
            </w:r>
          </w:p>
        </w:tc>
      </w:tr>
      <w:tr w:rsidR="00000000" w14:paraId="538D0C95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4FF01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2.6.6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9DE2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</w:t>
            </w:r>
            <w:r>
              <w:rPr>
                <w:color w:val="000000"/>
              </w:rPr>
              <w:t>, устройство пандусов на крыльцах входов в здание</w:t>
            </w:r>
          </w:p>
        </w:tc>
      </w:tr>
      <w:tr w:rsidR="00000000" w14:paraId="3903F63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289ECC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0DCD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 поручней при входе в здание, подъезде</w:t>
            </w:r>
          </w:p>
        </w:tc>
      </w:tr>
      <w:tr w:rsidR="00000000" w14:paraId="26D2779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8C5D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2.6.8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99AC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обслуживание (освидетельствование) и ремонт механических и электрических подъемных платформ</w:t>
            </w:r>
          </w:p>
        </w:tc>
      </w:tr>
      <w:tr w:rsidR="00000000" w14:paraId="350C5557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2AC6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CCF5F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Восстановление и </w:t>
            </w:r>
            <w:r>
              <w:rPr>
                <w:color w:val="000000"/>
              </w:rPr>
              <w:t>устройство новых переходных мостиков подвального этажа (подвала), подполья, чердака, технического этажа</w:t>
            </w:r>
          </w:p>
        </w:tc>
      </w:tr>
      <w:tr w:rsidR="00000000" w14:paraId="35991ACD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2BEA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2.8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9C50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Устройство, ремонт, замена отмостки вокруг здания, за исключением устройств, ремонта, замены отмостки до 1 кв. м включительно</w:t>
            </w:r>
          </w:p>
        </w:tc>
      </w:tr>
      <w:tr w:rsidR="00000000" w14:paraId="16596AC0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6023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FC65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печей</w:t>
            </w:r>
          </w:p>
        </w:tc>
      </w:tr>
      <w:tr w:rsidR="00000000" w14:paraId="6CAFCB93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10B8E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color w:val="000000"/>
              </w:rPr>
              <w:t>10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5558D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ограждения лифтовой шахты из сетки</w:t>
            </w:r>
          </w:p>
        </w:tc>
      </w:tr>
      <w:tr w:rsidR="00000000" w14:paraId="2529DB0C" w14:textId="77777777">
        <w:trPr>
          <w:trHeight w:val="240"/>
        </w:trPr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1BFF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6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D25A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Ремонт (обслуживание), замена плит (электрических, газовых) их отдельных элементов, установленных на кухнях общего пользования</w:t>
            </w:r>
          </w:p>
        </w:tc>
      </w:tr>
    </w:tbl>
    <w:p w14:paraId="51C5265D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135D90CF" w14:textId="77777777" w:rsidR="00000000" w:rsidRDefault="000B6C80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891292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9"/>
        <w:gridCol w:w="3971"/>
      </w:tblGrid>
      <w:tr w:rsidR="00000000" w14:paraId="78C10BA4" w14:textId="77777777"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A1573" w14:textId="77777777" w:rsidR="00000000" w:rsidRDefault="000B6C80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5AF47" w14:textId="77777777" w:rsidR="00000000" w:rsidRDefault="000B6C80">
            <w:pPr>
              <w:pStyle w:val="append1"/>
              <w:rPr>
                <w:color w:val="000000"/>
              </w:rPr>
            </w:pPr>
            <w:bookmarkStart w:id="26" w:name="a3"/>
            <w:bookmarkEnd w:id="26"/>
            <w:r>
              <w:rPr>
                <w:color w:val="000000"/>
              </w:rPr>
              <w:t>Приложение 3</w:t>
            </w:r>
          </w:p>
          <w:p w14:paraId="0091E9C0" w14:textId="77777777" w:rsidR="00000000" w:rsidRDefault="000B6C8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Инструкции </w:t>
            </w:r>
            <w:r>
              <w:rPr>
                <w:color w:val="000000"/>
              </w:rPr>
              <w:t xml:space="preserve">о порядке планирования, </w:t>
            </w:r>
            <w:r>
              <w:rPr>
                <w:color w:val="000000"/>
              </w:rPr>
              <w:br/>
              <w:t xml:space="preserve">проведения и финансирования текущего </w:t>
            </w:r>
            <w:r>
              <w:rPr>
                <w:color w:val="000000"/>
              </w:rPr>
              <w:br/>
              <w:t>ремонта жилищного фонда</w:t>
            </w:r>
          </w:p>
        </w:tc>
      </w:tr>
    </w:tbl>
    <w:p w14:paraId="20E888D2" w14:textId="77777777" w:rsidR="00000000" w:rsidRDefault="000B6C80">
      <w:pPr>
        <w:pStyle w:val="begform"/>
        <w:rPr>
          <w:color w:val="000000"/>
        </w:rPr>
      </w:pPr>
      <w:r>
        <w:rPr>
          <w:color w:val="000000"/>
        </w:rPr>
        <w:t> </w:t>
      </w:r>
    </w:p>
    <w:p w14:paraId="13D59112" w14:textId="77777777" w:rsidR="00000000" w:rsidRDefault="000B6C80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14:paraId="032B1C89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8"/>
        <w:gridCol w:w="2512"/>
      </w:tblGrid>
      <w:tr w:rsidR="00000000" w14:paraId="0C079B70" w14:textId="77777777">
        <w:trPr>
          <w:trHeight w:val="240"/>
        </w:trPr>
        <w:tc>
          <w:tcPr>
            <w:tcW w:w="36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261B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AF72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УТВЕРЖДЕНО ________________________</w:t>
            </w:r>
            <w:r>
              <w:rPr>
                <w:color w:val="000000"/>
              </w:rPr>
              <w:br/>
              <w:t>________________________</w:t>
            </w:r>
            <w:r>
              <w:rPr>
                <w:color w:val="000000"/>
              </w:rPr>
              <w:br/>
              <w:t>________________________</w:t>
            </w:r>
            <w:r>
              <w:rPr>
                <w:color w:val="000000"/>
              </w:rPr>
              <w:br/>
              <w:t>___ _____________ 20___ г.</w:t>
            </w:r>
          </w:p>
        </w:tc>
      </w:tr>
    </w:tbl>
    <w:p w14:paraId="1AE2C120" w14:textId="77777777" w:rsidR="00000000" w:rsidRDefault="000B6C80">
      <w:pPr>
        <w:pStyle w:val="titlep"/>
        <w:rPr>
          <w:color w:val="000000"/>
        </w:rPr>
      </w:pPr>
      <w:r>
        <w:rPr>
          <w:color w:val="000000"/>
        </w:rPr>
        <w:t>Годовой план текущего ремонта жилищного фо</w:t>
      </w:r>
      <w:r>
        <w:rPr>
          <w:color w:val="000000"/>
        </w:rPr>
        <w:t>нда</w:t>
      </w:r>
      <w:r>
        <w:rPr>
          <w:color w:val="000000"/>
        </w:rPr>
        <w:br/>
        <w:t>20__ год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1062"/>
        <w:gridCol w:w="1230"/>
        <w:gridCol w:w="1612"/>
        <w:gridCol w:w="1939"/>
        <w:gridCol w:w="1036"/>
        <w:gridCol w:w="1266"/>
      </w:tblGrid>
      <w:tr w:rsidR="00000000" w14:paraId="10084A29" w14:textId="77777777">
        <w:trPr>
          <w:trHeight w:val="240"/>
        </w:trPr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17AD43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дома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5EA581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работ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00084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49568B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Объем работ</w:t>
            </w:r>
          </w:p>
        </w:tc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89DD6D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Ориентировочная стоимость работ</w:t>
            </w:r>
          </w:p>
        </w:tc>
        <w:tc>
          <w:tcPr>
            <w:tcW w:w="1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006AA7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Сроки выполнения работ</w:t>
            </w:r>
          </w:p>
        </w:tc>
      </w:tr>
      <w:tr w:rsidR="00000000" w14:paraId="13F715C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B0EE" w14:textId="77777777" w:rsidR="00000000" w:rsidRDefault="000B6C8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707B" w14:textId="77777777" w:rsidR="00000000" w:rsidRDefault="000B6C8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E63D" w14:textId="77777777" w:rsidR="00000000" w:rsidRDefault="000B6C8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9DE8" w14:textId="77777777" w:rsidR="00000000" w:rsidRDefault="000B6C8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AEC3" w14:textId="77777777" w:rsidR="00000000" w:rsidRDefault="000B6C8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E054D2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начало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22B7F0" w14:textId="77777777" w:rsidR="00000000" w:rsidRDefault="000B6C8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окончание</w:t>
            </w:r>
          </w:p>
        </w:tc>
      </w:tr>
      <w:tr w:rsidR="00000000" w14:paraId="1335F088" w14:textId="77777777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B57D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Источник финансирования: средства местных бюджетов</w:t>
            </w:r>
          </w:p>
        </w:tc>
      </w:tr>
      <w:tr w:rsidR="00000000" w14:paraId="122C6644" w14:textId="77777777">
        <w:trPr>
          <w:trHeight w:val="24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95CF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F1A4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F433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B2B51B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A86A8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C973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153E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D25279B" w14:textId="77777777">
        <w:trPr>
          <w:trHeight w:val="240"/>
        </w:trPr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5BEBA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C8BA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5AC8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7A50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216E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5088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461B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7BE0206" w14:textId="77777777">
        <w:trPr>
          <w:trHeight w:val="24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D50C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FFF2A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CBC2E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C2D5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358E4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5DBD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FF670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59FE7D5" w14:textId="77777777">
        <w:trPr>
          <w:trHeight w:val="24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08A21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Источник финансирования: средства от внесения собственниками, нанимателями жилых помещений и членами организаций застройщиков платы за текущий ремонт</w:t>
            </w:r>
          </w:p>
        </w:tc>
      </w:tr>
      <w:tr w:rsidR="00000000" w14:paraId="65F666ED" w14:textId="77777777">
        <w:trPr>
          <w:trHeight w:val="24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DBA09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6B51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D7086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2774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5E9C2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57597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D11F3" w14:textId="77777777" w:rsidR="00000000" w:rsidRDefault="000B6C8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38D76F29" w14:textId="77777777" w:rsidR="00000000" w:rsidRDefault="000B6C80">
      <w:pPr>
        <w:pStyle w:val="endform"/>
        <w:rPr>
          <w:color w:val="000000"/>
        </w:rPr>
      </w:pPr>
      <w:r>
        <w:rPr>
          <w:color w:val="000000"/>
        </w:rPr>
        <w:t> </w:t>
      </w:r>
    </w:p>
    <w:p w14:paraId="3BD0424D" w14:textId="77777777" w:rsidR="00000000" w:rsidRDefault="000B6C80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3A"/>
    <w:rsid w:val="000B6C80"/>
    <w:rsid w:val="005A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5003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E0E0E0"/>
        <w:left w:val="single" w:sz="6" w:space="14" w:color="E0E0E0"/>
        <w:right w:val="single" w:sz="6" w:space="14" w:color="E0E0E0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B0B0B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0">
    <w:name w:val="s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">
    <w:name w:val="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">
    <w:name w:val="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">
    <w:name w:val="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">
    <w:name w:val="s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">
    <w:name w:val="s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">
    <w:name w:val="s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">
    <w:name w:val="s11"/>
    <w:basedOn w:val="a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">
    <w:name w:val="s1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">
    <w:name w:val="s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5">
    <w:name w:val="s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16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7">
    <w:name w:val="s17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8">
    <w:name w:val="s1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9">
    <w:name w:val="s1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0">
    <w:name w:val="s2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1">
    <w:name w:val="s2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2">
    <w:name w:val="s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3">
    <w:name w:val="s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4">
    <w:name w:val="s24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5">
    <w:name w:val="s25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6">
    <w:name w:val="s2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7">
    <w:name w:val="s2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8">
    <w:name w:val="s2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9">
    <w:name w:val="s2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0">
    <w:name w:val="s3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1">
    <w:name w:val="s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2">
    <w:name w:val="s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3">
    <w:name w:val="s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4">
    <w:name w:val="s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5">
    <w:name w:val="s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6">
    <w:name w:val="s3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7">
    <w:name w:val="s3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8">
    <w:name w:val="s3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9">
    <w:name w:val="s3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0">
    <w:name w:val="s4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1">
    <w:name w:val="s4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2">
    <w:name w:val="s4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3">
    <w:name w:val="s4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4">
    <w:name w:val="s4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5">
    <w:name w:val="s4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6">
    <w:name w:val="s4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7">
    <w:name w:val="s4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8">
    <w:name w:val="s4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9">
    <w:name w:val="s4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0">
    <w:name w:val="s5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1">
    <w:name w:val="s5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2">
    <w:name w:val="s5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3">
    <w:name w:val="s5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4">
    <w:name w:val="s5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5">
    <w:name w:val="s5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6">
    <w:name w:val="s5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">
    <w:name w:val="s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6619</Words>
  <Characters>37734</Characters>
  <Application>Microsoft Office Word</Application>
  <DocSecurity>0</DocSecurity>
  <Lines>314</Lines>
  <Paragraphs>88</Paragraphs>
  <ScaleCrop>false</ScaleCrop>
  <Company/>
  <LinksUpToDate>false</LinksUpToDate>
  <CharactersWithSpaces>44265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2026-09-22T12:34:00Z</dcterms:created>
  <dcterms:modified xsi:type="dcterms:W3CDTF">2026-09-22T12:34:00Z</dcterms:modified>
</cp:coreProperties>
</file>