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7C483" w14:textId="77777777" w:rsidR="00000000" w:rsidRDefault="00B8140D">
      <w:pPr>
        <w:pStyle w:val="inserttext"/>
        <w:shd w:val="clear" w:color="auto" w:fill="F4F4F4"/>
        <w:divId w:val="61486732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Зарегистрирован в ЕРЦП 30.06</w:t>
      </w:r>
      <w:r>
        <w:rPr>
          <w:rFonts w:ascii="Arial" w:hAnsi="Arial" w:cs="Arial"/>
          <w:color w:val="000000"/>
        </w:rPr>
        <w:t>.</w:t>
      </w:r>
      <w:r>
        <w:rPr>
          <w:rStyle w:val="HTML"/>
          <w:rFonts w:ascii="Arial" w:hAnsi="Arial" w:cs="Arial"/>
          <w:shd w:val="clear" w:color="auto" w:fill="FFFFFF"/>
        </w:rPr>
        <w:t>2026</w:t>
      </w:r>
      <w:r>
        <w:rPr>
          <w:rFonts w:ascii="Arial" w:hAnsi="Arial" w:cs="Arial"/>
          <w:color w:val="000000"/>
        </w:rPr>
        <w:t xml:space="preserve"> № 16-3/201.</w:t>
      </w:r>
    </w:p>
    <w:p w14:paraId="0DCABAE5" w14:textId="77777777" w:rsidR="00000000" w:rsidRDefault="00B8140D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HTML"/>
          <w:b/>
          <w:bCs/>
          <w:caps/>
          <w:shd w:val="clear" w:color="auto" w:fill="FFFFFF"/>
        </w:rPr>
        <w:t>РЕШЕНИЕ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ВИТЕБСКОГО ОБЛАСТНОГО ИСПОЛНИТЕЛЬНОГО КОМИТЕТА</w:t>
      </w:r>
    </w:p>
    <w:p w14:paraId="3570ACD9" w14:textId="77777777" w:rsidR="00000000" w:rsidRDefault="00B8140D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29 января 2026 г.</w:t>
      </w:r>
      <w:r>
        <w:rPr>
          <w:rStyle w:val="number"/>
          <w:color w:val="000000"/>
        </w:rPr>
        <w:t xml:space="preserve"> № 40</w:t>
      </w:r>
    </w:p>
    <w:p w14:paraId="3EA3C983" w14:textId="77777777" w:rsidR="00000000" w:rsidRDefault="00B8140D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тарифах</w:t>
      </w:r>
      <w:r>
        <w:rPr>
          <w:rFonts w:ascii="Arial" w:hAnsi="Arial" w:cs="Arial"/>
          <w:color w:val="000080"/>
        </w:rPr>
        <w:t xml:space="preserve"> на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услуги</w:t>
      </w:r>
    </w:p>
    <w:p w14:paraId="2C7687C6" w14:textId="77777777" w:rsidR="00000000" w:rsidRDefault="00B8140D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подпункта 2.1 пункта 2 Указа Президента Республики Беларусь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> 25 февраля 2011 г. № 72 «О некоторых вопросах регулирования цен (тарифов) в Республике Беларусь» Витебский областной исполнительный комитет РЕШИЛ:</w:t>
      </w:r>
    </w:p>
    <w:p w14:paraId="5A4380F5" w14:textId="77777777" w:rsidR="00000000" w:rsidRDefault="00B8140D">
      <w:pPr>
        <w:pStyle w:val="point"/>
        <w:rPr>
          <w:color w:val="000000"/>
        </w:rPr>
      </w:pPr>
      <w:r>
        <w:rPr>
          <w:color w:val="000000"/>
        </w:rPr>
        <w:t>1. Установить:</w:t>
      </w:r>
    </w:p>
    <w:p w14:paraId="6AB72286" w14:textId="77777777" w:rsidR="00000000" w:rsidRDefault="00B8140D">
      <w:pPr>
        <w:pStyle w:val="underpoint"/>
        <w:rPr>
          <w:color w:val="000000"/>
        </w:rPr>
      </w:pPr>
      <w:r>
        <w:rPr>
          <w:color w:val="000000"/>
        </w:rPr>
        <w:t>1.1. предельный ма</w:t>
      </w:r>
      <w:r>
        <w:rPr>
          <w:color w:val="000000"/>
        </w:rPr>
        <w:t>ксимальный тариф на услугу по техническому обслуживанию лифта, оказываемую в жилищном фонде юридическим, а также физическим лицам (в том числе индивидуальным предпринимателям), эксплуатирующим нежилые помещения, расположенные в многоквартирных жилых домах,</w:t>
      </w:r>
      <w:r>
        <w:rPr>
          <w:color w:val="000000"/>
        </w:rPr>
        <w:t xml:space="preserve"> в размере 0,1263 белорусского рубля (без налога на добавленную стоимость) за один квадратный метр общей площади нежилого помещения в месяц;</w:t>
      </w:r>
    </w:p>
    <w:p w14:paraId="0EB4619F" w14:textId="77777777" w:rsidR="00000000" w:rsidRDefault="00B8140D">
      <w:pPr>
        <w:pStyle w:val="underpoint"/>
        <w:rPr>
          <w:color w:val="000000"/>
        </w:rPr>
      </w:pPr>
      <w:r>
        <w:rPr>
          <w:color w:val="000000"/>
        </w:rPr>
        <w:t>1.2. фиксированный тариф на услуги водоснабжения и предельный максимальный тариф на услуги по удалению образующихся</w:t>
      </w:r>
      <w:r>
        <w:rPr>
          <w:color w:val="000000"/>
        </w:rPr>
        <w:t xml:space="preserve"> в садоводческих товариществах отходов, оказываемые садоводческим товариществам, согласно приложению.</w:t>
      </w:r>
    </w:p>
    <w:p w14:paraId="3911DCAA" w14:textId="77777777" w:rsidR="00000000" w:rsidRDefault="00B8140D">
      <w:pPr>
        <w:pStyle w:val="point"/>
        <w:rPr>
          <w:color w:val="000000"/>
        </w:rPr>
      </w:pPr>
      <w:r>
        <w:rPr>
          <w:color w:val="000000"/>
        </w:rPr>
        <w:t>2. Признать утратившим силу</w:t>
      </w:r>
      <w:r>
        <w:rPr>
          <w:color w:val="000000"/>
        </w:rPr>
        <w:t xml:space="preserve"> </w:t>
      </w:r>
      <w:r>
        <w:rPr>
          <w:color w:val="000000"/>
        </w:rPr>
        <w:t>решение Витебского областного исполнительного комитета от 17 февраля 2025 г. № 106 «О тарифах на услуги».</w:t>
      </w:r>
    </w:p>
    <w:p w14:paraId="7D4B3FAB" w14:textId="77777777" w:rsidR="00000000" w:rsidRDefault="00B8140D">
      <w:pPr>
        <w:pStyle w:val="point"/>
        <w:rPr>
          <w:color w:val="000000"/>
        </w:rPr>
      </w:pPr>
      <w:r>
        <w:rPr>
          <w:color w:val="000000"/>
        </w:rPr>
        <w:t>3. Настоящее решение</w:t>
      </w:r>
      <w:r>
        <w:rPr>
          <w:color w:val="000000"/>
        </w:rPr>
        <w:t xml:space="preserve"> вступает в силу после его официального опубликования.</w:t>
      </w:r>
    </w:p>
    <w:p w14:paraId="4AD68220" w14:textId="77777777" w:rsidR="00000000" w:rsidRDefault="00B8140D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040B25B7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4ADAF8" w14:textId="77777777" w:rsidR="00000000" w:rsidRDefault="00B8140D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  <w:p w14:paraId="2CBF31AA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E10ADE" w14:textId="77777777" w:rsidR="00000000" w:rsidRDefault="00B8140D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А.Н.Рогожник</w:t>
            </w:r>
            <w:proofErr w:type="spellEnd"/>
          </w:p>
          <w:p w14:paraId="7D6AC4C1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3AB28BDD" w14:textId="77777777" w:rsidR="00000000" w:rsidRDefault="00B8140D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5A1C85DF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C6178" w14:textId="77777777" w:rsidR="00000000" w:rsidRDefault="00B8140D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6241DAC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32AAD" w14:textId="77777777" w:rsidR="00000000" w:rsidRDefault="00B8140D">
            <w:pPr>
              <w:pStyle w:val="append1"/>
              <w:rPr>
                <w:color w:val="000000"/>
              </w:rPr>
            </w:pPr>
            <w:bookmarkStart w:id="1" w:name="a2"/>
            <w:bookmarkEnd w:id="1"/>
            <w:r>
              <w:rPr>
                <w:color w:val="000000"/>
              </w:rPr>
              <w:t>Приложение</w:t>
            </w:r>
          </w:p>
          <w:p w14:paraId="32D8E47F" w14:textId="77777777" w:rsidR="00000000" w:rsidRDefault="00B8140D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29.01.2026 № 40 </w:t>
            </w:r>
          </w:p>
          <w:p w14:paraId="45C2B813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1348951B" w14:textId="77777777" w:rsidR="00000000" w:rsidRDefault="00B8140D">
      <w:pPr>
        <w:pStyle w:val="titlep"/>
        <w:ind w:right="424"/>
        <w:jc w:val="left"/>
        <w:rPr>
          <w:color w:val="000000"/>
        </w:rPr>
      </w:pPr>
      <w:r>
        <w:rPr>
          <w:color w:val="000000"/>
        </w:rPr>
        <w:t>ФИКСИРОВАННЫЙ ТАРИФ</w:t>
      </w:r>
      <w:r>
        <w:rPr>
          <w:color w:val="000000"/>
        </w:rPr>
        <w:br/>
        <w:t>на услуги водоснабжения и </w:t>
      </w:r>
      <w:r>
        <w:rPr>
          <w:color w:val="000000"/>
        </w:rPr>
        <w:t xml:space="preserve">предельный максимальный тариф на услуги </w:t>
      </w:r>
      <w:r>
        <w:rPr>
          <w:color w:val="000000"/>
        </w:rPr>
        <w:lastRenderedPageBreak/>
        <w:t>по удалению образующихся в садоводческих товариществах отходов, оказываемые садоводческим товариществам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846"/>
        <w:gridCol w:w="2555"/>
        <w:gridCol w:w="2692"/>
      </w:tblGrid>
      <w:tr w:rsidR="00000000" w14:paraId="28D0F35E" w14:textId="77777777">
        <w:trPr>
          <w:trHeight w:val="240"/>
        </w:trPr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8CDF29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услуги</w:t>
            </w:r>
          </w:p>
          <w:p w14:paraId="515A0421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5D56D6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68D8F1FB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C82AC2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Фиксированный тариф в белорусских рублях </w:t>
            </w:r>
            <w:r>
              <w:rPr>
                <w:color w:val="000000"/>
              </w:rPr>
              <w:br/>
              <w:t>(без налога на добавленную с</w:t>
            </w:r>
            <w:r>
              <w:rPr>
                <w:color w:val="000000"/>
              </w:rPr>
              <w:t>тоимость)</w:t>
            </w:r>
          </w:p>
          <w:p w14:paraId="4B1D48FD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85FD0F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Предельный максимальный тариф в белорусских рублях </w:t>
            </w:r>
            <w:r>
              <w:rPr>
                <w:color w:val="000000"/>
              </w:rPr>
              <w:br/>
              <w:t>(без налога на добавленную стоимость)</w:t>
            </w:r>
          </w:p>
          <w:p w14:paraId="5849F88C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CFF4939" w14:textId="77777777">
        <w:trPr>
          <w:trHeight w:val="240"/>
        </w:trPr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53530" w14:textId="77777777" w:rsidR="00000000" w:rsidRDefault="00B8140D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Водоснабжение</w:t>
            </w:r>
          </w:p>
          <w:p w14:paraId="0FA65CB0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E954A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  <w:p w14:paraId="07F2316C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EA152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2,2927</w:t>
            </w:r>
          </w:p>
          <w:p w14:paraId="565FC39E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075EA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681872F7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0F2492A" w14:textId="77777777">
        <w:trPr>
          <w:trHeight w:val="240"/>
        </w:trPr>
        <w:tc>
          <w:tcPr>
            <w:tcW w:w="12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8BADE" w14:textId="77777777" w:rsidR="00000000" w:rsidRDefault="00B8140D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Удаление образующихся отходов</w:t>
            </w:r>
          </w:p>
          <w:p w14:paraId="3C15A21A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895EA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кубический метр</w:t>
            </w:r>
          </w:p>
          <w:p w14:paraId="6F9BFD02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62F1C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58A28E6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FF6B1" w14:textId="77777777" w:rsidR="00000000" w:rsidRDefault="00B8140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18,8376</w:t>
            </w:r>
          </w:p>
          <w:p w14:paraId="26B7B6F3" w14:textId="77777777" w:rsidR="00000000" w:rsidRDefault="00B8140D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19EDB5A3" w14:textId="77777777" w:rsidR="00000000" w:rsidRDefault="00B8140D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D3"/>
    <w:rsid w:val="00B727D3"/>
    <w:rsid w:val="00B8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1B24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867321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2026-09-22T12:58:00Z</dcterms:created>
  <dcterms:modified xsi:type="dcterms:W3CDTF">2026-09-22T12:58:00Z</dcterms:modified>
</cp:coreProperties>
</file>