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D13C31" w14:textId="77777777" w:rsidR="00000000" w:rsidRDefault="004356CE">
      <w:pPr>
        <w:pStyle w:val="newncpi0"/>
        <w:rPr>
          <w:color w:val="000000"/>
        </w:rPr>
      </w:pPr>
      <w:r>
        <w:rPr>
          <w:color w:val="000000"/>
        </w:rPr>
        <w:t> </w:t>
      </w:r>
    </w:p>
    <w:p w14:paraId="28083446" w14:textId="3DD42154" w:rsidR="00000000" w:rsidRDefault="004356CE" w:rsidP="004356CE">
      <w:pPr>
        <w:shd w:val="clear" w:color="auto" w:fill="F4F4F4"/>
        <w:divId w:val="80343016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Зарегистрирован в ЕРЦП 30.06.2026 № 16-3/215.</w:t>
      </w:r>
    </w:p>
    <w:p w14:paraId="5DCA2AC8" w14:textId="77777777" w:rsidR="00000000" w:rsidRDefault="004356CE">
      <w:pPr>
        <w:pStyle w:val="newncpi0"/>
        <w:rPr>
          <w:color w:val="000000"/>
        </w:rPr>
      </w:pPr>
      <w:bookmarkStart w:id="0" w:name="a6"/>
      <w:bookmarkEnd w:id="0"/>
      <w:r>
        <w:rPr>
          <w:rStyle w:val="HTML"/>
          <w:b/>
          <w:bCs/>
          <w:caps/>
          <w:shd w:val="clear" w:color="auto" w:fill="FFFFFF"/>
        </w:rPr>
        <w:t>РЕШЕНИЕ</w:t>
      </w:r>
      <w:r>
        <w:rPr>
          <w:rStyle w:val="name"/>
          <w:color w:val="000000"/>
        </w:rPr>
        <w:t> </w:t>
      </w:r>
      <w:r>
        <w:rPr>
          <w:rStyle w:val="HTML"/>
          <w:b/>
          <w:bCs/>
          <w:caps/>
          <w:shd w:val="clear" w:color="auto" w:fill="FFFFFF"/>
        </w:rPr>
        <w:t>ВИТЕБСКОГО ОБЛАСТНОГО ИСПОЛНИТЕЛЬНОГО КОМИТЕТА</w:t>
      </w:r>
    </w:p>
    <w:p w14:paraId="2FD83431" w14:textId="77777777" w:rsidR="00000000" w:rsidRDefault="004356CE">
      <w:pPr>
        <w:pStyle w:val="newncpi"/>
        <w:rPr>
          <w:color w:val="000000"/>
        </w:rPr>
      </w:pPr>
      <w:r>
        <w:rPr>
          <w:rStyle w:val="HTML"/>
          <w:i/>
          <w:iCs/>
          <w:shd w:val="clear" w:color="auto" w:fill="FFFFFF"/>
        </w:rPr>
        <w:t>21 ноября 2019 г.</w:t>
      </w:r>
      <w:r>
        <w:rPr>
          <w:rStyle w:val="number"/>
          <w:color w:val="000000"/>
        </w:rPr>
        <w:t xml:space="preserve"> № 608</w:t>
      </w:r>
    </w:p>
    <w:p w14:paraId="1457071B" w14:textId="77777777" w:rsidR="00000000" w:rsidRDefault="004356CE">
      <w:pPr>
        <w:pStyle w:val="titlencpi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</w:t>
      </w:r>
      <w:r>
        <w:rPr>
          <w:rFonts w:ascii="Arial" w:hAnsi="Arial" w:cs="Arial"/>
          <w:color w:val="000080"/>
        </w:rPr>
        <w:t xml:space="preserve"> </w:t>
      </w:r>
      <w:r>
        <w:rPr>
          <w:rStyle w:val="HTML"/>
          <w:rFonts w:ascii="Arial" w:hAnsi="Arial" w:cs="Arial"/>
          <w:shd w:val="clear" w:color="auto" w:fill="FFFFFF"/>
        </w:rPr>
        <w:t>нормах водопотребления</w:t>
      </w:r>
    </w:p>
    <w:p w14:paraId="69B85F56" w14:textId="77777777" w:rsidR="00000000" w:rsidRDefault="004356CE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14:paraId="612E5FD9" w14:textId="77777777" w:rsidR="00000000" w:rsidRDefault="004356CE">
      <w:pPr>
        <w:pStyle w:val="changeadd"/>
        <w:rPr>
          <w:color w:val="000000"/>
        </w:rPr>
      </w:pPr>
      <w:r>
        <w:rPr>
          <w:rStyle w:val="HTML"/>
          <w:shd w:val="clear" w:color="auto" w:fill="FFFFFF"/>
        </w:rPr>
        <w:t>Решение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Витебского областного исполнительного комитета от</w:t>
      </w:r>
      <w:r>
        <w:rPr>
          <w:color w:val="000000"/>
        </w:rPr>
        <w:t xml:space="preserve"> 11 мая 2023 г. № 240 (Национальный правовой Интернет-портал Республики Беларусь, 18.05.2023, 9/123551);</w:t>
      </w:r>
    </w:p>
    <w:p w14:paraId="4B200077" w14:textId="77777777" w:rsidR="00000000" w:rsidRDefault="004356CE">
      <w:pPr>
        <w:pStyle w:val="changeadd"/>
        <w:rPr>
          <w:color w:val="000000"/>
        </w:rPr>
      </w:pPr>
      <w:r>
        <w:rPr>
          <w:color w:val="000000"/>
        </w:rPr>
        <w:t>Решение Витебского областного исполнительного к</w:t>
      </w:r>
      <w:r>
        <w:rPr>
          <w:color w:val="000000"/>
        </w:rPr>
        <w:t>омитета от 5 июля 2024 г. № 439 (Национальный правовой Интернет-портал Республики Беларусь, 17.07.2024, 9/132508)</w:t>
      </w:r>
    </w:p>
    <w:p w14:paraId="25BEC001" w14:textId="77777777" w:rsidR="00000000" w:rsidRDefault="004356CE">
      <w:pPr>
        <w:pStyle w:val="newncpi"/>
        <w:rPr>
          <w:color w:val="000000"/>
        </w:rPr>
      </w:pPr>
      <w:r>
        <w:rPr>
          <w:color w:val="000000"/>
        </w:rPr>
        <w:t> </w:t>
      </w:r>
    </w:p>
    <w:p w14:paraId="21D8B9FC" w14:textId="77777777" w:rsidR="00000000" w:rsidRDefault="004356CE">
      <w:pPr>
        <w:pStyle w:val="preamble"/>
        <w:rPr>
          <w:color w:val="000000"/>
        </w:rPr>
      </w:pPr>
      <w:r>
        <w:rPr>
          <w:color w:val="000000"/>
        </w:rPr>
        <w:t>На основании</w:t>
      </w:r>
      <w:r>
        <w:rPr>
          <w:color w:val="000000"/>
        </w:rPr>
        <w:t xml:space="preserve"> </w:t>
      </w:r>
      <w:r>
        <w:rPr>
          <w:color w:val="000000"/>
        </w:rPr>
        <w:t xml:space="preserve">части четвертой статьи 35 Закона Республики Беларусь от 24 июня 1999 г. № 271-З «О питьевом водоснабжении» Витебский областной </w:t>
      </w:r>
      <w:r>
        <w:rPr>
          <w:color w:val="000000"/>
        </w:rPr>
        <w:t>исполнительный комитет РЕШИЛ:</w:t>
      </w:r>
    </w:p>
    <w:p w14:paraId="1263C74D" w14:textId="77777777" w:rsidR="00000000" w:rsidRDefault="004356CE">
      <w:pPr>
        <w:pStyle w:val="point"/>
        <w:rPr>
          <w:color w:val="000000"/>
        </w:rPr>
      </w:pPr>
      <w:r>
        <w:rPr>
          <w:color w:val="000000"/>
        </w:rPr>
        <w:t>1. Установить на территории Витебской области нормы водопотребления для расчетов с потребителями, абонентами за услугу водоснабжения при отсутствии приборов учета расхода воды, в том числе приборов с дистанционным съемом и пер</w:t>
      </w:r>
      <w:r>
        <w:rPr>
          <w:color w:val="000000"/>
        </w:rPr>
        <w:t>едачей данных (далее – нормы водопотребления):</w:t>
      </w:r>
    </w:p>
    <w:p w14:paraId="18E184C8" w14:textId="77777777" w:rsidR="00000000" w:rsidRDefault="004356CE">
      <w:pPr>
        <w:pStyle w:val="newncpi"/>
        <w:rPr>
          <w:color w:val="000000"/>
        </w:rPr>
      </w:pPr>
      <w:r>
        <w:rPr>
          <w:color w:val="000000"/>
        </w:rPr>
        <w:t>по жилым домам, в том числе общежитиям, согласно приложению 1;</w:t>
      </w:r>
    </w:p>
    <w:p w14:paraId="1EAF9BCA" w14:textId="77777777" w:rsidR="00000000" w:rsidRDefault="004356CE">
      <w:pPr>
        <w:pStyle w:val="newncpi"/>
        <w:rPr>
          <w:color w:val="000000"/>
        </w:rPr>
      </w:pPr>
      <w:r>
        <w:rPr>
          <w:color w:val="000000"/>
        </w:rPr>
        <w:t>на ведение личного подсобного хозяйства согласно приложению 2;</w:t>
      </w:r>
    </w:p>
    <w:p w14:paraId="51F85186" w14:textId="77777777" w:rsidR="00000000" w:rsidRDefault="004356CE">
      <w:pPr>
        <w:pStyle w:val="newncpi"/>
        <w:rPr>
          <w:color w:val="000000"/>
        </w:rPr>
      </w:pPr>
      <w:r>
        <w:rPr>
          <w:color w:val="000000"/>
        </w:rPr>
        <w:t>на нужды юридических лиц и индивидуальных предпринимателей, в собственности, хозяйс</w:t>
      </w:r>
      <w:r>
        <w:rPr>
          <w:color w:val="000000"/>
        </w:rPr>
        <w:t>твенном ведении, оперативном управлении или в пользовании на ином законном основании которых находятся капитальные строения (здания, сооружения), изолированные помещения и иные объекты, согласно приложению 3;</w:t>
      </w:r>
    </w:p>
    <w:p w14:paraId="3E5C63E9" w14:textId="77777777" w:rsidR="00000000" w:rsidRDefault="004356CE">
      <w:pPr>
        <w:pStyle w:val="newncpi"/>
        <w:rPr>
          <w:color w:val="000000"/>
        </w:rPr>
      </w:pPr>
      <w:r>
        <w:rPr>
          <w:color w:val="000000"/>
        </w:rPr>
        <w:t>на нужды юридических лиц, осуществляющих управл</w:t>
      </w:r>
      <w:r>
        <w:rPr>
          <w:color w:val="000000"/>
        </w:rPr>
        <w:t>ение государственным и частным жилищным фондом, согласно приложению 4;</w:t>
      </w:r>
    </w:p>
    <w:p w14:paraId="7971C080" w14:textId="77777777" w:rsidR="00000000" w:rsidRDefault="004356CE">
      <w:pPr>
        <w:pStyle w:val="newncpi"/>
        <w:rPr>
          <w:color w:val="000000"/>
        </w:rPr>
      </w:pPr>
      <w:r>
        <w:rPr>
          <w:color w:val="000000"/>
        </w:rPr>
        <w:t>на тушение пожаров, проведение тактико-специальных занятий и учений, проверки противопожарного водоснабжения через пожарные гидранты, находящиеся в хозяйственном ведении, оперативном уп</w:t>
      </w:r>
      <w:r>
        <w:rPr>
          <w:color w:val="000000"/>
        </w:rPr>
        <w:t>равлении или в пользовании на ином законном основании организаций водопроводно-канализационного хозяйства, согласно приложению 5.</w:t>
      </w:r>
    </w:p>
    <w:p w14:paraId="1BF2ED0E" w14:textId="77777777" w:rsidR="00000000" w:rsidRDefault="004356CE">
      <w:pPr>
        <w:pStyle w:val="newncpi"/>
        <w:rPr>
          <w:color w:val="000000"/>
        </w:rPr>
      </w:pPr>
      <w:r>
        <w:rPr>
          <w:color w:val="000000"/>
        </w:rPr>
        <w:t>Нормы водопотребления на нужды юридических лиц и индивидуальных предпринимателей, не указанные в приложении 3, устанавливаются</w:t>
      </w:r>
      <w:r>
        <w:rPr>
          <w:color w:val="000000"/>
        </w:rPr>
        <w:t xml:space="preserve"> в размере норм </w:t>
      </w:r>
      <w:r>
        <w:rPr>
          <w:color w:val="000000"/>
        </w:rPr>
        <w:lastRenderedPageBreak/>
        <w:t>водопотребления, предусмотренных настоящим решением для нужд юридических лиц и индивидуальных предпринимателей, осуществляющих схожие виды экономической деятельности и (или) водопотребление схожего характера.</w:t>
      </w:r>
    </w:p>
    <w:p w14:paraId="517D03FB" w14:textId="77777777" w:rsidR="00000000" w:rsidRDefault="004356CE">
      <w:pPr>
        <w:pStyle w:val="point"/>
        <w:rPr>
          <w:color w:val="000000"/>
        </w:rPr>
      </w:pPr>
      <w:r>
        <w:rPr>
          <w:color w:val="000000"/>
        </w:rPr>
        <w:t>2. Настоящее решение вступает в</w:t>
      </w:r>
      <w:r>
        <w:rPr>
          <w:color w:val="000000"/>
        </w:rPr>
        <w:t> силу после его официального опубликования.</w:t>
      </w:r>
    </w:p>
    <w:p w14:paraId="440EA27A" w14:textId="77777777" w:rsidR="00000000" w:rsidRDefault="004356CE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00000" w14:paraId="64BE3912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7C0A8D" w14:textId="77777777" w:rsidR="00000000" w:rsidRDefault="004356CE">
            <w:pPr>
              <w:pStyle w:val="newncpi0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Председатель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AD69BD" w14:textId="77777777" w:rsidR="00000000" w:rsidRDefault="004356CE">
            <w:pPr>
              <w:pStyle w:val="newncpi0"/>
              <w:rPr>
                <w:color w:val="000000"/>
              </w:rPr>
            </w:pPr>
            <w:proofErr w:type="spellStart"/>
            <w:r>
              <w:rPr>
                <w:rStyle w:val="pers"/>
                <w:color w:val="000000"/>
              </w:rPr>
              <w:t>Н.Н.Шерстнев</w:t>
            </w:r>
            <w:proofErr w:type="spellEnd"/>
          </w:p>
        </w:tc>
      </w:tr>
      <w:tr w:rsidR="00000000" w14:paraId="1619BF6F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A062D5" w14:textId="77777777" w:rsidR="00000000" w:rsidRDefault="004356CE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FC6E21" w14:textId="77777777" w:rsidR="00000000" w:rsidRDefault="004356CE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2C4D9E54" w14:textId="77777777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D1B7D3" w14:textId="77777777" w:rsidR="00000000" w:rsidRDefault="004356CE">
            <w:pPr>
              <w:pStyle w:val="newncpi0"/>
              <w:rPr>
                <w:color w:val="000000"/>
              </w:rPr>
            </w:pPr>
            <w:r>
              <w:rPr>
                <w:rStyle w:val="post"/>
                <w:color w:val="000000"/>
              </w:rPr>
              <w:t>Управляющий делами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8603D4" w14:textId="77777777" w:rsidR="00000000" w:rsidRDefault="004356CE">
            <w:pPr>
              <w:pStyle w:val="newncpi0"/>
              <w:rPr>
                <w:color w:val="000000"/>
              </w:rPr>
            </w:pPr>
            <w:proofErr w:type="spellStart"/>
            <w:r>
              <w:rPr>
                <w:rStyle w:val="pers"/>
                <w:color w:val="000000"/>
              </w:rPr>
              <w:t>А.В.Сысоев</w:t>
            </w:r>
            <w:proofErr w:type="spellEnd"/>
          </w:p>
        </w:tc>
      </w:tr>
    </w:tbl>
    <w:p w14:paraId="38BFCCD7" w14:textId="77777777" w:rsidR="00000000" w:rsidRDefault="004356CE">
      <w:pPr>
        <w:pStyle w:val="newncpi0"/>
        <w:rPr>
          <w:color w:val="000000"/>
        </w:rPr>
      </w:pPr>
      <w:r>
        <w:rPr>
          <w:color w:val="000000"/>
        </w:rPr>
        <w:t> </w:t>
      </w:r>
    </w:p>
    <w:p w14:paraId="31222328" w14:textId="77777777" w:rsidR="00000000" w:rsidRDefault="004356CE">
      <w:pPr>
        <w:pStyle w:val="agree"/>
        <w:rPr>
          <w:color w:val="000000"/>
        </w:rPr>
      </w:pPr>
      <w:r>
        <w:rPr>
          <w:color w:val="000000"/>
        </w:rPr>
        <w:t>СОГЛАСОВАНО</w:t>
      </w:r>
    </w:p>
    <w:p w14:paraId="05AB8136" w14:textId="77777777" w:rsidR="00000000" w:rsidRDefault="004356CE">
      <w:pPr>
        <w:pStyle w:val="agree"/>
        <w:rPr>
          <w:color w:val="000000"/>
        </w:rPr>
      </w:pPr>
      <w:r>
        <w:rPr>
          <w:color w:val="000000"/>
        </w:rPr>
        <w:t xml:space="preserve">Министерство жилищно-коммунального </w:t>
      </w:r>
      <w:r>
        <w:rPr>
          <w:color w:val="000000"/>
        </w:rPr>
        <w:br/>
        <w:t>хозяйства Республики Беларусь</w:t>
      </w:r>
    </w:p>
    <w:p w14:paraId="1F88B9A1" w14:textId="77777777" w:rsidR="00000000" w:rsidRDefault="004356CE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2694"/>
      </w:tblGrid>
      <w:tr w:rsidR="00000000" w14:paraId="388C0EA3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B461421" w14:textId="77777777" w:rsidR="00000000" w:rsidRDefault="004356CE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A7F0A22" w14:textId="77777777" w:rsidR="00000000" w:rsidRDefault="004356CE">
            <w:pPr>
              <w:pStyle w:val="append1"/>
              <w:rPr>
                <w:color w:val="000000"/>
              </w:rPr>
            </w:pPr>
            <w:bookmarkStart w:id="1" w:name="a14"/>
            <w:bookmarkEnd w:id="1"/>
            <w:r>
              <w:rPr>
                <w:color w:val="000000"/>
              </w:rPr>
              <w:t>Приложение 1</w:t>
            </w:r>
          </w:p>
          <w:p w14:paraId="66B49384" w14:textId="77777777" w:rsidR="00000000" w:rsidRDefault="004356CE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решению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Витебского областного</w:t>
            </w:r>
            <w:r>
              <w:rPr>
                <w:color w:val="000000"/>
              </w:rPr>
              <w:br/>
              <w:t>исполнительного комитета</w:t>
            </w:r>
            <w:r>
              <w:rPr>
                <w:color w:val="000000"/>
              </w:rPr>
              <w:br/>
              <w:t>21.11.2019 № 608</w:t>
            </w:r>
            <w:r>
              <w:rPr>
                <w:color w:val="000000"/>
              </w:rPr>
              <w:br/>
              <w:t>(в редакции решения</w:t>
            </w:r>
            <w:r>
              <w:rPr>
                <w:color w:val="000000"/>
              </w:rPr>
              <w:br/>
              <w:t>Витебского областного</w:t>
            </w:r>
            <w:r>
              <w:rPr>
                <w:color w:val="000000"/>
              </w:rPr>
              <w:br/>
              <w:t>исполнительного комитета</w:t>
            </w:r>
            <w:r>
              <w:rPr>
                <w:color w:val="000000"/>
              </w:rPr>
              <w:br/>
              <w:t xml:space="preserve">05.07.2024 № 439) </w:t>
            </w:r>
          </w:p>
        </w:tc>
      </w:tr>
    </w:tbl>
    <w:p w14:paraId="701A5B54" w14:textId="77777777" w:rsidR="00000000" w:rsidRDefault="004356CE">
      <w:pPr>
        <w:pStyle w:val="titlep"/>
        <w:rPr>
          <w:color w:val="000000"/>
        </w:rPr>
      </w:pPr>
      <w:r>
        <w:rPr>
          <w:color w:val="000000"/>
        </w:rPr>
        <w:t>НОРМЫ</w:t>
      </w:r>
      <w:r>
        <w:rPr>
          <w:color w:val="000000"/>
        </w:rPr>
        <w:br/>
        <w:t>водопотребления по жилым домам, в том числе общежитиям</w:t>
      </w:r>
    </w:p>
    <w:tbl>
      <w:tblPr>
        <w:tblW w:w="5000" w:type="pct"/>
        <w:tblBorders>
          <w:top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9"/>
        <w:gridCol w:w="1998"/>
        <w:gridCol w:w="535"/>
        <w:gridCol w:w="2488"/>
      </w:tblGrid>
      <w:tr w:rsidR="00000000" w14:paraId="0FDDF989" w14:textId="77777777">
        <w:trPr>
          <w:trHeight w:val="24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2E96B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Наименование объектов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596F7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1616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15A81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Норм</w:t>
            </w:r>
            <w:r>
              <w:rPr>
                <w:color w:val="000000"/>
              </w:rPr>
              <w:t>а водопотребления</w:t>
            </w:r>
          </w:p>
        </w:tc>
      </w:tr>
      <w:tr w:rsidR="00000000" w14:paraId="0CA87982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BAB052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0B126F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CEDB3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BD350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 том числе горячая вода</w:t>
            </w:r>
          </w:p>
        </w:tc>
      </w:tr>
      <w:tr w:rsidR="00000000" w14:paraId="2E5ED431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4A1E8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 Жилые дома с централизованной системой питьевого водоснабжения, оборудованные: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822AF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проживающего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B7EEC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4EF02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6F0286C3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FF2A1B" w14:textId="77777777" w:rsidR="00000000" w:rsidRDefault="004356CE">
            <w:pPr>
              <w:pStyle w:val="table10"/>
              <w:rPr>
                <w:color w:val="000000"/>
              </w:rPr>
            </w:pPr>
            <w:bookmarkStart w:id="2" w:name="a12"/>
            <w:bookmarkEnd w:id="2"/>
            <w:r>
              <w:rPr>
                <w:color w:val="000000"/>
              </w:rPr>
              <w:t>1.1. водопроводом, канализацией, газоснабжением, централизованным горячим водоснабжением, ваннами (душем)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FEFA2C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D00B7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55289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</w:tr>
      <w:tr w:rsidR="00000000" w14:paraId="1B67E48B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F8CE3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1.2. водопроводом, канализацией, газоснабжением, водонагревателями, ваннами (душем)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0CED7A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FF29B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EFA3B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2EEA1F78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B76C2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1.3. водопроводом, канализацией, газоснабжением, не оборудованные ваннами (душем)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BD1532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E2F0E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40FB0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2C48F5CB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C60AB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1.4. водопроводом, канализацией, водонагревателями, не оборудованные ваннами </w:t>
            </w:r>
            <w:r>
              <w:rPr>
                <w:color w:val="000000"/>
              </w:rPr>
              <w:lastRenderedPageBreak/>
              <w:t>(душем)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9623A9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E2FD0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1218A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703FFFDF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0A43E4" w14:textId="77777777" w:rsidR="00000000" w:rsidRDefault="004356CE">
            <w:pPr>
              <w:pStyle w:val="table10"/>
              <w:rPr>
                <w:color w:val="000000"/>
              </w:rPr>
            </w:pPr>
            <w:bookmarkStart w:id="3" w:name="a10"/>
            <w:bookmarkEnd w:id="3"/>
            <w:r>
              <w:rPr>
                <w:color w:val="000000"/>
              </w:rPr>
              <w:t>1.5. водопроводом, автономной канализацией, водонагревателями, ваннами (д</w:t>
            </w:r>
            <w:r>
              <w:rPr>
                <w:color w:val="000000"/>
              </w:rPr>
              <w:t>ушем)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2DB3ED2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05D29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6C853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15ADC6AD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480D3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1.6. водопроводом, канализацией, не оборудованные ваннами (душем)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30C77D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61B03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B23BD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1C0953A2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AB9717" w14:textId="77777777" w:rsidR="00000000" w:rsidRDefault="004356CE">
            <w:pPr>
              <w:pStyle w:val="table10"/>
              <w:rPr>
                <w:color w:val="000000"/>
              </w:rPr>
            </w:pPr>
            <w:bookmarkStart w:id="4" w:name="a11"/>
            <w:bookmarkEnd w:id="4"/>
            <w:r>
              <w:rPr>
                <w:color w:val="000000"/>
              </w:rPr>
              <w:t>1.7. водопроводом, автономной канализацией, газоснабжением, не оборудованные ваннами (душем)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D028B2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FB5F84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0182F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46A98ED3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DA3FE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1.8. водопроводом, автономной канализацией, за исключением указанных в подпунктах 1.5 и 1.7 настоящего пункта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D2306C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987F3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5554F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4E9AC68D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D9219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1.9. водопроводом, за исключением указанных в подпунктах 1.1–1.8 настоящего пункта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EAC878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196E0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9DB7A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349F925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BFDD0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 Жилые дома, не оборудованные внутренним водопр</w:t>
            </w:r>
            <w:r>
              <w:rPr>
                <w:color w:val="000000"/>
              </w:rPr>
              <w:t>оводом, с водопользованием: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8E114F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3AC20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32D84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6AABE8D1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BE64E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2.1. из общих уличных водоразборных колонок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B30F1F0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BE7B1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85521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04E8E374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0F824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2.2. из дворовых колонок и кранов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069EC9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06648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4C65C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5E761F50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6A850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 Общежития: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7F0823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67D40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3EA61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098B38A0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9C15E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3.1. без душевых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022B72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49821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117A3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25737A32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080A0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3.2. с общими душевыми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754EFC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640C5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3A239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</w:tr>
      <w:tr w:rsidR="00000000" w14:paraId="3D22A0EC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23A80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3.3. с </w:t>
            </w:r>
            <w:r>
              <w:rPr>
                <w:color w:val="000000"/>
              </w:rPr>
              <w:t>душевыми при жилых комнатах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F2FD66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F0038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C3305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 w:rsidR="00000000" w14:paraId="303794B2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84485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3.4. с общими кухнями и душевыми на этажах, умывальниками, унитазом при жилых комнатах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D8EE55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3BDE9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D6102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</w:tr>
      <w:tr w:rsidR="00000000" w14:paraId="35B2BF3D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503E5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3.5. с </w:t>
            </w:r>
            <w:r>
              <w:rPr>
                <w:color w:val="000000"/>
              </w:rPr>
              <w:t>общими кухнями, душевыми, умывальниками, унитазом при жилых комнатах в каждой секции здания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755D7D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9046D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FBB74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87,5</w:t>
            </w:r>
          </w:p>
        </w:tc>
      </w:tr>
      <w:tr w:rsidR="00000000" w14:paraId="00C2E8A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5F539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3.6. квартирного типа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1685D2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18AB7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760C4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</w:tr>
    </w:tbl>
    <w:p w14:paraId="5063F9C0" w14:textId="77777777" w:rsidR="00000000" w:rsidRDefault="004356CE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2694"/>
      </w:tblGrid>
      <w:tr w:rsidR="00000000" w14:paraId="4FAE01D9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671259A" w14:textId="77777777" w:rsidR="00000000" w:rsidRDefault="004356CE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DBC44A2" w14:textId="77777777" w:rsidR="00000000" w:rsidRDefault="004356CE">
            <w:pPr>
              <w:pStyle w:val="append1"/>
              <w:rPr>
                <w:color w:val="000000"/>
              </w:rPr>
            </w:pPr>
            <w:bookmarkStart w:id="5" w:name="a2"/>
            <w:bookmarkEnd w:id="5"/>
            <w:r>
              <w:rPr>
                <w:color w:val="000000"/>
              </w:rPr>
              <w:t>Приложение 2</w:t>
            </w:r>
          </w:p>
          <w:p w14:paraId="1AA1E3D4" w14:textId="77777777" w:rsidR="00000000" w:rsidRDefault="004356CE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решению </w:t>
            </w:r>
            <w:r>
              <w:rPr>
                <w:color w:val="000000"/>
              </w:rPr>
              <w:br/>
              <w:t xml:space="preserve">Витебского областного </w:t>
            </w:r>
            <w:r>
              <w:rPr>
                <w:color w:val="000000"/>
              </w:rPr>
              <w:br/>
              <w:t xml:space="preserve">исполнительного комитета </w:t>
            </w:r>
            <w:r>
              <w:rPr>
                <w:color w:val="000000"/>
              </w:rPr>
              <w:br/>
              <w:t xml:space="preserve">21.11.2019 № 608 </w:t>
            </w:r>
          </w:p>
        </w:tc>
      </w:tr>
    </w:tbl>
    <w:p w14:paraId="6189C6C2" w14:textId="77777777" w:rsidR="00000000" w:rsidRDefault="004356CE">
      <w:pPr>
        <w:pStyle w:val="titlep"/>
        <w:rPr>
          <w:color w:val="000000"/>
        </w:rPr>
      </w:pPr>
      <w:r>
        <w:rPr>
          <w:color w:val="000000"/>
        </w:rPr>
        <w:t xml:space="preserve">НОРМЫ </w:t>
      </w:r>
      <w:r>
        <w:rPr>
          <w:color w:val="000000"/>
        </w:rPr>
        <w:br/>
      </w:r>
      <w:r>
        <w:rPr>
          <w:color w:val="000000"/>
        </w:rPr>
        <w:t>водопотребления на ведение личного подсобного хозяйства</w:t>
      </w:r>
    </w:p>
    <w:tbl>
      <w:tblPr>
        <w:tblW w:w="5000" w:type="pct"/>
        <w:tblBorders>
          <w:top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59"/>
        <w:gridCol w:w="1634"/>
        <w:gridCol w:w="2267"/>
      </w:tblGrid>
      <w:tr w:rsidR="00000000" w14:paraId="6CC81C99" w14:textId="7777777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9AF40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Вид водопотребления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901AB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121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5EA40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Норма водопотребления</w:t>
            </w:r>
          </w:p>
        </w:tc>
      </w:tr>
      <w:tr w:rsidR="00000000" w14:paraId="5B307278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FE1B4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 Полив посадок на приусадебных участках в период с 1 мая по 31 июля (за исключением дождливых дней с </w:t>
            </w:r>
            <w:r>
              <w:rPr>
                <w:color w:val="000000"/>
              </w:rPr>
              <w:t>выпадением обложных и ливневых осадков согласно сведениям об их количестве, имеющимся в гидрометеорологической информации) по фактической площади полива: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69832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DA566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158E7476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A45E6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1.1. газонов и цветников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C5819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один квадратный метр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0922F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58CDB60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167E7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1.2. овощных культур в открыто</w:t>
            </w:r>
            <w:r>
              <w:rPr>
                <w:color w:val="000000"/>
              </w:rPr>
              <w:t>м грунте из общих уличных водоразборных колонок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FEDD39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79917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02D06DB4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CD0EC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1.3. овощных культур в открытом грунте из дворовых колонок </w:t>
            </w:r>
            <w:r>
              <w:rPr>
                <w:color w:val="000000"/>
              </w:rPr>
              <w:lastRenderedPageBreak/>
              <w:t>и кранов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BD834C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62D69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385D7442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0D411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1.4. плодовых деревьев из общих уличных водоразборных колонок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862F9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месяц на одно дерево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DCEC2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000000" w14:paraId="679F7BC2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41CFD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1.5. плодовых деревьев из дворовых колонок и кранов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CEFFA3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31E15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</w:tr>
      <w:tr w:rsidR="00000000" w14:paraId="523FFAF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5BACB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 Полив посадок: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FD261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один квадратный метр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AB434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4181862C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8BB45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2.1. в весенних теплицах, парниках всех типов и утепленном грунте в период с 15 апреля по 15 августа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933D6F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A8A9A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174B634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050E4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2.2. в зимних теплицах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021196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69862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3C59D6B5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2C529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 Со</w:t>
            </w:r>
            <w:r>
              <w:rPr>
                <w:color w:val="000000"/>
              </w:rPr>
              <w:t>держание животных на личном подворье: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6A373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D5EFB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24C7119C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8EC36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3.1. коровы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EC3F7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 животное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4B45F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000000" w14:paraId="08F9DEBB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FB461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3.2. лошади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BCD7F1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B50E7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 w:rsidR="00000000" w14:paraId="39B1D473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E24F1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3.3. жеребята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006D03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62CF2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000000" w14:paraId="661A26C8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300BF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3.4. молодняк крупного рогатого скота в возрасте до 2 лет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486B9C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5507D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000000" w14:paraId="2A3DB9C5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4EADB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3.5. телята в возрасте до 6 месяцев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69E30D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38205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79316B49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0C805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3.6. свиноматки с поросятами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A3CE1E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26FFD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 w:rsidR="00000000" w14:paraId="53A4B461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EDD8B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3.7. свиной молодняк старше 4 месяцев и свиньи на откорме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9FAE6E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F3BCF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</w:tr>
      <w:tr w:rsidR="00000000" w14:paraId="0A8417A8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A8E1F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3.8. кролики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F20D83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FD1E6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76997058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8C516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3.9. козы, овцы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1B1624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2D080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72F8B460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77D99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3.10. молодняк овец в возрасте до 1 года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E2D51D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1684F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2B5120BC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2CB83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3.11. собаки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0A4F59F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6F991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6C00AF6D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619F2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3.12. коты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240A6A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B05D8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2957D14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56C8F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3.13. норки, соболи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682942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03A31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4F2381E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EC578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3.14. утки, гуси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E6F27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одну птицу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F1AFC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F597EC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5FBF6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3.15. индейки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33F7AFC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5DECF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</w:tr>
      <w:tr w:rsidR="00000000" w14:paraId="5CA0EAA6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615C1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3.16. куры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173A0C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1AA7B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362670CE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56D3F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4. Мойка личного автотранспорта при наличии дворовой колонки, крана, внутреннего водопровода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0EBFF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месяц на один автомобиль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E8202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600</w:t>
            </w:r>
          </w:p>
        </w:tc>
      </w:tr>
      <w:tr w:rsidR="00000000" w14:paraId="5CB43522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C2536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5. Индивидуальные бани в частном жилищном фонде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062B3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месяц на одного проживающего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B5FCE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</w:tc>
      </w:tr>
      <w:tr w:rsidR="00000000" w14:paraId="5618D653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6745E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6. Искусственные водоемы с каскад</w:t>
            </w:r>
            <w:r>
              <w:rPr>
                <w:color w:val="000000"/>
              </w:rPr>
              <w:t>ными водопадами, фонтаны: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F2502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процентов от объема наполнения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F9540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2BEF85C6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E302E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6.1. наполнение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F2F5BD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CA38B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 фактическому объему сооружения</w:t>
            </w:r>
          </w:p>
        </w:tc>
      </w:tr>
      <w:tr w:rsidR="00000000" w14:paraId="1DDD4879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EBD1F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6.2. пополнение (подпитка) при сбросе переливов на рельеф и (или) в канализацию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E31D84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F0258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56245B7D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3210E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6.3. пополнение (подпитка) при рециркуляции воды с очисткой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4BFBB60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84079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56AAD885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D69B4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7. Развлекательные бассейны периодического использования на открытом воздухе при температуре выше 25 градусов по Цельсию: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0F0C7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процентов от объема наполнения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5D203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77B89613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4149B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7.1. наполнение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B6FFA7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7A666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 фактическому объ</w:t>
            </w:r>
            <w:r>
              <w:rPr>
                <w:color w:val="000000"/>
              </w:rPr>
              <w:t>ему сооружения</w:t>
            </w:r>
          </w:p>
        </w:tc>
      </w:tr>
      <w:tr w:rsidR="00000000" w14:paraId="74030E7E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624A5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7.2. пополнение (подпитка) при сбросе переливов на рельеф и (или) в канализацию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CBCE8A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BF6E9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7815AD45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4FDDF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7.3. пополнение (подпитка) при рециркуляции воды с очисткой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03905D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C64A1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</w:tbl>
    <w:p w14:paraId="72A52A7F" w14:textId="77777777" w:rsidR="00000000" w:rsidRDefault="004356CE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2694"/>
      </w:tblGrid>
      <w:tr w:rsidR="00000000" w14:paraId="493ABD10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55C42D9" w14:textId="77777777" w:rsidR="00000000" w:rsidRDefault="004356CE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7D4A48" w14:textId="77777777" w:rsidR="00000000" w:rsidRDefault="004356CE">
            <w:pPr>
              <w:pStyle w:val="append1"/>
              <w:rPr>
                <w:color w:val="000000"/>
              </w:rPr>
            </w:pPr>
            <w:bookmarkStart w:id="6" w:name="a15"/>
            <w:bookmarkEnd w:id="6"/>
            <w:r>
              <w:rPr>
                <w:color w:val="000000"/>
              </w:rPr>
              <w:t>Приложение 3</w:t>
            </w:r>
          </w:p>
          <w:p w14:paraId="0497A8FE" w14:textId="77777777" w:rsidR="00000000" w:rsidRDefault="004356CE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решению</w:t>
            </w:r>
            <w:r>
              <w:rPr>
                <w:color w:val="000000"/>
              </w:rPr>
              <w:br/>
              <w:t>Витебского областного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исполнительного комитета</w:t>
            </w:r>
            <w:r>
              <w:rPr>
                <w:color w:val="000000"/>
              </w:rPr>
              <w:br/>
              <w:t>21.11.2019 № 608</w:t>
            </w:r>
            <w:r>
              <w:rPr>
                <w:color w:val="000000"/>
              </w:rPr>
              <w:br/>
              <w:t>(в редакции решения</w:t>
            </w:r>
            <w:r>
              <w:rPr>
                <w:color w:val="000000"/>
              </w:rPr>
              <w:br/>
              <w:t>Витебского областного</w:t>
            </w:r>
            <w:r>
              <w:rPr>
                <w:color w:val="000000"/>
              </w:rPr>
              <w:br/>
              <w:t>исполнительного комитета</w:t>
            </w:r>
            <w:r>
              <w:rPr>
                <w:color w:val="000000"/>
              </w:rPr>
              <w:br/>
              <w:t xml:space="preserve">05.07.2024 № 439) </w:t>
            </w:r>
          </w:p>
        </w:tc>
      </w:tr>
    </w:tbl>
    <w:p w14:paraId="6D73EFC4" w14:textId="77777777" w:rsidR="00000000" w:rsidRDefault="004356CE">
      <w:pPr>
        <w:pStyle w:val="titlep"/>
        <w:rPr>
          <w:color w:val="000000"/>
        </w:rPr>
      </w:pPr>
      <w:r>
        <w:rPr>
          <w:color w:val="000000"/>
        </w:rPr>
        <w:t>НОРМЫ</w:t>
      </w:r>
      <w:r>
        <w:rPr>
          <w:color w:val="000000"/>
        </w:rPr>
        <w:br/>
        <w:t>водопотребления на нужды юридических лиц и индивидуальных предпринимателей, в собственности, хозяйственном ведении, опера</w:t>
      </w:r>
      <w:r>
        <w:rPr>
          <w:color w:val="000000"/>
        </w:rPr>
        <w:t>тивном управлении или в пользовании на ином законном основании которых находятся капитальные строения (здания, сооружения), изолированные помещения и иные объекты*</w:t>
      </w:r>
    </w:p>
    <w:tbl>
      <w:tblPr>
        <w:tblW w:w="5000" w:type="pct"/>
        <w:tblBorders>
          <w:top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6"/>
        <w:gridCol w:w="2354"/>
        <w:gridCol w:w="460"/>
        <w:gridCol w:w="1970"/>
      </w:tblGrid>
      <w:tr w:rsidR="00000000" w14:paraId="12E6C5FC" w14:textId="77777777">
        <w:trPr>
          <w:trHeight w:val="240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C2340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Наименование объектов, вид водопотребления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53CEA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1287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2CE1F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Норма водопотребления</w:t>
            </w:r>
          </w:p>
        </w:tc>
      </w:tr>
      <w:tr w:rsidR="00000000" w14:paraId="36E7A44F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A461FED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439699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F53AB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DA046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 том числе горячая вода</w:t>
            </w:r>
          </w:p>
        </w:tc>
      </w:tr>
      <w:tr w:rsidR="00000000" w14:paraId="18B99B44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9729B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 Здания административного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28221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работающего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B12A5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B339B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69C0899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86304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 Гостиницы, пансионаты и мотели с общими ваннами и душевыми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F6226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проживающего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93904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11F3B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 w:rsidR="00000000" w14:paraId="082FFBE9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6BC10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 Гостиницы и пансионаты с </w:t>
            </w:r>
            <w:r>
              <w:rPr>
                <w:color w:val="000000"/>
              </w:rPr>
              <w:t>душевыми во всех отдельных номерах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D8C21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проживающего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9BE8E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43480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115</w:t>
            </w:r>
          </w:p>
        </w:tc>
      </w:tr>
      <w:tr w:rsidR="00000000" w14:paraId="2A60BB26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DFBD5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4. Гостиницы с ваннами в отдельных номерах, процентов от общего числа номеров: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6E6B3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проживающего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14364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735A6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649B5C80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F8797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 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57DFAE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2D0B2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12859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000000" w14:paraId="5F5E67A2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387D4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 75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2A0FE4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B0592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59C16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</w:tr>
      <w:tr w:rsidR="00000000" w14:paraId="74EBD7B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BAA76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 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B5671F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41F36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23291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</w:tr>
      <w:tr w:rsidR="00000000" w14:paraId="052E2A02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BFF74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5. Больницы (за исключением водолечебных отделений):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7D35A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 койко-место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812F7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0717F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2268CD03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0E3DB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 общими ваннами и душевыми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621E52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321A4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265A7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57,5</w:t>
            </w:r>
          </w:p>
        </w:tc>
      </w:tr>
      <w:tr w:rsidR="00000000" w14:paraId="531B9B8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8DC0C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 санитарными узлами, приближенными к палатам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E28B60F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DD204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2C6B4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000000" w14:paraId="6D592D15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2AF1C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инфекционные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8AF1D5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6C403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E91F0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</w:tr>
      <w:tr w:rsidR="00000000" w14:paraId="11801675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23660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6. Санатории и дома отдыха (за </w:t>
            </w:r>
            <w:r>
              <w:rPr>
                <w:color w:val="000000"/>
              </w:rPr>
              <w:t>исключением водолечебных отделений):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0E0DD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 койко-место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36794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D86AA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1F042D1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EA4A2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 ваннами при всех жилых комнатах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2C07EC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38BA7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56E10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000000" w14:paraId="6ACFD68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430A9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 душем при всех жилых комнатах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F971DB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91D14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1647D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</w:tr>
      <w:tr w:rsidR="00000000" w14:paraId="55811A99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65F2C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7. Туристические базы: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2082C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450F9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74CA4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52E5D399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E655B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туристов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745C0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туриста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FB31A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AC23C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12,5</w:t>
            </w:r>
          </w:p>
        </w:tc>
      </w:tr>
      <w:tr w:rsidR="00000000" w14:paraId="133ADDEC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F37EE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обслуживающего персонала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585A7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работающего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92FB9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CBB06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12,5</w:t>
            </w:r>
          </w:p>
        </w:tc>
      </w:tr>
      <w:tr w:rsidR="00000000" w14:paraId="1727D828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60684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8. Поликлиники и амбулатории (за исключением водолечебных отделений)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8E02F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пациента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1502B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1614C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6,5</w:t>
            </w:r>
          </w:p>
        </w:tc>
      </w:tr>
      <w:tr w:rsidR="00000000" w14:paraId="693FE42E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9C436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9. Водолечебные отделения, входящие в состав больниц, санаториев, поли</w:t>
            </w:r>
            <w:r>
              <w:rPr>
                <w:color w:val="000000"/>
              </w:rPr>
              <w:t>клиник: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D2D48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на одну процедуру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313B7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C2B25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6D1A39E4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21A43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ванна общая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A65E60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7F54C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E4303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000000" w14:paraId="648EBC20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2BDB7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ванна сидячая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8F0C9F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E3DF9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04932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7E418B2D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D3F9D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душ дождевой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925256B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19521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6E01A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</w:tr>
      <w:tr w:rsidR="00000000" w14:paraId="2618F96F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8529B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душ восходящий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9D5E52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381C4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A2656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38BE1C02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25E91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душ циркулярный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6B37E5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4C3CA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BFEB9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</w:tr>
      <w:tr w:rsidR="00000000" w14:paraId="200B56ED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4540E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душ строевой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BD6F4DF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7CCFA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37F05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</w:tr>
      <w:tr w:rsidR="00000000" w14:paraId="6671C816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12938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10. Аптеки: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B3265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работающего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D2D8B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D0705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7710F47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15ED1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торговый зал и подсобные помещения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34E020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86E68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464D5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7378C3C6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7F638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лаборатория приготовления лекарств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1B0ED6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14EFD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41417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</w:tr>
      <w:tr w:rsidR="00000000" w14:paraId="21B5ED19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FB6B7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11. Детские ясли-сады: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5629F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ребенка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94C71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A5A4F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4FA83E95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55A45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11.1. с дневным пребыванием детей: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F8F33D0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C39CF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69608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7D987198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75AE9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 столовыми, работающими на полуфабрикатах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B70C14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572A7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04F0D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10,8</w:t>
            </w:r>
          </w:p>
        </w:tc>
      </w:tr>
      <w:tr w:rsidR="00000000" w14:paraId="1CE192F3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4AE05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 столовыми, работающими на сырье, и прачечными, оборудованными автоматическими стиральными машинами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8D107E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BE960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8E65B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37,5</w:t>
            </w:r>
          </w:p>
        </w:tc>
      </w:tr>
      <w:tr w:rsidR="00000000" w14:paraId="20A9F899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CF29D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11.2. с круглосуточным пребыванием детей: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856529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86D55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B3900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41F4B34D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B2D01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 столовыми, работающими на полуфабрикатах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E4BE6A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69E91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1FBF2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19,5</w:t>
            </w:r>
          </w:p>
        </w:tc>
      </w:tr>
      <w:tr w:rsidR="00000000" w14:paraId="692511DB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8F680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 столовыми, работающими на сырье, и прач</w:t>
            </w:r>
            <w:r>
              <w:rPr>
                <w:color w:val="000000"/>
              </w:rPr>
              <w:t>ечными, оборудованными автоматическими стиральными машинами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972406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4DAC3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D53A2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46,5</w:t>
            </w:r>
          </w:p>
        </w:tc>
      </w:tr>
      <w:tr w:rsidR="00000000" w14:paraId="5A3F3AB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2AEC0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12. Оздоровительные лагеря (в том числе круглогодичного действия):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ADB0D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 место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66225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421C1B9B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BC6EA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 столовыми, работающими на сырье, и </w:t>
            </w:r>
            <w:r>
              <w:rPr>
                <w:color w:val="000000"/>
              </w:rPr>
              <w:t>прачечными, оборудованными автоматическими стиральными машинами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EDACEC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0FB2A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4661A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000000" w14:paraId="15682A7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5BD30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 столовыми, работающими на полуфабрикатах и стиркой белья в централизованных прачечных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BBF649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E4053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A8FFB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27,5</w:t>
            </w:r>
          </w:p>
        </w:tc>
      </w:tr>
      <w:tr w:rsidR="00000000" w14:paraId="48CA56EC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31D62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13. Учреждения образования (в том числе среднего специального и высшего) с душевыми</w:t>
            </w:r>
            <w:r>
              <w:rPr>
                <w:color w:val="000000"/>
              </w:rPr>
              <w:t xml:space="preserve"> при гимнастических залах и буфетами, реализующими готовую продукцию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F21FA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обучающегося, одного преподавателя в смену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B49F4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17,2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4E882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8,6</w:t>
            </w:r>
          </w:p>
        </w:tc>
      </w:tr>
      <w:tr w:rsidR="00000000" w14:paraId="47ADFBCB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75874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14. Лаборатории учреждений среднего специального и высшего образования, дополнительного образования взрослых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D2BB8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один прибор в смену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72027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D64F5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112</w:t>
            </w:r>
          </w:p>
        </w:tc>
      </w:tr>
      <w:tr w:rsidR="00000000" w14:paraId="59BFEF8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A1700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15. Учреждения общего среднего образования с душевыми при гимнастических залах и столовыми, работающими на полуфабрикатах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53180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обучающегося, одного преподавателя в смену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CE996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DF760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0ACF45D8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556AC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16. Учреждения общего среднего образования с душевыми при гимнастических залах и столовыми, работающими на полуфабрикатах, с продленным днем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EE58D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обучающегося, одного преподавателя в смену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D3164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0BA53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0F6C2093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B72EC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17. Учреждения профессионально-техническо</w:t>
            </w:r>
            <w:r>
              <w:rPr>
                <w:color w:val="000000"/>
              </w:rPr>
              <w:t>го образования с душевыми при гимнастических залах и столовыми, работающими на полуфабрикатах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8A9B2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обучающегося, одного преподавателя в смену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6F019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9D7A5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19DE07B3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2A524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18. Специальные учебно-воспитательные учреждения с помещениями: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A2AA4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6B731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2BC2D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2699F22D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DA18D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учебными (c душе</w:t>
            </w:r>
            <w:r>
              <w:rPr>
                <w:color w:val="000000"/>
              </w:rPr>
              <w:t>выми при гимнастических залах)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F806D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обучающегося, одного преподавателя в смену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2C117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A60EF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4,5</w:t>
            </w:r>
          </w:p>
        </w:tc>
      </w:tr>
      <w:tr w:rsidR="00000000" w14:paraId="76B3294B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EC824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спальными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4E1CF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 место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BA9E8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60769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</w:tr>
      <w:tr w:rsidR="00000000" w14:paraId="134705BC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440E4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19. Иные организации, реализующие образовательные 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E52A6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обучающегося, одного преподавателя в смену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97FB5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914D1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3CCC5E8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B3AE6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20. Объекты научного назначения, в том числе научно-исследовательские институты (организации), научно-исследовательские п</w:t>
            </w:r>
            <w:r>
              <w:rPr>
                <w:color w:val="000000"/>
              </w:rPr>
              <w:t>одразделения, научно-практические центры, лаборатории: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3571B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работающего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5949D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7258F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0C59A625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53A74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химического профиля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4626A4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452A1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6D476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230</w:t>
            </w:r>
          </w:p>
        </w:tc>
      </w:tr>
      <w:tr w:rsidR="00000000" w14:paraId="5F4F08F2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479DD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биологического профиля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47F87D0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8A2BA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BA620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</w:tr>
      <w:tr w:rsidR="00000000" w14:paraId="426678A0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170F6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физического профиля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B75E1A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A1EA6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A96A7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62,5</w:t>
            </w:r>
          </w:p>
        </w:tc>
      </w:tr>
      <w:tr w:rsidR="00000000" w14:paraId="63B83251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2E75B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естественных наук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666397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07729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C409C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565E8A15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6F468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21. Объекты общественного питания: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F0D77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8611A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60C47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0FA8F321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E43AF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21.1. для приготовления пищи: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B61E4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 условное блюдо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B50EE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0A27E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6A757DE8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83ED4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реализуемой в обеденном зале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333017A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CC9E1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DA442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31BE3C03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6C232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продаваемой на дом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78D1191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E7BA5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E3C30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556AC822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110FC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21.2. выпускающие полуфабрикаты: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9783E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</w:t>
            </w:r>
            <w:r>
              <w:rPr>
                <w:color w:val="000000"/>
              </w:rPr>
              <w:t>одну тонну полуфабриката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AC5F1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C86F8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4A524E9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8CAE7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мясные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0F186D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28E2C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6700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914D6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3350</w:t>
            </w:r>
          </w:p>
        </w:tc>
      </w:tr>
      <w:tr w:rsidR="00000000" w14:paraId="6F8BAFB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9DD44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рыбные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E60822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D2AD6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5268C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3200</w:t>
            </w:r>
          </w:p>
        </w:tc>
      </w:tr>
      <w:tr w:rsidR="00000000" w14:paraId="180BE2D1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E16D4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овощные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2B1131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3F660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3B1E7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2200</w:t>
            </w:r>
          </w:p>
        </w:tc>
      </w:tr>
      <w:tr w:rsidR="00000000" w14:paraId="74676C3E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0938E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кулинарные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D7D81E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8AE29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7700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22D58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3850</w:t>
            </w:r>
          </w:p>
        </w:tc>
      </w:tr>
      <w:tr w:rsidR="00000000" w14:paraId="48690404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B0878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22. Объекты розничной торговли, в том числе на ярмарках, рынках, выставках: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4CFDF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работающего в смену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B7F37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03733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7184F61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CBD5E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промышленных (непродовольственных) товаров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DA17EC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D48F4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8968C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5869D7EC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E2278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продовольственных товаров, а также блюд (расфасованных, находящихся в торговом зале и на раздаче)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141979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221B3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7AC1C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</w:tr>
      <w:tr w:rsidR="00000000" w14:paraId="031A1341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8D5BA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 смешанной группой товаров в сельской местности при пользовании общими уличными водоразборными к</w:t>
            </w:r>
            <w:r>
              <w:rPr>
                <w:color w:val="000000"/>
              </w:rPr>
              <w:t>олонками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01736E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B5F62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B078E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47BD14B4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614B0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23. Парикмахерские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89128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работающего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98CFF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6EE11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</w:tr>
      <w:tr w:rsidR="00000000" w14:paraId="79986493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D01AD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24. Кинотеатры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A1FDE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 место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9633F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53D17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3F1CABB6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57562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25. Дворцы и дома культуры, клубы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90449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 место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A3764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8,6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FE129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4,3</w:t>
            </w:r>
          </w:p>
        </w:tc>
      </w:tr>
      <w:tr w:rsidR="00000000" w14:paraId="231F9441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F4321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26. Театры: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31A4E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90B70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CAFB8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315C2889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8735E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зрителей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2C239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</w:t>
            </w:r>
            <w:r>
              <w:rPr>
                <w:color w:val="000000"/>
              </w:rPr>
              <w:t>сутки на одно место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5EC3B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87AF4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5357B223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8BDF4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артистов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01293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артиста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960F7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DB6FA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065BCC3F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59B95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27. Библиотеки, читальные залы: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28032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0E43D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4C6F6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1D75658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B734F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работников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78151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работника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CEDF8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61869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6,5</w:t>
            </w:r>
          </w:p>
        </w:tc>
      </w:tr>
      <w:tr w:rsidR="00000000" w14:paraId="2C0D91D3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C51D5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посетителей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02C9D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посетителя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067BB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C545A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7321F191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A01F3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28. Дворцы спорта, стадионы и спортзалы: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D9AF4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2743F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68160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2F3D6590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3D3E8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зрителей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9404B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 место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86250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46F54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</w:tr>
      <w:tr w:rsidR="00000000" w14:paraId="5899A6A1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6E0FF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физкультурников (с учетом приема душа)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66671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физкультурника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8DD5B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4BB63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</w:tr>
      <w:tr w:rsidR="00000000" w14:paraId="17048E3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9A621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спортсменов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B263B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спортсмена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A7A53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7A0AF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075C493D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D0829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29. Плавательные бассейны: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2E8D9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FA65D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21EBB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545605E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724B6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пополнение бассейна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C388A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процентов от объема бассейна в сутки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5D7D0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91542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6B32FB16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2D4F6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для зрителей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4CE0A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 место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52B77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55308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</w:tr>
      <w:tr w:rsidR="00000000" w14:paraId="11F7613C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D7719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спортсменов (физкультурников) с учетом приема душа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2E0F7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спортсмена (физкультурника)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141F0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F603A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32030415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59F19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30. Бани: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953F6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посетителя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AE830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E55BE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62CA61C6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C073B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мытья с тазами на скамьях и ополаскиванием в душе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2333E1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8A0BC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F22D8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</w:tr>
      <w:tr w:rsidR="00000000" w14:paraId="5C615BB2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15C3D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для мытья с тазами на скамьях и ополаскиванием в душе, с приемом оздоровительных процедур и ополаскиванием в душе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060F6E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8AB50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4F544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145</w:t>
            </w:r>
          </w:p>
        </w:tc>
      </w:tr>
      <w:tr w:rsidR="00000000" w14:paraId="55406CE4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079A2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душевая ка</w:t>
            </w:r>
            <w:r>
              <w:rPr>
                <w:color w:val="000000"/>
              </w:rPr>
              <w:t>бина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B17F85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75D16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EE5BB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</w:tr>
      <w:tr w:rsidR="00000000" w14:paraId="54BE4982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9E4DB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ванная комната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17DB4B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448B1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999A3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</w:tr>
      <w:tr w:rsidR="00000000" w14:paraId="42C76AE5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16E10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31. Прачечные: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C3E3D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один килограмм сухого белья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07C90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B8E8C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79A202F8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5CA10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механизированные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9AF245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4D21C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167C0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37,5</w:t>
            </w:r>
          </w:p>
        </w:tc>
      </w:tr>
      <w:tr w:rsidR="00000000" w14:paraId="060CC4AD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58D4C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немеханизированные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E811D8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01316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D052F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1461C22E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E1D1A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32. Общественные туалеты: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33CA7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EBA4F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24F1E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6A5C8816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63113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умывальник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982EC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один умывальник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47E3F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0203E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</w:tr>
      <w:tr w:rsidR="00000000" w14:paraId="6C3153EE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DDA5A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унитаз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290CE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один унитаз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E1B35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AA093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2877CC9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6DCB7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писсуар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22A32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один писсуар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DA586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7F233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13326099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F109F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33. Объекты производственного назначения: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1700E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одного человека в смену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8BB09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03933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23F836D1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B07DF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цехи с тепловыделением свыше 80 килоджоулей на один метр кубический в час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DE136D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9BFF2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97A09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22,5</w:t>
            </w:r>
          </w:p>
        </w:tc>
      </w:tr>
      <w:tr w:rsidR="00000000" w14:paraId="169F81A9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5BBCB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иные цехи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640C61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3BB2C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46C92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12,5</w:t>
            </w:r>
          </w:p>
        </w:tc>
      </w:tr>
      <w:tr w:rsidR="00000000" w14:paraId="24B7ABA4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3DF57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34. Душевые в бытовых помещениях промышленных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FF354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на одну душевую сетку в смену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AC4E4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4394F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</w:tc>
      </w:tr>
      <w:tr w:rsidR="00000000" w14:paraId="3753FC9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4084A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35. Гаражи, автотранспортные организации: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2CC3F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одно транспортное средство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67C74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429300BE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0E80A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легковые автомобили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6B59CB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609EA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B2772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068076EE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905B8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грузовые автомобили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152AF4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1DC0B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700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76D97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7BA1A9BB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5F48C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автобусы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776C1BF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F3879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A679F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3BA2FE5D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F9633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36. Полив: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5F3D2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на один квадратный метр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BA89D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45DFA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359FA82C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04FBB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зеленых насаждений, газонов, цветников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538A133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8CEA9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1033C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0E5B7F58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03670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футбольного поля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93E5C9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E327F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81D1D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51F59D60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3117D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37. Влажная уборка помещений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6BF71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на </w:t>
            </w:r>
            <w:r>
              <w:rPr>
                <w:color w:val="000000"/>
              </w:rPr>
              <w:t>один квадратный метр один раз в сутки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F2BD0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4A1AD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2A7978B6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A346D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38. Подпитка тепловых сетей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E16D3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ежечасно, процентов от объема заполнения системы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2798E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22433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56A04525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18AEE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39. Фонтаны (пополнение)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FA335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процентов от объема фонтана в сутки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8FD07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3D52D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76333CAF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896F0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40. Заливка поверхности крытых и открытых катков с искусственным льдом: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74A65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1F740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B2675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3893ABEC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ABFBB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первоначальная заливка площади, отведенной под каток, подготовка поверхности катка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E5465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на один квадратный метр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C973A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663F3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6AA82CEF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37442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наращивание слоя льда до расчетной толщины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73DF6E4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354C3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B8B29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54EB253E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D0C41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последу</w:t>
            </w:r>
            <w:r>
              <w:rPr>
                <w:color w:val="000000"/>
              </w:rPr>
              <w:t>ющая подготовка поверхности катка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00469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один квадратный метр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A1796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BA6CC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0C590CD5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00A26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41. Содержание и поение скота, птиц и зверей </w:t>
            </w:r>
            <w:r>
              <w:rPr>
                <w:color w:val="000000"/>
              </w:rPr>
              <w:lastRenderedPageBreak/>
              <w:t>на животноводческих и иных объектах при отсутствии проектной документации на объект: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630BF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CE74D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6651B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7840358C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4E01D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коровы молочные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A8C93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</w:t>
            </w:r>
            <w:r>
              <w:rPr>
                <w:color w:val="000000"/>
              </w:rPr>
              <w:t>сутки на одно животное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3BA9A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E85CE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631BF255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5327D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коровы мясные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B2BE67A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35B6D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B3BB0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43A765ED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2C967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лошади племенные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947F03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D969A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B659F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132C1064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FE0A3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жеребцы-производители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DAC702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11683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D7498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6342CDE9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7D921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лошади рабочие верховые, рысистые и </w:t>
            </w:r>
            <w:proofErr w:type="spellStart"/>
            <w:r>
              <w:rPr>
                <w:color w:val="000000"/>
              </w:rPr>
              <w:t>некормящие</w:t>
            </w:r>
            <w:proofErr w:type="spellEnd"/>
            <w:r>
              <w:rPr>
                <w:color w:val="000000"/>
              </w:rPr>
              <w:t xml:space="preserve"> матки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5A33F4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87E8F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001C1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7F20F042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E253E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жеребята в возрасте до 1,5 лет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B9090D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9D0C8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F6FBA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77701C92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AE15D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нетели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88379E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CA547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16DED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47204799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0502E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молодняк крупного рогатого скота в возрасте до 2 лет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4D271F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E2838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DC1BB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66BEF6E0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6785D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телята в возрасте до 6 месяцев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8620A1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9EC20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86D5A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4B06C38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11EAB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свиноматки с поросятами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565FAD9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55093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4E2C4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5BAD450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88741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супоросные, холостые свиноматки, хряки-производители, взрослые свиноматки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DAE3A8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5C988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54F7A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12B08A11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3E712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свиной молодняк старше 4 месяцев и свиньи на откорме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874A1E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334B2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D6BA2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4556C061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AD797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поросята-отъемыши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1A2C37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1F0D3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4B3C5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53372A66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1F1CD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кролики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A2F2AC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4486A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EE8A2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5ABF09FB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6626D4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козы, овцы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076862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3C296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0E32C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551B4F80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EECE8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молодняк овец в возрасте до 1 года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D7603E8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80C6A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51D9B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694C6A1B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C5B68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собаки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F8D28E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B2662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06CF5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32F057BB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8F8E8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коты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55BF9DC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8D297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7C8B1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59EC0B9E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62762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норки, соболи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5A979E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777B1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BAE4E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4EACD7B1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8691D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лисы, песцы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962FC9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B418D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29123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2D3794E4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DB8A2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утки, гуси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4ECBE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одну птицу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F08A4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F56BD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12AA945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57AA9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индейки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396DA7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307BF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111DA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276E8D89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0981D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куры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C69302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028A4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7F4B0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27A3D0C3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387E8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42. Теплицы: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5A34D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сутки на один квадратный метр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AA005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DCA49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77B5EF3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8C856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 посадками в грунтовых зимних теплицах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3E5D172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A1023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DFD9D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  <w:tr w:rsidR="00000000" w14:paraId="701B9643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A6FB7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 посадками в </w:t>
            </w:r>
            <w:r>
              <w:rPr>
                <w:color w:val="000000"/>
              </w:rPr>
              <w:t>стеллажных зимних и грунтовых весенних теплицах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096F54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00A95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6DD89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–</w:t>
            </w:r>
          </w:p>
        </w:tc>
      </w:tr>
    </w:tbl>
    <w:p w14:paraId="6D606E2A" w14:textId="77777777" w:rsidR="00000000" w:rsidRDefault="004356CE">
      <w:pPr>
        <w:pStyle w:val="newncpi"/>
        <w:rPr>
          <w:color w:val="000000"/>
        </w:rPr>
      </w:pPr>
      <w:r>
        <w:rPr>
          <w:color w:val="000000"/>
        </w:rPr>
        <w:t> </w:t>
      </w:r>
    </w:p>
    <w:p w14:paraId="276F3BC4" w14:textId="77777777" w:rsidR="00000000" w:rsidRDefault="004356CE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14:paraId="7154A771" w14:textId="77777777" w:rsidR="00000000" w:rsidRDefault="004356CE">
      <w:pPr>
        <w:pStyle w:val="snoski"/>
        <w:spacing w:before="160" w:after="160"/>
        <w:ind w:firstLine="567"/>
        <w:rPr>
          <w:color w:val="000000"/>
        </w:rPr>
      </w:pPr>
      <w:bookmarkStart w:id="7" w:name="a7"/>
      <w:bookmarkEnd w:id="7"/>
      <w:r>
        <w:rPr>
          <w:color w:val="000000"/>
        </w:rPr>
        <w:t>* Включая расход воды обслуживающим персоналом, в том числе на уборку помещений, посетителями и др.</w:t>
      </w:r>
    </w:p>
    <w:p w14:paraId="57A880B4" w14:textId="77777777" w:rsidR="00000000" w:rsidRDefault="004356CE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97"/>
        <w:gridCol w:w="2763"/>
      </w:tblGrid>
      <w:tr w:rsidR="00000000" w14:paraId="3A09E416" w14:textId="77777777">
        <w:tc>
          <w:tcPr>
            <w:tcW w:w="352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65E4D88" w14:textId="77777777" w:rsidR="00000000" w:rsidRDefault="004356CE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76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D159F0" w14:textId="77777777" w:rsidR="00000000" w:rsidRDefault="004356CE">
            <w:pPr>
              <w:pStyle w:val="append1"/>
              <w:rPr>
                <w:color w:val="000000"/>
              </w:rPr>
            </w:pPr>
            <w:bookmarkStart w:id="8" w:name="a13"/>
            <w:bookmarkEnd w:id="8"/>
            <w:r>
              <w:rPr>
                <w:color w:val="000000"/>
              </w:rPr>
              <w:t>Приложение 4</w:t>
            </w:r>
          </w:p>
          <w:p w14:paraId="6C7405A8" w14:textId="77777777" w:rsidR="00000000" w:rsidRDefault="004356CE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решению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 xml:space="preserve">Витебского областного </w:t>
            </w:r>
            <w:r>
              <w:rPr>
                <w:color w:val="000000"/>
              </w:rPr>
              <w:br/>
              <w:t xml:space="preserve">исполнительного комитета </w:t>
            </w:r>
            <w:r>
              <w:rPr>
                <w:color w:val="000000"/>
              </w:rPr>
              <w:br/>
              <w:t xml:space="preserve">21.11.2019 № 608 </w:t>
            </w:r>
            <w:r>
              <w:rPr>
                <w:color w:val="000000"/>
              </w:rPr>
              <w:br/>
              <w:t xml:space="preserve">(в редакции решения </w:t>
            </w:r>
            <w:r>
              <w:rPr>
                <w:color w:val="000000"/>
              </w:rPr>
              <w:br/>
              <w:t xml:space="preserve">Витебского областного </w:t>
            </w:r>
            <w:r>
              <w:rPr>
                <w:color w:val="000000"/>
              </w:rPr>
              <w:br/>
              <w:t xml:space="preserve">исполнительного комитета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lastRenderedPageBreak/>
              <w:t xml:space="preserve">11.05.2023 № 240) </w:t>
            </w:r>
          </w:p>
        </w:tc>
      </w:tr>
    </w:tbl>
    <w:p w14:paraId="287FE2C1" w14:textId="77777777" w:rsidR="00000000" w:rsidRDefault="004356CE">
      <w:pPr>
        <w:pStyle w:val="titlep"/>
        <w:rPr>
          <w:color w:val="000000"/>
        </w:rPr>
      </w:pPr>
      <w:r>
        <w:rPr>
          <w:color w:val="000000"/>
        </w:rPr>
        <w:lastRenderedPageBreak/>
        <w:t>НОРМЫ</w:t>
      </w:r>
      <w:r>
        <w:rPr>
          <w:color w:val="000000"/>
        </w:rPr>
        <w:br/>
        <w:t>водопотребления на нужды юридических лиц, осуществляющих управление государственным и частным</w:t>
      </w:r>
      <w:r>
        <w:rPr>
          <w:color w:val="000000"/>
        </w:rPr>
        <w:t xml:space="preserve"> жилищным фондом</w:t>
      </w:r>
    </w:p>
    <w:tbl>
      <w:tblPr>
        <w:tblW w:w="5000" w:type="pct"/>
        <w:tblBorders>
          <w:top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4"/>
        <w:gridCol w:w="2754"/>
        <w:gridCol w:w="1702"/>
      </w:tblGrid>
      <w:tr w:rsidR="00000000" w14:paraId="51F0DAF1" w14:textId="7777777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2AD9E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Наименование объектов, вид водопотребления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F58FC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90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9A065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Норма водопотребления</w:t>
            </w:r>
          </w:p>
        </w:tc>
      </w:tr>
      <w:tr w:rsidR="00000000" w14:paraId="379B21A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0C2C0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 Санитарное содержание служебных помещений жилых домов, общежитий: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014E7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2C5A9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34DA12EB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66C74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уборка служебных помещений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F6DC4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на один квадратный метр в месяц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6E986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</w:tr>
      <w:tr w:rsidR="00000000" w14:paraId="178BD8E9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14973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уборка санузлов в служебных помещениях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FADF2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на один квадратный метр в месяц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4F5C1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2,4</w:t>
            </w:r>
          </w:p>
        </w:tc>
      </w:tr>
      <w:tr w:rsidR="00000000" w14:paraId="2299D5EF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0D294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 Санитарное содержание вспомогательных помещений жилых домов, общежитий: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F653D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FAB25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5CBD3FA6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B0E93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мойка вспомогательных помещений </w:t>
            </w:r>
            <w:r>
              <w:rPr>
                <w:color w:val="000000"/>
              </w:rPr>
              <w:br/>
              <w:t>(за исключением технических помещений) жилых домов, общежити</w:t>
            </w:r>
            <w:r>
              <w:rPr>
                <w:color w:val="000000"/>
              </w:rPr>
              <w:t>й без лифтов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EF05E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на один квадратный метр в месяц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C2F1A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0,43</w:t>
            </w:r>
          </w:p>
        </w:tc>
      </w:tr>
      <w:tr w:rsidR="00000000" w14:paraId="56C72601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3FB50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мойка вспомогательных помещений </w:t>
            </w:r>
            <w:r>
              <w:rPr>
                <w:color w:val="000000"/>
              </w:rPr>
              <w:br/>
              <w:t>(за исключением технических помещений) жилых домов, общежитий с лифтом, без мусоропровода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115CD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на один квадратный метр в месяц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24330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</w:tc>
      </w:tr>
      <w:tr w:rsidR="00000000" w14:paraId="27AEF6E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09DB9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мойка вспомогательных помещени</w:t>
            </w:r>
            <w:r>
              <w:rPr>
                <w:color w:val="000000"/>
              </w:rPr>
              <w:t xml:space="preserve">й </w:t>
            </w:r>
            <w:r>
              <w:rPr>
                <w:color w:val="000000"/>
              </w:rPr>
              <w:br/>
              <w:t>(за исключением технических помещений) жилых домов, общежитий с лифтом, с действующим мусоропроводом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3AFB6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на один квадратный метр в месяц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CBE22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</w:tr>
      <w:tr w:rsidR="00000000" w14:paraId="5058ECD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432A3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мойка окон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B6D36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на один квадратный метр в 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D8C70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96ED2CF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834AB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влажная протирка стен, дверей, плафонов, отопительных приборов, перил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D5974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на один квадратный метр в год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189DE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000000" w14:paraId="4C92B021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99F68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дезинфекция поверхностей вспомогательных помещений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93CD7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на один квадратный метр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3E5D6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000000" w14:paraId="0FFA5B0F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7BCF2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 Санитарное содержание мусоропроводов в жилых домах, о</w:t>
            </w:r>
            <w:r>
              <w:rPr>
                <w:color w:val="000000"/>
              </w:rPr>
              <w:t>бщежитиях: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C7245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C9421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30D94809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83FFF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мойка мусороприемной камеры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FFF62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на один квадратный метр в месяц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29247C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4,27</w:t>
            </w:r>
          </w:p>
        </w:tc>
      </w:tr>
      <w:tr w:rsidR="00000000" w14:paraId="6DE5C03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AD3C7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мойка загрузочного клапана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F567B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на один клапан в месяц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99949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0A059D4C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0BF5A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4. Наполнение при производстве ремонтно-строительных и </w:t>
            </w:r>
            <w:r>
              <w:rPr>
                <w:color w:val="000000"/>
              </w:rPr>
              <w:t>аварийно-восстановительных работ внутридомовых водопроводов диаметром (мм):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DB719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на один метр погонный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A08B1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04F64730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70243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D29D68D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18BC2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000000" w14:paraId="526A9FD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159FF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A6313B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BB52F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</w:tr>
      <w:tr w:rsidR="00000000" w14:paraId="135C33E4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834B0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AE24DC5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CE4C9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2E2E211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3F63C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E4B598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17674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062D0C6C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07920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78CC15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3A49C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7,9</w:t>
            </w:r>
          </w:p>
        </w:tc>
      </w:tr>
      <w:tr w:rsidR="00000000" w14:paraId="12AE2EDB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42367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5. Наполнение внутридомовых систем отопления: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306C0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кубических метров на одну </w:t>
            </w:r>
            <w:proofErr w:type="spellStart"/>
            <w:r>
              <w:rPr>
                <w:color w:val="000000"/>
              </w:rPr>
              <w:t>гигакалорию</w:t>
            </w:r>
            <w:proofErr w:type="spellEnd"/>
            <w:r>
              <w:rPr>
                <w:color w:val="000000"/>
              </w:rPr>
              <w:t xml:space="preserve"> в </w:t>
            </w:r>
            <w:r>
              <w:rPr>
                <w:color w:val="000000"/>
              </w:rPr>
              <w:t>час расчетной тепловой нагрузки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ACA7C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5495CF33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4830D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 радиаторами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86AB87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6F4AC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15,5</w:t>
            </w:r>
          </w:p>
        </w:tc>
      </w:tr>
      <w:tr w:rsidR="00000000" w14:paraId="6A40EEAD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3AB5D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 ребристыми трубами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5FAD0F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7F071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14,2</w:t>
            </w:r>
          </w:p>
        </w:tc>
      </w:tr>
      <w:tr w:rsidR="00000000" w14:paraId="54166B13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11488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 радиаторами стальными панельными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18292D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F07DC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475F91D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1696D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 конвекторами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A56EE7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9C61C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7,6</w:t>
            </w:r>
          </w:p>
        </w:tc>
      </w:tr>
    </w:tbl>
    <w:p w14:paraId="386AC5B0" w14:textId="77777777" w:rsidR="00000000" w:rsidRDefault="004356CE">
      <w:pPr>
        <w:pStyle w:val="newncpi"/>
        <w:rPr>
          <w:color w:val="000000"/>
        </w:rPr>
      </w:pPr>
      <w:r>
        <w:rPr>
          <w:color w:val="000000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6"/>
        <w:gridCol w:w="2694"/>
      </w:tblGrid>
      <w:tr w:rsidR="00000000" w14:paraId="7E1C2758" w14:textId="77777777">
        <w:tc>
          <w:tcPr>
            <w:tcW w:w="356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32ECFF2" w14:textId="77777777" w:rsidR="00000000" w:rsidRDefault="004356CE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39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5EC5D0A" w14:textId="77777777" w:rsidR="00000000" w:rsidRDefault="004356CE">
            <w:pPr>
              <w:pStyle w:val="append1"/>
              <w:rPr>
                <w:color w:val="000000"/>
              </w:rPr>
            </w:pPr>
            <w:bookmarkStart w:id="9" w:name="a5"/>
            <w:bookmarkEnd w:id="9"/>
            <w:r>
              <w:rPr>
                <w:color w:val="000000"/>
              </w:rPr>
              <w:t>Приложение 5</w:t>
            </w:r>
          </w:p>
          <w:p w14:paraId="37BA38A7" w14:textId="77777777" w:rsidR="00000000" w:rsidRDefault="004356CE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решению </w:t>
            </w:r>
            <w:r>
              <w:rPr>
                <w:color w:val="000000"/>
              </w:rPr>
              <w:br/>
              <w:t xml:space="preserve">Витебского областного </w:t>
            </w:r>
            <w:r>
              <w:rPr>
                <w:color w:val="000000"/>
              </w:rPr>
              <w:br/>
              <w:t xml:space="preserve">исполнительного комитета </w:t>
            </w:r>
            <w:r>
              <w:rPr>
                <w:color w:val="000000"/>
              </w:rPr>
              <w:br/>
              <w:t xml:space="preserve">21.11.2019 № 608 </w:t>
            </w:r>
          </w:p>
        </w:tc>
      </w:tr>
    </w:tbl>
    <w:p w14:paraId="191E6284" w14:textId="77777777" w:rsidR="00000000" w:rsidRDefault="004356CE">
      <w:pPr>
        <w:pStyle w:val="titlep"/>
        <w:rPr>
          <w:color w:val="000000"/>
        </w:rPr>
      </w:pPr>
      <w:r>
        <w:rPr>
          <w:color w:val="000000"/>
        </w:rPr>
        <w:t xml:space="preserve">НОРМЫ </w:t>
      </w:r>
      <w:r>
        <w:rPr>
          <w:color w:val="000000"/>
        </w:rPr>
        <w:br/>
      </w:r>
      <w:r>
        <w:rPr>
          <w:color w:val="000000"/>
        </w:rPr>
        <w:t>водопотребления на тушение пожаров, проведение тактико-специальных занятий и учений, проверки противопожарного водоснабжения через пожарные гидранты, находящиеся в хозяйственном ведении, оперативном управлении или в пользовании на ином законном основании о</w:t>
      </w:r>
      <w:r>
        <w:rPr>
          <w:color w:val="000000"/>
        </w:rPr>
        <w:t>рганизаций водопроводно-канализационного хозяйства</w:t>
      </w:r>
    </w:p>
    <w:tbl>
      <w:tblPr>
        <w:tblW w:w="5000" w:type="pct"/>
        <w:tblBorders>
          <w:top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3"/>
        <w:gridCol w:w="2202"/>
        <w:gridCol w:w="2125"/>
      </w:tblGrid>
      <w:tr w:rsidR="00000000" w14:paraId="012A33FD" w14:textId="77777777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B62C0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Наименование объектов, вид водопотребления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C5079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Единица измерения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C0813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Норма водопотребления</w:t>
            </w:r>
          </w:p>
        </w:tc>
      </w:tr>
      <w:tr w:rsidR="00000000" w14:paraId="044B4CD4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192117" w14:textId="77777777" w:rsidR="00000000" w:rsidRDefault="004356CE">
            <w:pPr>
              <w:pStyle w:val="table10"/>
              <w:rPr>
                <w:color w:val="000000"/>
              </w:rPr>
            </w:pPr>
            <w:bookmarkStart w:id="10" w:name="a9"/>
            <w:bookmarkEnd w:id="10"/>
            <w:r>
              <w:rPr>
                <w:color w:val="000000"/>
              </w:rPr>
              <w:t>1. Здания административного назначения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17415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в секунду на один квадратный метр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320DE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000000" w14:paraId="33734ACD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CF1DA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 Больницы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B0A7AB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1D207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000000" w14:paraId="2E50C6C4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095EB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 Учреждения образования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78417FB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98CF2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000000" w14:paraId="68FE9DEE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E629B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4. Библиотеки, архивы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DC1E02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7837B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000000" w14:paraId="27FF74B9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FD989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5. Музеи, выставки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D4A11E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35CCD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0,15</w:t>
            </w:r>
          </w:p>
        </w:tc>
      </w:tr>
      <w:tr w:rsidR="00000000" w14:paraId="4116871C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2DAE4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6. Театры, дома и дворцы культуры, кинотеатры, клубы: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83C82A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A2BC1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4302DD63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4A255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сцены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86A70F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BC3D65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000000" w14:paraId="325001F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F3FCA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зрительный зал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2F61EA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CC150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0,15</w:t>
            </w:r>
          </w:p>
        </w:tc>
      </w:tr>
      <w:tr w:rsidR="00000000" w14:paraId="5F26EB95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6838C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подсобные помещения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56C7D1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3C662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0,15</w:t>
            </w:r>
          </w:p>
        </w:tc>
      </w:tr>
      <w:tr w:rsidR="00000000" w14:paraId="181D930C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28AD0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7. Животноводческие здания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832069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7F5CF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0,15</w:t>
            </w:r>
          </w:p>
        </w:tc>
      </w:tr>
      <w:tr w:rsidR="00000000" w14:paraId="1966BE06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19EF2C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8. Мельницы, элеваторы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D37CDB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698D8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0,15</w:t>
            </w:r>
          </w:p>
        </w:tc>
      </w:tr>
      <w:tr w:rsidR="00000000" w14:paraId="14F18DBD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94A11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9. Склады ядохимикатов и удобрений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F45F40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F6CBB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000000" w14:paraId="3F1421F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D751D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10. Зерновые культуры (зрелые при сухой погоде и ветре)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6C930F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525F0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</w:tc>
      </w:tr>
      <w:tr w:rsidR="00000000" w14:paraId="36E31E0E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68418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11. Редкая и низкая растительность в сухую погоду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A67304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97494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000000" w14:paraId="14EC8C03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04E33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12. Лесные массивы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8C9C0D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4B82F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000000" w14:paraId="5A2AA650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C404B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13. Торф фрезерный: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7F6A298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C89C8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1162094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3B23D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 полях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DB4567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0246C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000000" w14:paraId="7BD2086E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0A991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 штабелях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6A11A2C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75D0A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000000" w14:paraId="5B3C552F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9A508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14. Здания производственного назначения: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1052E4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48B45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028D2128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9CE08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14.1. участки и цехи с категорией производства в зданиях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5DE5C6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448AC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000000" w14:paraId="4F526AA9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3DBC3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14.2. окрасочные цехи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6B0A94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81883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000000" w14:paraId="49253D3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D2AB5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14.3. подвальные помещения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03E931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15ECA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</w:tr>
      <w:tr w:rsidR="00000000" w14:paraId="1D1CF154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AAC37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14.4. чердачные помещения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1AA86B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BBDD1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0,15</w:t>
            </w:r>
          </w:p>
        </w:tc>
      </w:tr>
      <w:tr w:rsidR="00000000" w14:paraId="1BB81645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62EBA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14.5. сгораемые покрытия больших площадей в зданиях: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F7FC40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7950A4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0F17354C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3B0BB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 тушении снизу внутри здания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3C48BC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BF406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0,15</w:t>
            </w:r>
          </w:p>
        </w:tc>
      </w:tr>
      <w:tr w:rsidR="00000000" w14:paraId="6EBF82CB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6451B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 тушении снаружи со стороны покрытия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9FC0A9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AECB7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0,08</w:t>
            </w:r>
          </w:p>
        </w:tc>
      </w:tr>
      <w:tr w:rsidR="00000000" w14:paraId="02B29A88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409904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при тушении снаружи при развившемся пожаре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DF1727A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C1750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0,15</w:t>
            </w:r>
          </w:p>
        </w:tc>
      </w:tr>
      <w:tr w:rsidR="00000000" w14:paraId="0DA6D960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DF0DE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15. Строящиеся здания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26119F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7EC70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000000" w14:paraId="3CBF36FF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EDEC5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16. Организации розничной и оптовой торговли (магазины, склады материальных ценностей, базы)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900BB0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1D291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000000" w14:paraId="23E109CB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AD98F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17. Типографии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D2551C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17E60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000000" w14:paraId="4774467C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41636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18. Холодильники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68F11CD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AAC5D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000000" w14:paraId="780E8EED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C0CF2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19. Электростанции и подстанции: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D8B9CE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5CE01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4C37BC19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8E047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кабельные тоннели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4F5348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3AAE2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0,2*</w:t>
            </w:r>
          </w:p>
        </w:tc>
      </w:tr>
      <w:tr w:rsidR="00000000" w14:paraId="5D648819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37F23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машинные залы и помещения котельных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52CC84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7CBCD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0,2*</w:t>
            </w:r>
          </w:p>
        </w:tc>
      </w:tr>
      <w:tr w:rsidR="00000000" w14:paraId="2B04381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C60FA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галереи топливоподачи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5475ED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3CFEB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0,1*</w:t>
            </w:r>
          </w:p>
        </w:tc>
      </w:tr>
      <w:tr w:rsidR="00000000" w14:paraId="5C8E40E4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E908D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трансформаторы, реакторы, масляные выключатели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045627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69E54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0,1*</w:t>
            </w:r>
          </w:p>
        </w:tc>
      </w:tr>
      <w:tr w:rsidR="00000000" w14:paraId="10ED3F3D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5C521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20. Транспортные организации: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C5AEA4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C9C09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05997A1B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9FC25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20.1. автомобили, автобусы, трамваи, троллейбусы: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EFFA92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6C80E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4353CC46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EE180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открытые площадки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1CA38E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BB3E5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000000" w14:paraId="6B68965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D081A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гаражи, мастерские, трамвайные депо, ангары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0AD6E8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E36A0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000000" w14:paraId="21910FDB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5C802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20.2. самолеты, вертолеты: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5ADAF23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24B06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2EC60C63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19F84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внутренняя отделка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55E28D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E12E9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0,08*</w:t>
            </w:r>
          </w:p>
        </w:tc>
      </w:tr>
      <w:tr w:rsidR="00000000" w14:paraId="2F4E33DC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D5F32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конструкции с наличием магниевых сплавов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DDFA0E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CED1A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0,25*</w:t>
            </w:r>
          </w:p>
        </w:tc>
      </w:tr>
      <w:tr w:rsidR="00000000" w14:paraId="0C0595E2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28553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корпус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5AE897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99C41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0,15*</w:t>
            </w:r>
          </w:p>
        </w:tc>
      </w:tr>
      <w:tr w:rsidR="00000000" w14:paraId="0342E305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53B08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ангары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A90CEE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61DC0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0,2*</w:t>
            </w:r>
          </w:p>
        </w:tc>
      </w:tr>
      <w:tr w:rsidR="00000000" w14:paraId="1CB4BAEC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0BEE9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20.3. суда (пассажирские, сухогрузные):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CBE98D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CB8B8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51D74774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C73B36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надстройки (внутренние/наружные пожары)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DB6045A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D1E8A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0,2*</w:t>
            </w:r>
          </w:p>
        </w:tc>
      </w:tr>
      <w:tr w:rsidR="00000000" w14:paraId="3504223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DCFF7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трюмы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4229CA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49F9E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0,2*</w:t>
            </w:r>
          </w:p>
        </w:tc>
      </w:tr>
      <w:tr w:rsidR="00000000" w14:paraId="119F686E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AA1DDB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20.4. подвижной состав железнодорожного транспорта: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EC39CBC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60977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0F4788B8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76004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пассажирский, почтово-багажный, рефрижераторный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F58619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2652E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0,35</w:t>
            </w:r>
          </w:p>
        </w:tc>
      </w:tr>
      <w:tr w:rsidR="00000000" w14:paraId="1332BE86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54A6A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грузовой с твердыми сгораемыми материалами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88B1EA7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23C46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</w:tc>
      </w:tr>
      <w:tr w:rsidR="00000000" w14:paraId="236EE1F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C3CE0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грузовой с контейнерами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C2E677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101E8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000000" w14:paraId="087F14D9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E0069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21. Объекты с наличием твердых веществ, легковоспламеняющихся веществ и горючих жидкостей: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6AAA3A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1129D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3B890B9F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4F6B7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21.1. бумага: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DB6168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349D7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076C738D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8FB5D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разрыхленная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3EF1B7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CBA45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</w:tr>
      <w:tr w:rsidR="00000000" w14:paraId="5284F194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99A8C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 рулонах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EDFD12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12564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000000" w14:paraId="7FCD65A1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34AA6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21.2. древесина: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7A4A58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8307C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0CFA978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C0CE9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21.2.1. круглый лес в штабелях в пределах одной группы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C36A6D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D6A81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0,35</w:t>
            </w:r>
          </w:p>
        </w:tc>
      </w:tr>
      <w:tr w:rsidR="00000000" w14:paraId="78EA1E96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93D98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21.2.2. балансовая при влажности, процентов: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0DE950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BC7BE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1220B7C1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8A4603F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40–50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0D1F2F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72472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000000" w14:paraId="1CF9BCA0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36220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менее 40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3C377BA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D4DB9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</w:tr>
      <w:tr w:rsidR="00000000" w14:paraId="0E24D42F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C60E8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21.3. пиломатериалы в штабелях в </w:t>
            </w:r>
            <w:r>
              <w:rPr>
                <w:color w:val="000000"/>
              </w:rPr>
              <w:t>пределах одной группы при влажности, процентов: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0275689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2FA04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7649A295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ECC36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8–20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7100B79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D94F36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0,45</w:t>
            </w:r>
          </w:p>
        </w:tc>
      </w:tr>
      <w:tr w:rsidR="00000000" w14:paraId="481EFEE9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1EF1FE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21–30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A67DA9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2F997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</w:tr>
      <w:tr w:rsidR="00000000" w14:paraId="6B959DCF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260F9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свыше 30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307FED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A874C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000000" w14:paraId="1ABBA63E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D3F70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21.4. резина, резинотехнические изделия: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B87F85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00B8B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57412500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E556D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 складе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423AEC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DB330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</w:tr>
      <w:tr w:rsidR="00000000" w14:paraId="3A173B21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35573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 цехе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5F3671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B84AB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</w:tr>
      <w:tr w:rsidR="00000000" w14:paraId="480101AB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44232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 открытых площадках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05518E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168BE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</w:tr>
      <w:tr w:rsidR="00000000" w14:paraId="6C56F918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A9C92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21.5. льнотреста: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19784D6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CCFD62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4A36D9C6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9EFBA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скирды, тюки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1288809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F7A9B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0,25</w:t>
            </w:r>
          </w:p>
        </w:tc>
      </w:tr>
      <w:tr w:rsidR="00000000" w14:paraId="06ADC36D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54D6A4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 отвалах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5F30E77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7EE1E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000000" w14:paraId="39783DA6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2ED1E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21.6. сено, солома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637C304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41557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000000" w14:paraId="4DDBC17F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E1E27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21.7. пластмассы: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B9F546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037CE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61833D22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9B1097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полимерные материалы и изделия из них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1D8101B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EE857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000000" w14:paraId="469C5821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CD3AD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термопласты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65601E6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93A13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0,14</w:t>
            </w:r>
          </w:p>
        </w:tc>
      </w:tr>
      <w:tr w:rsidR="00000000" w14:paraId="03AD2B7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EDB6C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реактопласты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8A4431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66D95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</w:tr>
      <w:tr w:rsidR="00000000" w14:paraId="5438212D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691893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текстолит, карболит, отходы пластмасс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E0768D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30CD1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</w:tr>
      <w:tr w:rsidR="00000000" w14:paraId="028B7832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5D9C1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21.8. хлопок и другие волокнистые материалы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399837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E912D8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</w:tr>
      <w:tr w:rsidR="00000000" w14:paraId="2FBBD791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8ED0D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21.9. целлулоид и изделия из него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EE5DD6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392BF26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0,4</w:t>
            </w:r>
          </w:p>
        </w:tc>
      </w:tr>
      <w:tr w:rsidR="00000000" w14:paraId="5B6368C1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49A97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21.10. ацетон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8F6571A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784E6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0,4*</w:t>
            </w:r>
          </w:p>
        </w:tc>
      </w:tr>
      <w:tr w:rsidR="00000000" w14:paraId="272F987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B69094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21.11. нефтепродукты в емкости (резервуарах) при температуре вспышки: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D536C9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A39FA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 w14:paraId="4ADCC2BB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F8D0D0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ниже 28 градусов по Цельсию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6FB59F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976A7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0,4*</w:t>
            </w:r>
          </w:p>
        </w:tc>
      </w:tr>
      <w:tr w:rsidR="00000000" w14:paraId="067A11B9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2755C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свыше 28 до 60 градусов по Цельсию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137976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274B2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0,3*</w:t>
            </w:r>
          </w:p>
        </w:tc>
      </w:tr>
      <w:tr w:rsidR="00000000" w14:paraId="0A9FD7B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06ACC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выше 60 градусов по Цельсию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F1F9F44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2DE46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0,2*</w:t>
            </w:r>
          </w:p>
        </w:tc>
      </w:tr>
      <w:tr w:rsidR="00000000" w14:paraId="2B050927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123B6AA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21.12. го</w:t>
            </w:r>
            <w:r>
              <w:rPr>
                <w:color w:val="000000"/>
              </w:rPr>
              <w:t>рючие жидкости, разлившиеся по поверхности площадки, в траншеях и технических лотках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236529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ECA1B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0,2*</w:t>
            </w:r>
          </w:p>
        </w:tc>
      </w:tr>
      <w:tr w:rsidR="00000000" w14:paraId="0EA0B67F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3CF9ED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21.13. термоизоляция, пропитанная нефтепродуктами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4CF45A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471941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0,2*</w:t>
            </w:r>
          </w:p>
        </w:tc>
      </w:tr>
      <w:tr w:rsidR="00000000" w14:paraId="579480D8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85DE7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21.14. спирт на складах и спиртовых заводах (разбавленный до 70 процентов)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B5054E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993509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0,4*</w:t>
            </w:r>
          </w:p>
        </w:tc>
      </w:tr>
      <w:tr w:rsidR="00000000" w14:paraId="76D9B27C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1FD1EE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21.15. нефть и конденсат вокруг скважин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C59425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D10C82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0,2*</w:t>
            </w:r>
          </w:p>
        </w:tc>
      </w:tr>
      <w:tr w:rsidR="00000000" w14:paraId="6D221A7A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A14865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22. Проведение тактико-специальных занятий и учений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62FC37" w14:textId="77777777" w:rsidR="00000000" w:rsidRDefault="004356C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72CCA8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нормы водопотребления, установленные в пунктах 1–21 настоящего приложения, в зависимости от выбранного объекта управляемой имитации по чрезвычайной ситуации</w:t>
            </w:r>
            <w:r>
              <w:rPr>
                <w:color w:val="000000"/>
              </w:rPr>
              <w:t xml:space="preserve"> (пожара) в ходе проверки готовности к действиям сил государственной системы предупреждения и ликвидации чрезвычайных ситуаций и гражданской обороны</w:t>
            </w:r>
          </w:p>
        </w:tc>
      </w:tr>
      <w:tr w:rsidR="00000000" w14:paraId="1EC91A36" w14:textId="77777777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5EA52B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23. Проверка противопожарного водоснабжения через пожарные гидранты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F33D5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литров на один пожарный гидрант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85CAFC" w14:textId="77777777" w:rsidR="00000000" w:rsidRDefault="004356CE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1000</w:t>
            </w:r>
          </w:p>
        </w:tc>
      </w:tr>
    </w:tbl>
    <w:p w14:paraId="23FF5C57" w14:textId="77777777" w:rsidR="00000000" w:rsidRDefault="004356CE">
      <w:pPr>
        <w:pStyle w:val="newncpi"/>
        <w:rPr>
          <w:color w:val="000000"/>
        </w:rPr>
      </w:pPr>
      <w:r>
        <w:rPr>
          <w:color w:val="000000"/>
        </w:rPr>
        <w:t> </w:t>
      </w:r>
    </w:p>
    <w:p w14:paraId="16863D77" w14:textId="77777777" w:rsidR="00000000" w:rsidRDefault="004356CE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14:paraId="36F0B920" w14:textId="77777777" w:rsidR="00000000" w:rsidRDefault="004356CE">
      <w:pPr>
        <w:pStyle w:val="snoski"/>
        <w:spacing w:before="160" w:after="160"/>
        <w:ind w:firstLine="567"/>
        <w:rPr>
          <w:color w:val="000000"/>
        </w:rPr>
      </w:pPr>
      <w:bookmarkStart w:id="11" w:name="a8"/>
      <w:bookmarkEnd w:id="11"/>
      <w:r>
        <w:rPr>
          <w:color w:val="000000"/>
        </w:rPr>
        <w:t>* Подача тонкораспыленной воды.</w:t>
      </w:r>
    </w:p>
    <w:p w14:paraId="4BFAD19F" w14:textId="77777777" w:rsidR="00000000" w:rsidRDefault="004356CE">
      <w:pPr>
        <w:pStyle w:val="snoski"/>
        <w:spacing w:before="160" w:after="160"/>
        <w:ind w:firstLine="567"/>
        <w:rPr>
          <w:color w:val="000000"/>
        </w:rPr>
      </w:pPr>
      <w:r>
        <w:rPr>
          <w:color w:val="000000"/>
        </w:rPr>
        <w:t> </w:t>
      </w:r>
    </w:p>
    <w:sectPr w:rsidR="0000000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binfo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brb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435A"/>
    <w:rsid w:val="004356CE"/>
    <w:rsid w:val="00D0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6252E"/>
  <w15:docId w15:val="{B8347034-40DE-41D7-801B-302015E2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  <w:shd w:val="clear" w:color="auto" w:fill="auto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  <w:shd w:val="clear" w:color="auto" w:fill="auto"/>
    </w:rPr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character" w:styleId="HTML0">
    <w:name w:val="HTML Cite"/>
    <w:basedOn w:val="a0"/>
    <w:uiPriority w:val="99"/>
    <w:semiHidden/>
    <w:unhideWhenUsed/>
    <w:rPr>
      <w:i/>
      <w:iCs/>
      <w:shd w:val="clear" w:color="auto" w:fill="D8D8D8"/>
    </w:rPr>
  </w:style>
  <w:style w:type="character" w:styleId="HTML1">
    <w:name w:val="HTML Code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character" w:styleId="HTML2">
    <w:name w:val="HTML Definition"/>
    <w:basedOn w:val="a0"/>
    <w:uiPriority w:val="99"/>
    <w:semiHidden/>
    <w:unhideWhenUsed/>
    <w:rPr>
      <w:i/>
      <w:iCs/>
    </w:rPr>
  </w:style>
  <w:style w:type="character" w:styleId="HTML3">
    <w:name w:val="HTML Keyboard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paragraph" w:styleId="HTML4">
    <w:name w:val="HTML Preformatted"/>
    <w:basedOn w:val="a"/>
    <w:link w:val="HTML5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HTML5">
    <w:name w:val="Стандартный HTML Знак"/>
    <w:basedOn w:val="a0"/>
    <w:link w:val="HTML4"/>
    <w:uiPriority w:val="99"/>
    <w:semiHidden/>
    <w:rPr>
      <w:rFonts w:ascii="Courier New" w:hAnsi="Courier New" w:cs="Courier New"/>
      <w:sz w:val="24"/>
      <w:szCs w:val="24"/>
    </w:rPr>
  </w:style>
  <w:style w:type="character" w:styleId="HTML6">
    <w:name w:val="HTML Sample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character" w:styleId="a5">
    <w:name w:val="Strong"/>
    <w:basedOn w:val="a0"/>
    <w:uiPriority w:val="22"/>
    <w:qFormat/>
    <w:rPr>
      <w:b/>
      <w:bCs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name">
    <w:name w:val="announcement-author_name"/>
    <w:basedOn w:val="a"/>
    <w:pPr>
      <w:spacing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">
    <w:name w:val="par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rticle">
    <w:name w:val="article"/>
    <w:basedOn w:val="a"/>
    <w:pPr>
      <w:spacing w:before="360" w:after="360" w:line="240" w:lineRule="auto"/>
      <w:ind w:left="1922" w:hanging="1355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">
    <w:name w:val="title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spaper">
    <w:name w:val="aspape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razdel">
    <w:name w:val="razdel"/>
    <w:basedOn w:val="a"/>
    <w:pPr>
      <w:spacing w:after="0" w:line="240" w:lineRule="auto"/>
      <w:ind w:firstLine="567"/>
      <w:jc w:val="center"/>
    </w:pPr>
    <w:rPr>
      <w:rFonts w:ascii="Times New Roman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pPr>
      <w:spacing w:before="360" w:after="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igned">
    <w:name w:val="signed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dobren">
    <w:name w:val="odobren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odobren1">
    <w:name w:val="odobren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comment">
    <w:name w:val="comment"/>
    <w:basedOn w:val="a"/>
    <w:pPr>
      <w:spacing w:before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aragraph">
    <w:name w:val="paragraph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umnrpa">
    <w:name w:val="numnrpa"/>
    <w:basedOn w:val="a"/>
    <w:pPr>
      <w:spacing w:after="0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prinodobren">
    <w:name w:val="prinodobren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piski">
    <w:name w:val="spiski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pPr>
      <w:spacing w:after="0" w:line="240" w:lineRule="auto"/>
      <w:ind w:firstLine="1021"/>
      <w:jc w:val="both"/>
    </w:pPr>
    <w:rPr>
      <w:rFonts w:ascii="Times New Roman" w:hAnsi="Times New Roman" w:cs="Times New Roman"/>
      <w:i/>
      <w:iCs/>
    </w:rPr>
  </w:style>
  <w:style w:type="paragraph" w:customStyle="1" w:styleId="agreedate">
    <w:name w:val="agreedate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hangeutrs">
    <w:name w:val="changeutrs"/>
    <w:basedOn w:val="a"/>
    <w:pPr>
      <w:spacing w:after="36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old">
    <w:name w:val="changeol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1">
    <w:name w:val="newncpi1"/>
    <w:basedOn w:val="a"/>
    <w:pPr>
      <w:spacing w:after="0" w:line="240" w:lineRule="auto"/>
      <w:ind w:left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zagrazdel">
    <w:name w:val="zagrazdel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pPr>
      <w:spacing w:after="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primer">
    <w:name w:val="primer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withpar">
    <w:name w:val="withpar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withoutpar">
    <w:name w:val="withoutpar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underline">
    <w:name w:val="under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cpicomment">
    <w:name w:val="ncpicomment"/>
    <w:basedOn w:val="a"/>
    <w:pPr>
      <w:spacing w:before="120" w:after="0" w:line="240" w:lineRule="auto"/>
      <w:ind w:left="1134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pPr>
      <w:spacing w:after="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cpidel">
    <w:name w:val="ncpidel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sifra">
    <w:name w:val="tsifra"/>
    <w:basedOn w:val="a"/>
    <w:pPr>
      <w:spacing w:after="0" w:line="240" w:lineRule="auto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v">
    <w:name w:val="newncp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pPr>
      <w:spacing w:before="360" w:after="360" w:line="240" w:lineRule="auto"/>
      <w:ind w:firstLine="567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caps/>
    </w:rPr>
  </w:style>
  <w:style w:type="paragraph" w:customStyle="1" w:styleId="contenttext">
    <w:name w:val="contenttext"/>
    <w:basedOn w:val="a"/>
    <w:pPr>
      <w:spacing w:before="160" w:line="240" w:lineRule="auto"/>
      <w:ind w:left="1134" w:hanging="1134"/>
    </w:pPr>
    <w:rPr>
      <w:rFonts w:ascii="Times New Roman" w:hAnsi="Times New Roman" w:cs="Times New Roman"/>
    </w:rPr>
  </w:style>
  <w:style w:type="paragraph" w:customStyle="1" w:styleId="gosreg">
    <w:name w:val="gosreg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cepient">
    <w:name w:val="recepient"/>
    <w:basedOn w:val="a"/>
    <w:pPr>
      <w:spacing w:after="0" w:line="240" w:lineRule="auto"/>
      <w:ind w:left="5103"/>
    </w:pPr>
    <w:rPr>
      <w:rFonts w:ascii="Times New Roman" w:hAnsi="Times New Roman" w:cs="Times New Roman"/>
      <w:sz w:val="24"/>
      <w:szCs w:val="24"/>
    </w:rPr>
  </w:style>
  <w:style w:type="paragraph" w:customStyle="1" w:styleId="doklad">
    <w:name w:val="doklad"/>
    <w:basedOn w:val="a"/>
    <w:pPr>
      <w:spacing w:before="160" w:line="240" w:lineRule="auto"/>
      <w:ind w:left="2835"/>
    </w:pPr>
    <w:rPr>
      <w:rFonts w:ascii="Times New Roman" w:hAnsi="Times New Roman" w:cs="Times New Roman"/>
      <w:sz w:val="24"/>
      <w:szCs w:val="24"/>
    </w:rPr>
  </w:style>
  <w:style w:type="paragraph" w:customStyle="1" w:styleId="onpaper">
    <w:name w:val="onpaper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pPr>
      <w:spacing w:before="1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ableblank">
    <w:name w:val="tableblank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9">
    <w:name w:val="table9"/>
    <w:basedOn w:val="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table8">
    <w:name w:val="table8"/>
    <w:basedOn w:val="a"/>
    <w:pPr>
      <w:spacing w:after="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table7">
    <w:name w:val="table7"/>
    <w:basedOn w:val="a"/>
    <w:pPr>
      <w:spacing w:after="0" w:line="240" w:lineRule="auto"/>
    </w:pPr>
    <w:rPr>
      <w:rFonts w:ascii="Times New Roman" w:hAnsi="Times New Roman" w:cs="Times New Roman"/>
      <w:sz w:val="14"/>
      <w:szCs w:val="14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ctual">
    <w:name w:val="actual"/>
    <w:basedOn w:val="a"/>
    <w:pPr>
      <w:spacing w:after="0" w:line="240" w:lineRule="auto"/>
      <w:ind w:firstLine="567"/>
      <w:jc w:val="both"/>
    </w:pPr>
    <w:rPr>
      <w:rFonts w:ascii="Gbinfo" w:hAnsi="Gbinfo" w:cs="Times New Roman"/>
      <w:sz w:val="20"/>
      <w:szCs w:val="20"/>
    </w:rPr>
  </w:style>
  <w:style w:type="paragraph" w:customStyle="1" w:styleId="actualbez">
    <w:name w:val="actualbez"/>
    <w:basedOn w:val="a"/>
    <w:pPr>
      <w:spacing w:after="0" w:line="240" w:lineRule="auto"/>
      <w:jc w:val="both"/>
    </w:pPr>
    <w:rPr>
      <w:rFonts w:ascii="Gbinfo" w:hAnsi="Gbinfo" w:cs="Times New Roman"/>
      <w:sz w:val="20"/>
      <w:szCs w:val="20"/>
    </w:rPr>
  </w:style>
  <w:style w:type="paragraph" w:customStyle="1" w:styleId="gcomment">
    <w:name w:val="g_comment"/>
    <w:basedOn w:val="a"/>
    <w:pPr>
      <w:spacing w:after="0" w:line="240" w:lineRule="auto"/>
      <w:jc w:val="right"/>
    </w:pPr>
    <w:rPr>
      <w:rFonts w:ascii="Gbinfo" w:hAnsi="Gbinfo" w:cs="Times New Roman"/>
      <w:i/>
      <w:iCs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200" w:line="240" w:lineRule="auto"/>
    </w:pPr>
    <w:rPr>
      <w:rFonts w:ascii="Times New Roman" w:hAnsi="Times New Roman" w:cs="Times New Roman"/>
    </w:rPr>
  </w:style>
  <w:style w:type="paragraph" w:customStyle="1" w:styleId="inserttext">
    <w:name w:val="insert_text"/>
    <w:basedOn w:val="a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paragraph" w:customStyle="1" w:styleId="insertspr">
    <w:name w:val="insert_spr"/>
    <w:basedOn w:val="a"/>
    <w:pPr>
      <w:spacing w:before="100" w:after="0" w:line="240" w:lineRule="auto"/>
      <w:jc w:val="both"/>
    </w:pPr>
    <w:rPr>
      <w:rFonts w:ascii="Times New Roman" w:hAnsi="Times New Roman" w:cs="Times New Roman"/>
    </w:rPr>
  </w:style>
  <w:style w:type="paragraph" w:customStyle="1" w:styleId="snippet-active">
    <w:name w:val="snippet-active"/>
    <w:basedOn w:val="a"/>
    <w:pPr>
      <w:shd w:val="clear" w:color="auto" w:fill="FF963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itle">
    <w:name w:val="toast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oast-close-button">
    <w:name w:val="toast-close-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toast-top-center">
    <w:name w:val="toast-top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center">
    <w:name w:val="toast-bottom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op-full-width">
    <w:name w:val="toast-top-full-widt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full-width">
    <w:name w:val="toast-bottom-full-widt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">
    <w:name w:val="toast"/>
    <w:basedOn w:val="a"/>
    <w:pPr>
      <w:shd w:val="clear" w:color="auto" w:fill="03030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success">
    <w:name w:val="toast-success"/>
    <w:basedOn w:val="a"/>
    <w:pPr>
      <w:shd w:val="clear" w:color="auto" w:fill="51A351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error">
    <w:name w:val="toast-error"/>
    <w:basedOn w:val="a"/>
    <w:pPr>
      <w:shd w:val="clear" w:color="auto" w:fill="BD36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info">
    <w:name w:val="toast-info"/>
    <w:basedOn w:val="a"/>
    <w:pPr>
      <w:shd w:val="clear" w:color="auto" w:fill="2F96B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warning">
    <w:name w:val="toast-warning"/>
    <w:basedOn w:val="a"/>
    <w:pPr>
      <w:shd w:val="clear" w:color="auto" w:fill="F8940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progress">
    <w:name w:val="toast-progress"/>
    <w:basedOn w:val="a"/>
    <w:pPr>
      <w:shd w:val="clear" w:color="auto" w:fill="0000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hidden">
    <w:name w:val="ui-helper-hidd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helper-hidden-accessible">
    <w:name w:val="ui-helper-hidden-accessible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helper-reset">
    <w:name w:val="ui-helper-reset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zfix">
    <w:name w:val="ui-helper-zfix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">
    <w:name w:val="ui-icon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widget-icon-block">
    <w:name w:val="ui-widget-icon-block"/>
    <w:basedOn w:val="a"/>
    <w:pPr>
      <w:spacing w:before="100" w:beforeAutospacing="1" w:after="100" w:afterAutospacing="1" w:line="240" w:lineRule="auto"/>
      <w:ind w:left="-120"/>
    </w:pPr>
    <w:rPr>
      <w:rFonts w:ascii="Times New Roman" w:hAnsi="Times New Roman" w:cs="Times New Roman"/>
      <w:sz w:val="24"/>
      <w:szCs w:val="24"/>
    </w:rPr>
  </w:style>
  <w:style w:type="paragraph" w:customStyle="1" w:styleId="ui-widget-overlay">
    <w:name w:val="ui-widget-overlay"/>
    <w:basedOn w:val="a"/>
    <w:pPr>
      <w:shd w:val="clear" w:color="auto" w:fill="AAAAAA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">
    <w:name w:val="ui-menu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button">
    <w:name w:val="ui-button"/>
    <w:basedOn w:val="a"/>
    <w:pPr>
      <w:spacing w:before="100" w:beforeAutospacing="1" w:after="100" w:afterAutospacing="1" w:line="240" w:lineRule="auto"/>
      <w:ind w:right="24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button-icon-only">
    <w:name w:val="ui-button-icon-only"/>
    <w:basedOn w:val="a"/>
    <w:pPr>
      <w:spacing w:before="100" w:beforeAutospacing="1" w:after="100" w:afterAutospacing="1" w:line="240" w:lineRule="auto"/>
      <w:ind w:hanging="18913"/>
    </w:pPr>
    <w:rPr>
      <w:rFonts w:ascii="Times New Roman" w:hAnsi="Times New Roman" w:cs="Times New Roman"/>
      <w:sz w:val="24"/>
      <w:szCs w:val="24"/>
    </w:rPr>
  </w:style>
  <w:style w:type="paragraph" w:customStyle="1" w:styleId="ui-controlgroup">
    <w:name w:val="ui-controlgroup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">
    <w:name w:val="ui-datepick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datepicker-row-break">
    <w:name w:val="ui-datepicker-row-brea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datepicker-rtl">
    <w:name w:val="ui-datepicker-rtl"/>
    <w:basedOn w:val="a"/>
    <w:pPr>
      <w:bidi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">
    <w:name w:val="ui-dialo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">
    <w:name w:val="ui-resizable-hand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resizable-n">
    <w:name w:val="ui-resizable-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">
    <w:name w:val="ui-resizable-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">
    <w:name w:val="ui-resizable-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">
    <w:name w:val="ui-resizable-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">
    <w:name w:val="ui-resizable-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">
    <w:name w:val="ui-resizable-s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">
    <w:name w:val="ui-resizable-n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">
    <w:name w:val="ui-resizable-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">
    <w:name w:val="ui-progress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able-helper">
    <w:name w:val="ui-selectable-helper"/>
    <w:basedOn w:val="a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menu">
    <w:name w:val="ui-selectmenu-menu"/>
    <w:basedOn w:val="a"/>
    <w:pPr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selectmenu-open">
    <w:name w:val="ui-selectmenu-op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text">
    <w:name w:val="ui-selectmenu-text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ui-slider">
    <w:name w:val="ui-sl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orizontal">
    <w:name w:val="ui-slider-horizont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vertical">
    <w:name w:val="ui-slider-vertic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">
    <w:name w:val="ui-spinner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input">
    <w:name w:val="ui-spinner-input"/>
    <w:basedOn w:val="a"/>
    <w:pPr>
      <w:spacing w:before="48" w:after="48" w:line="240" w:lineRule="auto"/>
      <w:ind w:left="96" w:right="48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button">
    <w:name w:val="ui-spinner-button"/>
    <w:basedOn w:val="a"/>
    <w:pPr>
      <w:spacing w:after="0" w:line="240" w:lineRule="auto"/>
      <w:jc w:val="center"/>
    </w:pPr>
    <w:rPr>
      <w:rFonts w:ascii="Times New Roman" w:hAnsi="Times New Roman" w:cs="Times New Roman"/>
      <w:sz w:val="12"/>
      <w:szCs w:val="12"/>
    </w:rPr>
  </w:style>
  <w:style w:type="paragraph" w:customStyle="1" w:styleId="ui-tabs">
    <w:name w:val="ui-tab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">
    <w:name w:val="ui-toolti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">
    <w:name w:val="ui-widget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widget-content">
    <w:name w:val="ui-widget-content"/>
    <w:basedOn w:val="a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333333"/>
      <w:sz w:val="24"/>
      <w:szCs w:val="24"/>
    </w:rPr>
  </w:style>
  <w:style w:type="paragraph" w:customStyle="1" w:styleId="ui-widget-header">
    <w:name w:val="ui-widget-header"/>
    <w:basedOn w:val="a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E9E9E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333333"/>
      <w:sz w:val="24"/>
      <w:szCs w:val="24"/>
    </w:rPr>
  </w:style>
  <w:style w:type="paragraph" w:customStyle="1" w:styleId="ui-icon-background">
    <w:name w:val="ui-icon-background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">
    <w:name w:val="ui-state-highlight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checked">
    <w:name w:val="ui-state-checked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error">
    <w:name w:val="ui-state-error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">
    <w:name w:val="ui-state-erro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">
    <w:name w:val="ui-priority-prim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">
    <w:name w:val="ui-priority-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">
    <w:name w:val="ui-state-dis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re-info">
    <w:name w:val="mo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  <w:u w:val="single"/>
    </w:rPr>
  </w:style>
  <w:style w:type="paragraph" w:customStyle="1" w:styleId="close-block-more-info">
    <w:name w:val="close-block-mo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page-header">
    <w:name w:val="page-header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eaderwrap">
    <w:name w:val="page-header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">
    <w:name w:val="top-nav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item">
    <w:name w:val="top-nav__item"/>
    <w:basedOn w:val="a"/>
    <w:pPr>
      <w:spacing w:before="100" w:beforeAutospacing="1" w:after="100" w:afterAutospacing="1" w:line="240" w:lineRule="auto"/>
      <w:ind w:right="40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enu-btn">
    <w:name w:val="menu-btn"/>
    <w:basedOn w:val="a"/>
    <w:pPr>
      <w:spacing w:before="270" w:after="100" w:afterAutospacing="1" w:line="240" w:lineRule="auto"/>
      <w:ind w:right="675"/>
    </w:pPr>
    <w:rPr>
      <w:rFonts w:ascii="Times New Roman" w:hAnsi="Times New Roman" w:cs="Times New Roman"/>
      <w:vanish/>
      <w:sz w:val="24"/>
      <w:szCs w:val="24"/>
    </w:rPr>
  </w:style>
  <w:style w:type="paragraph" w:customStyle="1" w:styleId="burger-icon">
    <w:name w:val="burger-icon"/>
    <w:basedOn w:val="a"/>
    <w:pPr>
      <w:shd w:val="clear" w:color="auto" w:fill="000000"/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orkarea">
    <w:name w:val="workare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yout">
    <w:name w:val="layou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">
    <w:name w:val="contain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">
    <w:name w:val="page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">
    <w:name w:val="page-search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">
    <w:name w:val="page-search__form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-select">
    <w:name w:val="m-select"/>
    <w:basedOn w:val="a"/>
    <w:pPr>
      <w:spacing w:after="100" w:afterAutospacing="1" w:line="240" w:lineRule="auto"/>
      <w:ind w:left="-225" w:right="-225"/>
    </w:pPr>
    <w:rPr>
      <w:rFonts w:ascii="Times New Roman" w:hAnsi="Times New Roman" w:cs="Times New Roman"/>
      <w:sz w:val="24"/>
      <w:szCs w:val="24"/>
    </w:rPr>
  </w:style>
  <w:style w:type="paragraph" w:customStyle="1" w:styleId="page-searchsubmit">
    <w:name w:val="page-search__submit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page-searchinput">
    <w:name w:val="page-search__input"/>
    <w:basedOn w:val="a"/>
    <w:pPr>
      <w:shd w:val="clear" w:color="auto" w:fill="FFFFFF"/>
      <w:spacing w:before="100" w:beforeAutospacing="1" w:after="100" w:afterAutospacing="1" w:line="33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page-searchicon">
    <w:name w:val="page-search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">
    <w:name w:val="page-search__toggle"/>
    <w:basedOn w:val="a"/>
    <w:pPr>
      <w:shd w:val="clear" w:color="auto" w:fill="D0E4A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">
    <w:name w:val="content-item"/>
    <w:basedOn w:val="a"/>
    <w:pP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left">
    <w:name w:val="col-lef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right">
    <w:name w:val="col-r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center">
    <w:name w:val="col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">
    <w:name w:val="btn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2">
    <w:name w:val="btn2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">
    <w:name w:val="item"/>
    <w:basedOn w:val="a"/>
    <w:pPr>
      <w:pBdr>
        <w:bottom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">
    <w:name w:val="item-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">
    <w:name w:val="item__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itemtitle--link">
    <w:name w:val="item__title--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urses">
    <w:name w:val="item--cours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item">
    <w:name w:val="courses__item"/>
    <w:basedOn w:val="a"/>
    <w:pPr>
      <w:pBdr>
        <w:right w:val="single" w:sz="6" w:space="6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ursesicon">
    <w:name w:val="courses__icon"/>
    <w:basedOn w:val="a"/>
    <w:pPr>
      <w:spacing w:after="0" w:line="270" w:lineRule="atLeast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itemindicator">
    <w:name w:val="item__indicat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--banner">
    <w:name w:val="content-item--banner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banner-txt">
    <w:name w:val="banner-t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bannerdate">
    <w:name w:val="banner__date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content-item--green">
    <w:name w:val="content-item--green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orange">
    <w:name w:val="content-item--orange"/>
    <w:basedOn w:val="a"/>
    <w:pPr>
      <w:shd w:val="clear" w:color="auto" w:fill="F59E2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nner-shadow">
    <w:name w:val="banner-shad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half">
    <w:name w:val="content-item--half"/>
    <w:basedOn w:val="a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half-inner">
    <w:name w:val="half-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half">
    <w:name w:val="item--hal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alf">
    <w:name w:val="half"/>
    <w:basedOn w:val="a"/>
    <w:pPr>
      <w:pBdr>
        <w:right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">
    <w:name w:val="ques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person">
    <w:name w:val="question__person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date">
    <w:name w:val="question__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">
    <w:name w:val="menu-mobil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bg">
    <w:name w:val="menu-mobile__b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links">
    <w:name w:val="menu-mobile__links"/>
    <w:basedOn w:val="a"/>
    <w:pPr>
      <w:pBdr>
        <w:top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link">
    <w:name w:val="menu-mobile__link"/>
    <w:basedOn w:val="a"/>
    <w:pPr>
      <w:pBdr>
        <w:bottom w:val="single" w:sz="6" w:space="7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act-center">
    <w:name w:val="contact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count">
    <w:name w:val="item__count"/>
    <w:basedOn w:val="a"/>
    <w:pPr>
      <w:shd w:val="clear" w:color="auto" w:fill="F59E1F"/>
      <w:spacing w:before="100" w:beforeAutospacing="1" w:after="100" w:afterAutospacing="1" w:line="330" w:lineRule="atLeast"/>
      <w:jc w:val="center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footer">
    <w:name w:val="page-footer"/>
    <w:basedOn w:val="a"/>
    <w:pPr>
      <w:shd w:val="clear" w:color="auto" w:fill="FFFFFF"/>
      <w:spacing w:before="100" w:beforeAutospacing="1" w:after="100" w:afterAutospacing="1" w:line="210" w:lineRule="atLeast"/>
    </w:pPr>
    <w:rPr>
      <w:rFonts w:ascii="Times New Roman" w:hAnsi="Times New Roman" w:cs="Times New Roman"/>
      <w:sz w:val="18"/>
      <w:szCs w:val="18"/>
    </w:rPr>
  </w:style>
  <w:style w:type="paragraph" w:customStyle="1" w:styleId="page-footerwrap">
    <w:name w:val="page-footer__wrap"/>
    <w:basedOn w:val="a"/>
    <w:pPr>
      <w:pBdr>
        <w:bottom w:val="single" w:sz="6" w:space="12" w:color="E7E7E7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py">
    <w:name w:val="page-footer__cop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pyright">
    <w:name w:val="copyright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page-footerdownload">
    <w:name w:val="page-footer__download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ntacts">
    <w:name w:val="page-footer__contac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oter-links">
    <w:name w:val="footer-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item">
    <w:name w:val="contacts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title">
    <w:name w:val="contacts-title"/>
    <w:basedOn w:val="a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ddress">
    <w:name w:val="addr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il">
    <w:name w:val="mail"/>
    <w:basedOn w:val="a"/>
    <w:pPr>
      <w:spacing w:before="100" w:beforeAutospacing="1" w:after="195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ailicon">
    <w:name w:val="mail__icon"/>
    <w:basedOn w:val="a"/>
    <w:pPr>
      <w:spacing w:before="100" w:beforeAutospacing="1"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socialsitem">
    <w:name w:val="socials__item"/>
    <w:basedOn w:val="a"/>
    <w:pPr>
      <w:spacing w:before="100" w:beforeAutospacing="1" w:after="100" w:afterAutospacing="1" w:line="240" w:lineRule="auto"/>
      <w:ind w:right="105"/>
    </w:pPr>
    <w:rPr>
      <w:rFonts w:ascii="Times New Roman" w:hAnsi="Times New Roman" w:cs="Times New Roman"/>
      <w:sz w:val="24"/>
      <w:szCs w:val="24"/>
    </w:rPr>
  </w:style>
  <w:style w:type="paragraph" w:customStyle="1" w:styleId="page-footerphones">
    <w:name w:val="page-footer__phones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phones2">
    <w:name w:val="page-footer__phones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ime">
    <w:name w:val="ti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">
    <w:name w:val="top-search"/>
    <w:basedOn w:val="a"/>
    <w:pPr>
      <w:spacing w:before="270" w:after="100" w:afterAutospacing="1" w:line="240" w:lineRule="auto"/>
      <w:ind w:left="150"/>
    </w:pPr>
    <w:rPr>
      <w:rFonts w:ascii="Times New Roman" w:hAnsi="Times New Roman" w:cs="Times New Roman"/>
      <w:sz w:val="24"/>
      <w:szCs w:val="24"/>
    </w:rPr>
  </w:style>
  <w:style w:type="paragraph" w:customStyle="1" w:styleId="top-searchitem">
    <w:name w:val="top-search__item"/>
    <w:basedOn w:val="a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historyitem">
    <w:name w:val="top-history__item"/>
    <w:basedOn w:val="a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">
    <w:name w:val="ent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n">
    <w:name w:val="enter__in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top">
    <w:name w:val="enter__top"/>
    <w:basedOn w:val="a"/>
    <w:pPr>
      <w:pBdr>
        <w:bottom w:val="single" w:sz="6" w:space="3" w:color="E0E0E0"/>
      </w:pBdr>
      <w:spacing w:before="100" w:beforeAutospacing="1" w:after="30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nterform">
    <w:name w:val="enter__form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">
    <w:name w:val="enter__item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">
    <w:name w:val="enter__label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date">
    <w:name w:val="enter__label_date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enteritem-date-wrapper">
    <w:name w:val="enter__item-date-wrapper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submit">
    <w:name w:val="enter__submit"/>
    <w:basedOn w:val="a"/>
    <w:pPr>
      <w:spacing w:before="100" w:beforeAutospacing="1" w:after="2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enterbuy">
    <w:name w:val="enter__buy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age-aside">
    <w:name w:val="page-a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">
    <w:name w:val="page-gen"/>
    <w:basedOn w:val="a"/>
    <w:pPr>
      <w:spacing w:before="100" w:beforeAutospacing="1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title-l">
    <w:name w:val="title-l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item--top">
    <w:name w:val="item--top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33"/>
      <w:szCs w:val="33"/>
    </w:rPr>
  </w:style>
  <w:style w:type="paragraph" w:customStyle="1" w:styleId="contents-link">
    <w:name w:val="contents-link"/>
    <w:basedOn w:val="a"/>
    <w:pPr>
      <w:spacing w:before="100" w:beforeAutospacing="1" w:after="30" w:line="240" w:lineRule="auto"/>
    </w:pPr>
    <w:rPr>
      <w:rFonts w:ascii="Times New Roman" w:hAnsi="Times New Roman" w:cs="Times New Roman"/>
      <w:color w:val="0026AC"/>
      <w:sz w:val="24"/>
      <w:szCs w:val="24"/>
      <w:u w:val="single"/>
    </w:rPr>
  </w:style>
  <w:style w:type="paragraph" w:customStyle="1" w:styleId="document">
    <w:name w:val="documen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item">
    <w:name w:val="document__item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top">
    <w:name w:val="document__top"/>
    <w:basedOn w:val="a"/>
    <w:pPr>
      <w:spacing w:before="100" w:beforeAutospacing="1" w:after="30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documentinfo">
    <w:name w:val="document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favorite">
    <w:name w:val="document__favori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mment">
    <w:name w:val="document__com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">
    <w:name w:val="document-comments__item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ocument-commentsitem--or">
    <w:name w:val="document-comments__item--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document-form">
    <w:name w:val="document-form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-links">
    <w:name w:val="document-form-links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submit">
    <w:name w:val="document-form__subm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lect-wrap">
    <w:name w:val="select-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">
    <w:name w:val="document__rem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n">
    <w:name w:val="document__remark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ard">
    <w:name w:val="document__ca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hide">
    <w:name w:val="document__h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show">
    <w:name w:val="document__sh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bookmark">
    <w:name w:val="document__bookm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ntrol">
    <w:name w:val="document__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learcontrol">
    <w:name w:val="document__clear_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print">
    <w:name w:val="document__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word">
    <w:name w:val="document__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mp">
    <w:name w:val="document__cm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">
    <w:name w:val="content-item__toggle"/>
    <w:basedOn w:val="a"/>
    <w:pPr>
      <w:shd w:val="clear" w:color="auto" w:fill="F7F7F7"/>
      <w:spacing w:before="100" w:beforeAutospacing="1" w:after="100" w:afterAutospacing="1" w:line="420" w:lineRule="atLeast"/>
    </w:pPr>
    <w:rPr>
      <w:rFonts w:ascii="Times New Roman" w:hAnsi="Times New Roman" w:cs="Times New Roman"/>
      <w:vanish/>
      <w:color w:val="5C5C5C"/>
      <w:sz w:val="29"/>
      <w:szCs w:val="29"/>
    </w:rPr>
  </w:style>
  <w:style w:type="paragraph" w:customStyle="1" w:styleId="filters-toggle-link">
    <w:name w:val="filters-toggle-link"/>
    <w:basedOn w:val="a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s-toggle-link">
    <w:name w:val="contents-toggle-link"/>
    <w:basedOn w:val="a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">
    <w:name w:val="searc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">
    <w:name w:val="search-list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">
    <w:name w:val="search-form"/>
    <w:basedOn w:val="a"/>
    <w:pPr>
      <w:shd w:val="clear" w:color="auto" w:fill="FFFFFF"/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add">
    <w:name w:val="enter__add"/>
    <w:basedOn w:val="a"/>
    <w:pPr>
      <w:spacing w:before="100" w:beforeAutospacing="1" w:after="100" w:afterAutospacing="1" w:line="240" w:lineRule="auto"/>
      <w:ind w:right="75"/>
    </w:pPr>
    <w:rPr>
      <w:rFonts w:ascii="Times New Roman" w:hAnsi="Times New Roman" w:cs="Times New Roman"/>
      <w:sz w:val="24"/>
      <w:szCs w:val="24"/>
    </w:rPr>
  </w:style>
  <w:style w:type="paragraph" w:customStyle="1" w:styleId="search-list-result">
    <w:name w:val="search-list-result"/>
    <w:basedOn w:val="a"/>
    <w:pPr>
      <w:spacing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link">
    <w:name w:val="search-list-result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2">
    <w:name w:val="search-list-result__link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orange">
    <w:name w:val="search-list-result__link_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earch-list-resultadd">
    <w:name w:val="search-list-result__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search-list-resultitem">
    <w:name w:val="search-list-result__item_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">
    <w:name w:val="search-list-result__item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">
    <w:name w:val="search-list-result__item_excel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n">
    <w:name w:val="search-list-result__item_excel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">
    <w:name w:val="search-list-result__item_nevstup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n">
    <w:name w:val="search-list-result__item_nevstup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">
    <w:name w:val="search-list-result__item_nedeystv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n">
    <w:name w:val="search-list-result__item_nedeystv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item">
    <w:name w:val="paging__item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pagingitem--prev">
    <w:name w:val="paging__item--prev"/>
    <w:basedOn w:val="a"/>
    <w:pPr>
      <w:spacing w:before="100" w:beforeAutospacing="1" w:after="100" w:afterAutospacing="1" w:line="240" w:lineRule="auto"/>
      <w:ind w:right="195"/>
    </w:pPr>
    <w:rPr>
      <w:rFonts w:ascii="Times New Roman" w:hAnsi="Times New Roman" w:cs="Times New Roman"/>
      <w:sz w:val="24"/>
      <w:szCs w:val="24"/>
    </w:rPr>
  </w:style>
  <w:style w:type="paragraph" w:customStyle="1" w:styleId="pagingitem--next">
    <w:name w:val="paging__item--next"/>
    <w:basedOn w:val="a"/>
    <w:pPr>
      <w:spacing w:before="100" w:beforeAutospacing="1" w:after="100" w:afterAutospacing="1" w:line="240" w:lineRule="auto"/>
      <w:ind w:left="195"/>
    </w:pPr>
    <w:rPr>
      <w:rFonts w:ascii="Times New Roman" w:hAnsi="Times New Roman" w:cs="Times New Roman"/>
      <w:sz w:val="24"/>
      <w:szCs w:val="24"/>
    </w:rPr>
  </w:style>
  <w:style w:type="paragraph" w:customStyle="1" w:styleId="search-form-check">
    <w:name w:val="search-form-check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checkitem">
    <w:name w:val="search-form-check__item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title">
    <w:name w:val="search-form-title"/>
    <w:basedOn w:val="a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eck-wrap">
    <w:name w:val="check-wrap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hint">
    <w:name w:val="search-form-h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t-right">
    <w:name w:val="t-right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earch-form-reset">
    <w:name w:val="search-form-res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search-form-toggle">
    <w:name w:val="search-form-togg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">
    <w:name w:val="control"/>
    <w:basedOn w:val="a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ove">
    <w:name w:val="remove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removeicon">
    <w:name w:val="remove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links">
    <w:name w:val="control__links"/>
    <w:basedOn w:val="a"/>
    <w:pPr>
      <w:spacing w:before="100" w:beforeAutospacing="1" w:after="4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item">
    <w:name w:val="control__item"/>
    <w:basedOn w:val="a"/>
    <w:pPr>
      <w:spacing w:before="100" w:beforeAutospacing="1" w:after="3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add">
    <w:name w:val="control__add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date">
    <w:name w:val="control__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remind">
    <w:name w:val="add-remind"/>
    <w:basedOn w:val="a"/>
    <w:pPr>
      <w:spacing w:before="100" w:beforeAutospacing="1" w:after="100" w:afterAutospacing="1" w:line="240" w:lineRule="auto"/>
      <w:ind w:left="300"/>
    </w:pPr>
    <w:rPr>
      <w:rFonts w:ascii="Times New Roman" w:hAnsi="Times New Roman" w:cs="Times New Roman"/>
      <w:color w:val="87BC26"/>
      <w:sz w:val="23"/>
      <w:szCs w:val="23"/>
    </w:rPr>
  </w:style>
  <w:style w:type="paragraph" w:customStyle="1" w:styleId="add-remindicon">
    <w:name w:val="add-remind__icon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t-center">
    <w:name w:val="t-center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dd-form">
    <w:name w:val="add-fo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submit">
    <w:name w:val="add-subm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item">
    <w:name w:val="add-item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item--date">
    <w:name w:val="add-item-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label">
    <w:name w:val="add-label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top">
    <w:name w:val="cabinet-top"/>
    <w:basedOn w:val="a"/>
    <w:pPr>
      <w:spacing w:before="100" w:beforeAutospacing="1" w:after="36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cabinet-item">
    <w:name w:val="cabinet-item"/>
    <w:basedOn w:val="a"/>
    <w:pPr>
      <w:spacing w:before="100" w:beforeAutospacing="1" w:after="3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add">
    <w:name w:val="cabinet-ad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page-aside--cabinet">
    <w:name w:val="page-aside--cabin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link">
    <w:name w:val="payer-link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D7830A"/>
      <w:sz w:val="21"/>
      <w:szCs w:val="21"/>
      <w:u w:val="single"/>
    </w:rPr>
  </w:style>
  <w:style w:type="paragraph" w:customStyle="1" w:styleId="payer-notewrap">
    <w:name w:val="payer-note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icon">
    <w:name w:val="payer-note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text">
    <w:name w:val="payer-note_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">
    <w:name w:val="user-in"/>
    <w:basedOn w:val="a"/>
    <w:pPr>
      <w:pBdr>
        <w:top w:val="single" w:sz="6" w:space="5" w:color="F49B4A"/>
        <w:left w:val="single" w:sz="6" w:space="8" w:color="F49B4A"/>
        <w:bottom w:val="single" w:sz="6" w:space="5" w:color="F49B4A"/>
        <w:right w:val="single" w:sz="6" w:space="8" w:color="F49B4A"/>
      </w:pBd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label">
    <w:name w:val="user-in__label"/>
    <w:basedOn w:val="a"/>
    <w:pPr>
      <w:spacing w:before="100" w:beforeAutospacing="1" w:after="100" w:afterAutospacing="1" w:line="255" w:lineRule="atLeast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user-inicon">
    <w:name w:val="user-in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nick">
    <w:name w:val="user-in__nick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color w:val="F59E1F"/>
      <w:sz w:val="29"/>
      <w:szCs w:val="29"/>
    </w:rPr>
  </w:style>
  <w:style w:type="paragraph" w:customStyle="1" w:styleId="cabinet-conditions">
    <w:name w:val="cabinet-condition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save-mobile">
    <w:name w:val="cabinet-save-mob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necessary">
    <w:name w:val="necess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1F1F"/>
      <w:sz w:val="18"/>
      <w:szCs w:val="18"/>
    </w:rPr>
  </w:style>
  <w:style w:type="paragraph" w:customStyle="1" w:styleId="enteritem--double">
    <w:name w:val="enter__item--double"/>
    <w:basedOn w:val="a"/>
    <w:pPr>
      <w:spacing w:before="100" w:beforeAutospacing="1" w:after="225" w:line="240" w:lineRule="auto"/>
      <w:ind w:right="-435"/>
    </w:pPr>
    <w:rPr>
      <w:rFonts w:ascii="Times New Roman" w:hAnsi="Times New Roman" w:cs="Times New Roman"/>
      <w:sz w:val="24"/>
      <w:szCs w:val="24"/>
    </w:rPr>
  </w:style>
  <w:style w:type="paragraph" w:customStyle="1" w:styleId="enterhalf">
    <w:name w:val="enter__hal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note">
    <w:name w:val="enter__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entererror">
    <w:name w:val="enter__err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0000"/>
      <w:sz w:val="17"/>
      <w:szCs w:val="17"/>
    </w:rPr>
  </w:style>
  <w:style w:type="paragraph" w:customStyle="1" w:styleId="save">
    <w:name w:val="save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link">
    <w:name w:val="question-link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item">
    <w:name w:val="question-item"/>
    <w:basedOn w:val="a"/>
    <w:pPr>
      <w:spacing w:before="100" w:beforeAutospacing="1" w:after="4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op">
    <w:name w:val="question-top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date">
    <w:name w:val="question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time">
    <w:name w:val="question-ti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person">
    <w:name w:val="question-pers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rating">
    <w:name w:val="question-rat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28282"/>
      <w:sz w:val="24"/>
      <w:szCs w:val="24"/>
    </w:rPr>
  </w:style>
  <w:style w:type="paragraph" w:customStyle="1" w:styleId="question-wrap">
    <w:name w:val="question-wrap"/>
    <w:basedOn w:val="a"/>
    <w:pPr>
      <w:spacing w:before="100" w:beforeAutospacing="1" w:after="12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xt">
    <w:name w:val="question-t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-icon">
    <w:name w:val="question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itemlinks">
    <w:name w:val="question-item__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ote">
    <w:name w:val="qu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quotcite">
    <w:name w:val="quot_ci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5C5C5C"/>
      <w:sz w:val="24"/>
      <w:szCs w:val="24"/>
    </w:rPr>
  </w:style>
  <w:style w:type="paragraph" w:customStyle="1" w:styleId="good">
    <w:name w:val="good"/>
    <w:basedOn w:val="a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t-wrap">
    <w:name w:val="t-wrap"/>
    <w:basedOn w:val="a"/>
    <w:pPr>
      <w:spacing w:before="100" w:beforeAutospacing="1" w:after="21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">
    <w:name w:val="b-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send">
    <w:name w:val="b-links__send"/>
    <w:basedOn w:val="a"/>
    <w:pPr>
      <w:spacing w:before="285" w:after="100" w:afterAutospacing="1" w:line="240" w:lineRule="auto"/>
    </w:pPr>
    <w:rPr>
      <w:rFonts w:ascii="Times New Roman" w:hAnsi="Times New Roman" w:cs="Times New Roman"/>
      <w:color w:val="D7830A"/>
      <w:sz w:val="24"/>
      <w:szCs w:val="24"/>
      <w:u w:val="single"/>
    </w:rPr>
  </w:style>
  <w:style w:type="paragraph" w:customStyle="1" w:styleId="logged-in">
    <w:name w:val="logged-in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logged-intop">
    <w:name w:val="logged-in__top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comments-top">
    <w:name w:val="comments-to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D7830A"/>
      <w:sz w:val="24"/>
      <w:szCs w:val="24"/>
    </w:rPr>
  </w:style>
  <w:style w:type="paragraph" w:customStyle="1" w:styleId="t-wraptextarea">
    <w:name w:val="t-wrap__textare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link">
    <w:name w:val="default__link"/>
    <w:basedOn w:val="a"/>
    <w:pPr>
      <w:spacing w:before="100" w:beforeAutospacing="1" w:after="225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notification-save-mobile">
    <w:name w:val="notification-save-mobile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item--contents">
    <w:name w:val="content-item--contents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menu">
    <w:name w:val="content-item__menu"/>
    <w:basedOn w:val="a"/>
    <w:pPr>
      <w:spacing w:before="120" w:after="100" w:afterAutospacing="1" w:line="240" w:lineRule="auto"/>
      <w:ind w:right="9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--headertop">
    <w:name w:val="content-item--header__top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">
    <w:name w:val="menu"/>
    <w:basedOn w:val="a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menucol">
    <w:name w:val="menu_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active">
    <w:name w:val="item--active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document-scroll-overflow-wrap">
    <w:name w:val="document-scroll-overflow-wrap"/>
    <w:basedOn w:val="a"/>
    <w:pPr>
      <w:spacing w:before="100" w:beforeAutospacing="1" w:after="100" w:afterAutospacing="1" w:line="240" w:lineRule="auto"/>
      <w:ind w:left="-1125"/>
    </w:pPr>
    <w:rPr>
      <w:rFonts w:ascii="Times New Roman" w:hAnsi="Times New Roman" w:cs="Times New Roman"/>
      <w:sz w:val="24"/>
      <w:szCs w:val="24"/>
    </w:rPr>
  </w:style>
  <w:style w:type="paragraph" w:customStyle="1" w:styleId="ms">
    <w:name w:val="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s">
    <w:name w:val="p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r">
    <w:name w:val="gr"/>
    <w:basedOn w:val="a"/>
    <w:pPr>
      <w:shd w:val="clear" w:color="auto" w:fill="F0F0F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gr">
    <w:name w:val="ex_gr"/>
    <w:basedOn w:val="a"/>
    <w:pPr>
      <w:shd w:val="clear" w:color="auto" w:fill="D2D2D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nd">
    <w:name w:val="fnd"/>
    <w:basedOn w:val="a"/>
    <w:pPr>
      <w:shd w:val="clear" w:color="auto" w:fill="FFFF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adiogreen">
    <w:name w:val="radio_green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t10">
    <w:name w:val="p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sugdiv">
    <w:name w:val="sug_di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ugdiv2">
    <w:name w:val="sug_div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">
    <w:name w:val="z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wizh">
    <w:name w:val="wiz_h"/>
    <w:basedOn w:val="a"/>
    <w:pPr>
      <w:pBdr>
        <w:bottom w:val="single" w:sz="6" w:space="0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">
    <w:name w:val="wiz_v"/>
    <w:basedOn w:val="a"/>
    <w:pPr>
      <w:pBdr>
        <w:right w:val="single" w:sz="6" w:space="12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nb">
    <w:name w:val="wiz_v_n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t9">
    <w:name w:val="pt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err">
    <w:name w:val="e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0000"/>
    </w:rPr>
  </w:style>
  <w:style w:type="paragraph" w:customStyle="1" w:styleId="oran">
    <w:name w:val="or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datepicker">
    <w:name w:val="datepick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atepicker-dropdown">
    <w:name w:val="datepicker-drop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picker">
    <w:name w:val="datepicker-picker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main">
    <w:name w:val="datepicker-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footer">
    <w:name w:val="datepicker-footer"/>
    <w:basedOn w:val="a"/>
    <w:pPr>
      <w:shd w:val="clear" w:color="auto" w:fill="F5F5F5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title">
    <w:name w:val="datepicker-title"/>
    <w:basedOn w:val="a"/>
    <w:pPr>
      <w:shd w:val="clear" w:color="auto" w:fill="F5F5F5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age-box">
    <w:name w:val="page-box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outline-orange">
    <w:name w:val="btn-outline-orange"/>
    <w:basedOn w:val="a"/>
    <w:pPr>
      <w:pBdr>
        <w:top w:val="single" w:sz="12" w:space="7" w:color="F19100"/>
        <w:left w:val="single" w:sz="12" w:space="0" w:color="F19100"/>
        <w:bottom w:val="single" w:sz="12" w:space="7" w:color="F19100"/>
        <w:right w:val="single" w:sz="12" w:space="0" w:color="F19100"/>
      </w:pBdr>
      <w:spacing w:before="100" w:beforeAutospacing="1" w:after="100" w:afterAutospacing="1" w:line="270" w:lineRule="atLeast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btn-orange">
    <w:name w:val="btn-orange"/>
    <w:basedOn w:val="a"/>
    <w:pPr>
      <w:shd w:val="clear" w:color="auto" w:fill="F19100"/>
      <w:spacing w:before="100" w:beforeAutospacing="1" w:after="100" w:afterAutospacing="1" w:line="270" w:lineRule="atLeas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itemlink">
    <w:name w:val="item__link"/>
    <w:basedOn w:val="a"/>
    <w:pPr>
      <w:spacing w:before="60" w:after="100" w:afterAutospacing="1" w:line="240" w:lineRule="auto"/>
    </w:pPr>
    <w:rPr>
      <w:rFonts w:ascii="Times New Roman" w:hAnsi="Times New Roman" w:cs="Times New Roman"/>
      <w:color w:val="87BC26"/>
      <w:sz w:val="24"/>
      <w:szCs w:val="24"/>
    </w:rPr>
  </w:style>
  <w:style w:type="paragraph" w:customStyle="1" w:styleId="ask-now">
    <w:name w:val="ask-no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title">
    <w:name w:val="ask-now__title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3"/>
      <w:szCs w:val="33"/>
    </w:rPr>
  </w:style>
  <w:style w:type="paragraph" w:customStyle="1" w:styleId="ask-nowrow">
    <w:name w:val="ask-now__row"/>
    <w:basedOn w:val="a"/>
    <w:pPr>
      <w:spacing w:before="4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aside">
    <w:name w:val="ask-now__a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main">
    <w:name w:val="ask-now__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">
    <w:name w:val="answer"/>
    <w:basedOn w:val="a"/>
    <w:pPr>
      <w:pBdr>
        <w:top w:val="single" w:sz="6" w:space="15" w:color="E5E5E5"/>
        <w:left w:val="single" w:sz="6" w:space="15" w:color="E5E5E5"/>
        <w:bottom w:val="single" w:sz="6" w:space="15" w:color="E5E5E5"/>
        <w:right w:val="single" w:sz="6" w:space="15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label">
    <w:name w:val="answer__label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thumb">
    <w:name w:val="answer__thumb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answername">
    <w:name w:val="answer__name"/>
    <w:basedOn w:val="a"/>
    <w:pPr>
      <w:spacing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nswernik">
    <w:name w:val="answer__nik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answerdescription">
    <w:name w:val="answer__description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btn">
    <w:name w:val="answer__btn"/>
    <w:basedOn w:val="a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title">
    <w:name w:val="news-article__title"/>
    <w:basedOn w:val="a"/>
    <w:pPr>
      <w:spacing w:before="100" w:beforeAutospacing="1" w:after="100" w:afterAutospacing="1" w:line="56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date">
    <w:name w:val="news-article__date"/>
    <w:basedOn w:val="a"/>
    <w:pPr>
      <w:spacing w:before="100" w:beforeAutospacing="1" w:after="100" w:afterAutospacing="1" w:line="480" w:lineRule="atLeast"/>
    </w:pPr>
    <w:rPr>
      <w:rFonts w:ascii="Times New Roman" w:hAnsi="Times New Roman" w:cs="Times New Roman"/>
      <w:color w:val="979797"/>
    </w:rPr>
  </w:style>
  <w:style w:type="paragraph" w:customStyle="1" w:styleId="news-articlebody">
    <w:name w:val="news-article__body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pic">
    <w:name w:val="news-article__pic"/>
    <w:basedOn w:val="a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news-articleshare">
    <w:name w:val="news-article__share"/>
    <w:basedOn w:val="a"/>
    <w:pPr>
      <w:pBdr>
        <w:top w:val="single" w:sz="18" w:space="19" w:color="E5E5E5"/>
        <w:bottom w:val="single" w:sz="18" w:space="15" w:color="E5E5E5"/>
      </w:pBdr>
      <w:spacing w:before="400" w:after="4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nav">
    <w:name w:val="news-article__nav"/>
    <w:basedOn w:val="a"/>
    <w:pPr>
      <w:pBdr>
        <w:bottom w:val="single" w:sz="8" w:space="20" w:color="E5E5E5"/>
      </w:pBdr>
      <w:spacing w:before="500" w:after="5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">
    <w:name w:val="news-article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--back">
    <w:name w:val="news-article__link--bac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">
    <w:name w:val="news-article__related"/>
    <w:basedOn w:val="a"/>
    <w:pPr>
      <w:spacing w:before="50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header">
    <w:name w:val="news-article__related-header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related-list">
    <w:name w:val="news-article__related-list"/>
    <w:basedOn w:val="a"/>
    <w:pPr>
      <w:spacing w:before="4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item">
    <w:name w:val="news-article__related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title">
    <w:name w:val="tests__title"/>
    <w:basedOn w:val="a"/>
    <w:pPr>
      <w:spacing w:before="100" w:beforeAutospacing="1" w:after="100" w:afterAutospacing="1" w:line="450" w:lineRule="atLeast"/>
    </w:pPr>
    <w:rPr>
      <w:rFonts w:ascii="Times New Roman" w:hAnsi="Times New Roman" w:cs="Times New Roman"/>
      <w:b/>
      <w:bCs/>
      <w:color w:val="F39100"/>
      <w:sz w:val="39"/>
      <w:szCs w:val="39"/>
    </w:rPr>
  </w:style>
  <w:style w:type="paragraph" w:customStyle="1" w:styleId="testslist">
    <w:name w:val="tests_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">
    <w:name w:val="tests__item"/>
    <w:basedOn w:val="a"/>
    <w:pPr>
      <w:shd w:val="clear" w:color="auto" w:fill="FFFFFF"/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title">
    <w:name w:val="tests__item-title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testsitem-body">
    <w:name w:val="tests__item-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subtitle">
    <w:name w:val="tests__item-subtitle"/>
    <w:basedOn w:val="a"/>
    <w:pPr>
      <w:spacing w:before="270" w:after="0" w:line="345" w:lineRule="atLeast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testsitem-par">
    <w:name w:val="tests__item-par"/>
    <w:basedOn w:val="a"/>
    <w:pPr>
      <w:pBdr>
        <w:bottom w:val="single" w:sz="6" w:space="14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sts-spec">
    <w:name w:val="tests-spec"/>
    <w:basedOn w:val="a"/>
    <w:pPr>
      <w:spacing w:before="375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-specicon">
    <w:name w:val="tests-spec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">
    <w:name w:val="svg-image-7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">
    <w:name w:val="svg-image-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">
    <w:name w:val="svg-image-6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">
    <w:name w:val="svg-image-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">
    <w:name w:val="svg-image-5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">
    <w:name w:val="svg-image-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">
    <w:name w:val="svg-image-4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">
    <w:name w:val="svg-image-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">
    <w:name w:val="svg-image-3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">
    <w:name w:val="svg-image-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">
    <w:name w:val="svg-image-2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">
    <w:name w:val="svg-image-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">
    <w:name w:val="svg-image-1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">
    <w:name w:val="svg-image-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dims">
    <w:name w:val="svg-image-1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-dims">
    <w:name w:val="svg-image-1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dims">
    <w:name w:val="svg-image-2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-dims">
    <w:name w:val="svg-image-2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dims">
    <w:name w:val="svg-image-3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-dims">
    <w:name w:val="svg-image-3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dims">
    <w:name w:val="svg-image-4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-dims">
    <w:name w:val="svg-image-4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dims">
    <w:name w:val="svg-image-5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-dims">
    <w:name w:val="svg-image-5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dims">
    <w:name w:val="svg-image-6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-dims">
    <w:name w:val="svg-image-6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dims">
    <w:name w:val="svg-image-7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-dims">
    <w:name w:val="svg-image-7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mage-by-height">
    <w:name w:val="image-by-he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">
    <w:name w:val="exper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">
    <w:name w:val="nav-tabs"/>
    <w:basedOn w:val="a"/>
    <w:pPr>
      <w:pBdr>
        <w:bottom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item">
    <w:name w:val="nav-tabs__item"/>
    <w:basedOn w:val="a"/>
    <w:pPr>
      <w:spacing w:before="100" w:beforeAutospacing="1" w:after="100" w:afterAutospacing="1" w:line="240" w:lineRule="auto"/>
      <w:ind w:left="-15"/>
    </w:pPr>
    <w:rPr>
      <w:rFonts w:ascii="Times New Roman" w:hAnsi="Times New Roman" w:cs="Times New Roman"/>
      <w:sz w:val="24"/>
      <w:szCs w:val="24"/>
    </w:rPr>
  </w:style>
  <w:style w:type="paragraph" w:customStyle="1" w:styleId="nav-tabslink">
    <w:name w:val="nav-tabs__link"/>
    <w:basedOn w:val="a"/>
    <w:pPr>
      <w:pBdr>
        <w:top w:val="single" w:sz="6" w:space="5" w:color="E0E0E0"/>
        <w:left w:val="single" w:sz="6" w:space="14" w:color="E0E0E0"/>
        <w:right w:val="single" w:sz="6" w:space="14" w:color="E0E0E0"/>
      </w:pBdr>
      <w:shd w:val="clear" w:color="auto" w:fill="FFFFFF"/>
      <w:spacing w:before="100" w:beforeAutospacing="1" w:after="100" w:afterAutospacing="1" w:line="42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expert-list">
    <w:name w:val="expert-list"/>
    <w:basedOn w:val="a"/>
    <w:pPr>
      <w:spacing w:before="39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inner">
    <w:name w:val="expert-list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header">
    <w:name w:val="expert-list__header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F19100"/>
      <w:sz w:val="36"/>
      <w:szCs w:val="36"/>
    </w:rPr>
  </w:style>
  <w:style w:type="paragraph" w:customStyle="1" w:styleId="expert-listitem">
    <w:name w:val="expert-list__item"/>
    <w:basedOn w:val="a"/>
    <w:pPr>
      <w:pBdr>
        <w:top w:val="single" w:sz="6" w:space="0" w:color="E0E0E0"/>
        <w:bottom w:val="single" w:sz="6" w:space="0" w:color="E0E0E0"/>
      </w:pBd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">
    <w:name w:val="expert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thumb">
    <w:name w:val="expert-item__thumb"/>
    <w:basedOn w:val="a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info">
    <w:name w:val="expert-item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body">
    <w:name w:val="expert-item__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rating">
    <w:name w:val="expert-item__rating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313"/>
      <w:sz w:val="23"/>
      <w:szCs w:val="23"/>
    </w:rPr>
  </w:style>
  <w:style w:type="paragraph" w:customStyle="1" w:styleId="expert-itemname">
    <w:name w:val="expert-item__name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expert-itemnikname">
    <w:name w:val="expert-item__nikname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F39313"/>
      <w:sz w:val="24"/>
      <w:szCs w:val="24"/>
    </w:rPr>
  </w:style>
  <w:style w:type="paragraph" w:customStyle="1" w:styleId="expert-itemmeta">
    <w:name w:val="expert-item__meta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phone">
    <w:name w:val="expert-item__meta-pho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web">
    <w:name w:val="expert-item__meta-we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inner">
    <w:name w:val="manager__inner"/>
    <w:basedOn w:val="a"/>
    <w:pPr>
      <w:pBdr>
        <w:top w:val="single" w:sz="6" w:space="0" w:color="E0E0E0"/>
        <w:left w:val="single" w:sz="6" w:space="19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title">
    <w:name w:val="manager__titl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managermeta">
    <w:name w:val="manager__met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thumb">
    <w:name w:val="manager__meta-th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name">
    <w:name w:val="manager__meta-nam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sz w:val="29"/>
      <w:szCs w:val="29"/>
    </w:rPr>
  </w:style>
  <w:style w:type="paragraph" w:customStyle="1" w:styleId="managermeta-contacts">
    <w:name w:val="manager__meta-contacts"/>
    <w:basedOn w:val="a"/>
    <w:pPr>
      <w:spacing w:before="21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phone">
    <w:name w:val="manager__meta-phone"/>
    <w:basedOn w:val="a"/>
    <w:pPr>
      <w:spacing w:before="100" w:beforeAutospacing="1" w:after="100" w:afterAutospacing="1" w:line="240" w:lineRule="auto"/>
      <w:ind w:right="420"/>
    </w:pPr>
    <w:rPr>
      <w:rFonts w:ascii="Times New Roman" w:hAnsi="Times New Roman" w:cs="Times New Roman"/>
      <w:sz w:val="24"/>
      <w:szCs w:val="24"/>
    </w:rPr>
  </w:style>
  <w:style w:type="paragraph" w:customStyle="1" w:styleId="managermeta-mail">
    <w:name w:val="manager__meta-mai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list">
    <w:name w:val="options_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item">
    <w:name w:val="options__item"/>
    <w:basedOn w:val="a"/>
    <w:pPr>
      <w:spacing w:before="450" w:after="6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title">
    <w:name w:val="options__titl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optionsbody">
    <w:name w:val="options__body"/>
    <w:basedOn w:val="a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">
    <w:name w:val="bonuses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header">
    <w:name w:val="bonuses__header"/>
    <w:basedOn w:val="a"/>
    <w:pPr>
      <w:spacing w:after="0" w:line="360" w:lineRule="atLeast"/>
      <w:jc w:val="center"/>
    </w:pPr>
    <w:rPr>
      <w:rFonts w:ascii="Times New Roman" w:hAnsi="Times New Roman" w:cs="Times New Roman"/>
      <w:color w:val="F19100"/>
      <w:sz w:val="33"/>
      <w:szCs w:val="33"/>
    </w:rPr>
  </w:style>
  <w:style w:type="paragraph" w:customStyle="1" w:styleId="bonusescontent">
    <w:name w:val="bonuses__content"/>
    <w:basedOn w:val="a"/>
    <w:pPr>
      <w:spacing w:before="5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tem">
    <w:name w:val="bonuses__item"/>
    <w:basedOn w:val="a"/>
    <w:pPr>
      <w:spacing w:before="630" w:after="63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nner">
    <w:name w:val="bonuses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num">
    <w:name w:val="bonuses__num"/>
    <w:basedOn w:val="a"/>
    <w:pPr>
      <w:shd w:val="clear" w:color="auto" w:fill="F8F8F8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onusestitle">
    <w:name w:val="bonuses__title"/>
    <w:basedOn w:val="a"/>
    <w:pPr>
      <w:spacing w:before="100" w:beforeAutospacing="1" w:after="100" w:afterAutospacing="1" w:line="360" w:lineRule="atLeast"/>
      <w:jc w:val="center"/>
    </w:pPr>
    <w:rPr>
      <w:rFonts w:ascii="Times New Roman" w:hAnsi="Times New Roman" w:cs="Times New Roman"/>
      <w:b/>
      <w:bCs/>
      <w:color w:val="000000"/>
      <w:sz w:val="26"/>
      <w:szCs w:val="26"/>
    </w:rPr>
  </w:style>
  <w:style w:type="paragraph" w:customStyle="1" w:styleId="bonusesbody">
    <w:name w:val="bonuses__body"/>
    <w:basedOn w:val="a"/>
    <w:pPr>
      <w:spacing w:before="150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notes">
    <w:name w:val="notes"/>
    <w:basedOn w:val="a"/>
    <w:pPr>
      <w:shd w:val="clear" w:color="auto" w:fill="E8E9E8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sitem">
    <w:name w:val="notes__item"/>
    <w:basedOn w:val="a"/>
    <w:pPr>
      <w:spacing w:before="180" w:after="100" w:afterAutospacing="1" w:line="300" w:lineRule="atLeast"/>
      <w:ind w:left="300"/>
    </w:pPr>
    <w:rPr>
      <w:rFonts w:ascii="Times New Roman" w:hAnsi="Times New Roman" w:cs="Times New Roman"/>
      <w:sz w:val="20"/>
      <w:szCs w:val="20"/>
    </w:rPr>
  </w:style>
  <w:style w:type="paragraph" w:customStyle="1" w:styleId="contractor">
    <w:name w:val="contractor"/>
    <w:basedOn w:val="a"/>
    <w:pPr>
      <w:shd w:val="clear" w:color="auto" w:fill="ACACA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itle">
    <w:name w:val="contractor__title"/>
    <w:basedOn w:val="a"/>
    <w:pPr>
      <w:spacing w:before="100" w:beforeAutospacing="1" w:after="100" w:afterAutospacing="1" w:line="375" w:lineRule="atLeast"/>
    </w:pPr>
    <w:rPr>
      <w:rFonts w:ascii="Times New Roman" w:hAnsi="Times New Roman" w:cs="Times New Roman"/>
      <w:color w:val="FFFFFF"/>
      <w:sz w:val="33"/>
      <w:szCs w:val="33"/>
    </w:rPr>
  </w:style>
  <w:style w:type="paragraph" w:customStyle="1" w:styleId="contractorinner">
    <w:name w:val="contractor__inner"/>
    <w:basedOn w:val="a"/>
    <w:pPr>
      <w:pBdr>
        <w:top w:val="single" w:sz="6" w:space="5" w:color="DDE2E4"/>
        <w:left w:val="single" w:sz="6" w:space="8" w:color="DDE2E4"/>
        <w:bottom w:val="single" w:sz="6" w:space="5" w:color="DDE2E4"/>
        <w:right w:val="single" w:sz="6" w:space="8" w:color="DDE2E4"/>
      </w:pBd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">
    <w:name w:val="card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diagram">
    <w:name w:val="user-diagram"/>
    <w:basedOn w:val="a"/>
    <w:pPr>
      <w:pBdr>
        <w:top w:val="single" w:sz="6" w:space="19" w:color="A3A3A3"/>
        <w:left w:val="single" w:sz="6" w:space="23" w:color="A3A3A3"/>
        <w:bottom w:val="single" w:sz="6" w:space="19" w:color="A3A3A3"/>
        <w:right w:val="single" w:sz="6" w:space="23" w:color="A3A3A3"/>
      </w:pBdr>
      <w:spacing w:before="150" w:after="150" w:line="240" w:lineRule="auto"/>
      <w:ind w:left="300" w:right="300"/>
    </w:pPr>
    <w:rPr>
      <w:rFonts w:ascii="Times New Roman" w:hAnsi="Times New Roman" w:cs="Times New Roman"/>
      <w:sz w:val="23"/>
      <w:szCs w:val="23"/>
    </w:rPr>
  </w:style>
  <w:style w:type="paragraph" w:customStyle="1" w:styleId="modal">
    <w:name w:val="modal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rem-birow">
    <w:name w:val="rem-bi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col">
    <w:name w:val="rem-bi_col"/>
    <w:basedOn w:val="a"/>
    <w:pPr>
      <w:pBdr>
        <w:right w:val="single" w:sz="6" w:space="15" w:color="D5D5D5"/>
      </w:pBd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top">
    <w:name w:val="rem-top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">
    <w:name w:val="rem-bi"/>
    <w:basedOn w:val="a"/>
    <w:pPr>
      <w:spacing w:before="7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img">
    <w:name w:val="rem-img"/>
    <w:basedOn w:val="a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rem-title">
    <w:name w:val="rem-title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tn2-bottom">
    <w:name w:val="btn2-bottom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-rem">
    <w:name w:val="control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ttl">
    <w:name w:val="setting-ttl"/>
    <w:basedOn w:val="a"/>
    <w:pPr>
      <w:spacing w:before="45" w:after="100" w:afterAutospacing="1" w:line="375" w:lineRule="atLeast"/>
      <w:ind w:left="75" w:right="375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top-ttl-rem">
    <w:name w:val="top-ttl-rem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modal">
    <w:name w:val="setting-modal"/>
    <w:basedOn w:val="a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all-rem">
    <w:name w:val="control_all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rem">
    <w:name w:val="item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-rem">
    <w:name w:val="z1-rem"/>
    <w:basedOn w:val="a"/>
    <w:pPr>
      <w:spacing w:before="150" w:after="375" w:line="240" w:lineRule="auto"/>
    </w:pPr>
    <w:rPr>
      <w:rFonts w:ascii="Times New Roman" w:hAnsi="Times New Roman" w:cs="Times New Roman"/>
      <w:sz w:val="30"/>
      <w:szCs w:val="30"/>
    </w:rPr>
  </w:style>
  <w:style w:type="paragraph" w:customStyle="1" w:styleId="item-ttlgr">
    <w:name w:val="item-ttl_gr"/>
    <w:basedOn w:val="a"/>
    <w:pPr>
      <w:spacing w:before="100" w:beforeAutospacing="1" w:after="375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item-remgr">
    <w:name w:val="item-rem_gr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">
    <w:name w:val="contacts-prof"/>
    <w:basedOn w:val="a"/>
    <w:pPr>
      <w:pBdr>
        <w:top w:val="single" w:sz="6" w:space="11" w:color="E5E9EB"/>
        <w:bottom w:val="single" w:sz="6" w:space="11" w:color="E5E9EB"/>
      </w:pBd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nner">
    <w:name w:val="contacts-prof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tem">
    <w:name w:val="contacts-prof_item"/>
    <w:basedOn w:val="a"/>
    <w:pPr>
      <w:spacing w:before="100" w:beforeAutospacing="1" w:after="100" w:afterAutospacing="1" w:line="450" w:lineRule="atLeast"/>
      <w:textAlignment w:val="center"/>
    </w:pPr>
    <w:rPr>
      <w:rFonts w:ascii="Times New Roman" w:hAnsi="Times New Roman" w:cs="Times New Roman"/>
      <w:sz w:val="23"/>
      <w:szCs w:val="23"/>
    </w:rPr>
  </w:style>
  <w:style w:type="paragraph" w:customStyle="1" w:styleId="change-lnk">
    <w:name w:val="change-l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setting-notif">
    <w:name w:val="setting-notif"/>
    <w:basedOn w:val="a"/>
    <w:pPr>
      <w:spacing w:before="45" w:after="100" w:afterAutospacing="1" w:line="390" w:lineRule="atLeast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setting-ttled">
    <w:name w:val="setting-ttl_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notifed">
    <w:name w:val="setting-notif_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remnote">
    <w:name w:val="setting-rem_note"/>
    <w:basedOn w:val="a"/>
    <w:pPr>
      <w:spacing w:before="60" w:after="100" w:afterAutospacing="1" w:line="240" w:lineRule="auto"/>
      <w:ind w:right="300"/>
    </w:pPr>
    <w:rPr>
      <w:rFonts w:ascii="Times New Roman" w:hAnsi="Times New Roman" w:cs="Times New Roman"/>
      <w:color w:val="727272"/>
      <w:sz w:val="23"/>
      <w:szCs w:val="23"/>
    </w:rPr>
  </w:style>
  <w:style w:type="paragraph" w:customStyle="1" w:styleId="how-work">
    <w:name w:val="how-work"/>
    <w:basedOn w:val="a"/>
    <w:pPr>
      <w:spacing w:before="100" w:beforeAutospacing="1" w:after="100" w:afterAutospacing="1" w:line="765" w:lineRule="atLeast"/>
      <w:ind w:left="525"/>
      <w:textAlignment w:val="top"/>
    </w:pPr>
    <w:rPr>
      <w:rFonts w:ascii="Times New Roman" w:hAnsi="Times New Roman" w:cs="Times New Roman"/>
      <w:color w:val="646464"/>
      <w:sz w:val="18"/>
      <w:szCs w:val="18"/>
      <w:u w:val="single"/>
    </w:rPr>
  </w:style>
  <w:style w:type="paragraph" w:customStyle="1" w:styleId="doc-controlbl">
    <w:name w:val="doc-control_bl"/>
    <w:basedOn w:val="a"/>
    <w:pPr>
      <w:spacing w:before="300" w:after="600" w:line="240" w:lineRule="auto"/>
    </w:pPr>
    <w:rPr>
      <w:rFonts w:ascii="Times New Roman" w:hAnsi="Times New Roman" w:cs="Times New Roman"/>
      <w:color w:val="727272"/>
      <w:sz w:val="26"/>
      <w:szCs w:val="26"/>
    </w:rPr>
  </w:style>
  <w:style w:type="paragraph" w:customStyle="1" w:styleId="doc-controltop">
    <w:name w:val="doc-control_top"/>
    <w:basedOn w:val="a"/>
    <w:pPr>
      <w:spacing w:before="100" w:beforeAutospacing="1" w:after="5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c-controllink">
    <w:name w:val="doc-control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7BC26"/>
      <w:sz w:val="30"/>
      <w:szCs w:val="30"/>
      <w:u w:val="single"/>
    </w:rPr>
  </w:style>
  <w:style w:type="paragraph" w:customStyle="1" w:styleId="new-docsinner">
    <w:name w:val="new-docs_inner"/>
    <w:basedOn w:val="a"/>
    <w:pPr>
      <w:spacing w:before="39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docitem">
    <w:name w:val="new-doc_item"/>
    <w:basedOn w:val="a"/>
    <w:pPr>
      <w:spacing w:before="100" w:beforeAutospacing="1" w:after="4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-doclink">
    <w:name w:val="new-doc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setting-remnotemob">
    <w:name w:val="setting-rem_note__mo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27272"/>
      <w:sz w:val="21"/>
      <w:szCs w:val="21"/>
    </w:rPr>
  </w:style>
  <w:style w:type="paragraph" w:customStyle="1" w:styleId="item--titlerem">
    <w:name w:val="item--title_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escrip">
    <w:name w:val="text-descrip"/>
    <w:basedOn w:val="a"/>
    <w:pPr>
      <w:spacing w:before="100" w:beforeAutospacing="1" w:after="100" w:afterAutospacing="1" w:line="240" w:lineRule="auto"/>
      <w:ind w:left="45" w:right="525"/>
    </w:pPr>
    <w:rPr>
      <w:rFonts w:ascii="Times New Roman" w:hAnsi="Times New Roman" w:cs="Times New Roman"/>
      <w:color w:val="646464"/>
      <w:sz w:val="18"/>
      <w:szCs w:val="18"/>
    </w:rPr>
  </w:style>
  <w:style w:type="paragraph" w:customStyle="1" w:styleId="enterin-save">
    <w:name w:val="enter__in-sa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k-savebtn">
    <w:name w:val="ok-save_btn"/>
    <w:basedOn w:val="a"/>
    <w:pPr>
      <w:spacing w:before="600" w:after="375" w:line="750" w:lineRule="atLeast"/>
    </w:pPr>
    <w:rPr>
      <w:rFonts w:ascii="Times New Roman" w:hAnsi="Times New Roman" w:cs="Times New Roman"/>
      <w:b/>
      <w:bCs/>
      <w:color w:val="FFFFFF"/>
      <w:spacing w:val="7"/>
      <w:sz w:val="27"/>
      <w:szCs w:val="27"/>
    </w:rPr>
  </w:style>
  <w:style w:type="paragraph" w:customStyle="1" w:styleId="data-save">
    <w:name w:val="data-save"/>
    <w:basedOn w:val="a"/>
    <w:pPr>
      <w:spacing w:before="300" w:after="45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ata-saveic">
    <w:name w:val="data-save_ic"/>
    <w:basedOn w:val="a"/>
    <w:pPr>
      <w:spacing w:before="30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border">
    <w:name w:val="page-footer_border"/>
    <w:basedOn w:val="a"/>
    <w:pPr>
      <w:pBdr>
        <w:top w:val="single" w:sz="18" w:space="0" w:color="DDDDDD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soc">
    <w:name w:val="data-save_soc"/>
    <w:basedOn w:val="a"/>
    <w:pPr>
      <w:pBdr>
        <w:top w:val="single" w:sz="6" w:space="4" w:color="AEAEAE"/>
      </w:pBdr>
      <w:spacing w:before="495" w:after="100" w:afterAutospacing="1" w:line="240" w:lineRule="auto"/>
    </w:pPr>
    <w:rPr>
      <w:rFonts w:ascii="Times New Roman" w:hAnsi="Times New Roman" w:cs="Times New Roman"/>
      <w:color w:val="878585"/>
      <w:sz w:val="24"/>
      <w:szCs w:val="24"/>
    </w:rPr>
  </w:style>
  <w:style w:type="paragraph" w:customStyle="1" w:styleId="green-dot">
    <w:name w:val="green-dot"/>
    <w:basedOn w:val="a"/>
    <w:pPr>
      <w:shd w:val="clear" w:color="auto" w:fill="87BC26"/>
      <w:spacing w:before="100" w:beforeAutospacing="1" w:after="100" w:afterAutospacing="1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menu-btnnew">
    <w:name w:val="menu-btn_new"/>
    <w:basedOn w:val="a"/>
    <w:pPr>
      <w:spacing w:before="180" w:after="100" w:afterAutospacing="1" w:line="240" w:lineRule="auto"/>
      <w:ind w:right="600"/>
    </w:pPr>
    <w:rPr>
      <w:rFonts w:ascii="Times New Roman" w:hAnsi="Times New Roman" w:cs="Times New Roman"/>
      <w:sz w:val="24"/>
      <w:szCs w:val="24"/>
    </w:rPr>
  </w:style>
  <w:style w:type="paragraph" w:customStyle="1" w:styleId="new-menu">
    <w:name w:val="new-menu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bl">
    <w:name w:val="new-menu_b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gumbnew">
    <w:name w:val="menu-gumb_ne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col">
    <w:name w:val="new-menu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blttl">
    <w:name w:val="menu_bl_tt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bllist">
    <w:name w:val="menu_bl_list"/>
    <w:basedOn w:val="a"/>
    <w:pPr>
      <w:spacing w:before="100" w:beforeAutospacing="1" w:after="100" w:afterAutospacing="1" w:line="240" w:lineRule="auto"/>
      <w:ind w:left="750"/>
    </w:pPr>
    <w:rPr>
      <w:rFonts w:ascii="Times New Roman" w:hAnsi="Times New Roman" w:cs="Times New Roman"/>
      <w:sz w:val="24"/>
      <w:szCs w:val="24"/>
    </w:rPr>
  </w:style>
  <w:style w:type="paragraph" w:customStyle="1" w:styleId="prof-dataform-select">
    <w:name w:val="prof-data_form-select"/>
    <w:basedOn w:val="a"/>
    <w:pPr>
      <w:shd w:val="clear" w:color="auto" w:fill="F6F6F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itemlink">
    <w:name w:val="menu_item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item-ask">
    <w:name w:val="menu_item-ask"/>
    <w:basedOn w:val="a"/>
    <w:pPr>
      <w:pBdr>
        <w:top w:val="dashed" w:sz="6" w:space="0" w:color="F19100"/>
        <w:left w:val="dashed" w:sz="6" w:space="7" w:color="F19100"/>
        <w:bottom w:val="dashed" w:sz="6" w:space="0" w:color="F19100"/>
        <w:right w:val="dashed" w:sz="6" w:space="7" w:color="F19100"/>
      </w:pBdr>
      <w:spacing w:before="100" w:beforeAutospacing="1" w:after="100" w:afterAutospacing="1" w:line="240" w:lineRule="auto"/>
      <w:ind w:left="-150"/>
    </w:pPr>
    <w:rPr>
      <w:rFonts w:ascii="Times New Roman" w:hAnsi="Times New Roman" w:cs="Times New Roman"/>
      <w:sz w:val="24"/>
      <w:szCs w:val="24"/>
    </w:rPr>
  </w:style>
  <w:style w:type="paragraph" w:customStyle="1" w:styleId="menublttl-main">
    <w:name w:val="menu_bl_ttl-main"/>
    <w:basedOn w:val="a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-chat-lnk">
    <w:name w:val="menu-chat-lnk"/>
    <w:basedOn w:val="a"/>
    <w:pPr>
      <w:spacing w:before="150" w:after="225" w:line="240" w:lineRule="auto"/>
      <w:ind w:left="30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tel-lnk">
    <w:name w:val="menu-tel-lnk"/>
    <w:basedOn w:val="a"/>
    <w:pPr>
      <w:spacing w:before="150" w:after="105" w:line="240" w:lineRule="auto"/>
      <w:ind w:left="45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status-pro-edidoc">
    <w:name w:val="menu-status-pro-edidoc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mob">
    <w:name w:val="new-menu_mo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2">
    <w:name w:val="menu-mobi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2">
    <w:name w:val="menu-btn2"/>
    <w:basedOn w:val="a"/>
    <w:pPr>
      <w:spacing w:before="180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menublttl-events">
    <w:name w:val="menu_bl_ttl-events"/>
    <w:basedOn w:val="a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ltgray">
    <w:name w:val="lt_gra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808080"/>
      <w:sz w:val="24"/>
      <w:szCs w:val="24"/>
    </w:rPr>
  </w:style>
  <w:style w:type="paragraph" w:customStyle="1" w:styleId="positioncenter">
    <w:name w:val="position_center"/>
    <w:basedOn w:val="a"/>
    <w:pPr>
      <w:shd w:val="clear" w:color="auto" w:fill="FFFFFF"/>
      <w:spacing w:before="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istake">
    <w:name w:val="mistak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close-icon">
    <w:name w:val="close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slider">
    <w:name w:val="edo__slide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text">
    <w:name w:val="edo__text"/>
    <w:basedOn w:val="a"/>
    <w:pPr>
      <w:spacing w:before="180" w:after="180" w:line="228" w:lineRule="auto"/>
    </w:pPr>
    <w:rPr>
      <w:rFonts w:ascii="Arial" w:hAnsi="Arial" w:cs="Arial"/>
      <w:color w:val="FFFFFF"/>
      <w:sz w:val="21"/>
      <w:szCs w:val="21"/>
    </w:rPr>
  </w:style>
  <w:style w:type="paragraph" w:customStyle="1" w:styleId="edobutton">
    <w:name w:val="edo__button"/>
    <w:basedOn w:val="a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olor w:val="6D6A67"/>
      <w:sz w:val="18"/>
      <w:szCs w:val="18"/>
    </w:rPr>
  </w:style>
  <w:style w:type="paragraph" w:customStyle="1" w:styleId="edoimage">
    <w:name w:val="edo__im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">
    <w:name w:val="paging"/>
    <w:basedOn w:val="a"/>
    <w:pPr>
      <w:spacing w:before="750" w:after="45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-cookies">
    <w:name w:val="popup-cookies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modal">
    <w:name w:val="common-mod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modal--wrapper">
    <w:name w:val="common-modal--wrapper"/>
    <w:basedOn w:val="a"/>
    <w:pPr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common-modal--content">
    <w:name w:val="common-modal--conten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header">
    <w:name w:val="common-modal-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body">
    <w:name w:val="common-modal--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footer">
    <w:name w:val="common-modal--foo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title">
    <w:name w:val="common--title"/>
    <w:basedOn w:val="a"/>
    <w:pPr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titlexl">
    <w:name w:val="common--title__xl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0"/>
      <w:szCs w:val="30"/>
    </w:rPr>
  </w:style>
  <w:style w:type="paragraph" w:customStyle="1" w:styleId="common--titlemd">
    <w:name w:val="common--title__md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titlesm">
    <w:name w:val="common--title__sm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-text">
    <w:name w:val="common--text"/>
    <w:basedOn w:val="a"/>
    <w:pPr>
      <w:spacing w:after="0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-linkgreen">
    <w:name w:val="common--link__green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94C11C"/>
      <w:sz w:val="21"/>
      <w:szCs w:val="21"/>
    </w:rPr>
  </w:style>
  <w:style w:type="paragraph" w:customStyle="1" w:styleId="common--buttongreen">
    <w:name w:val="common--button__green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orange">
    <w:name w:val="common--button__orang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white">
    <w:name w:val="common--button__white"/>
    <w:basedOn w:val="a"/>
    <w:pPr>
      <w:pBdr>
        <w:top w:val="single" w:sz="6" w:space="9" w:color="94C11C"/>
        <w:left w:val="single" w:sz="6" w:space="18" w:color="94C11C"/>
        <w:bottom w:val="single" w:sz="6" w:space="9" w:color="94C11C"/>
        <w:right w:val="single" w:sz="6" w:space="18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common-checkbox--text-item">
    <w:name w:val="common-checkbox--text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warning">
    <w:name w:val="common-warning"/>
    <w:basedOn w:val="a"/>
    <w:pPr>
      <w:pBdr>
        <w:top w:val="single" w:sz="6" w:space="12" w:color="FF9797"/>
        <w:left w:val="single" w:sz="6" w:space="12" w:color="FF9797"/>
        <w:bottom w:val="single" w:sz="6" w:space="12" w:color="FF9797"/>
        <w:right w:val="single" w:sz="6" w:space="12" w:color="FF9797"/>
      </w:pBdr>
      <w:shd w:val="clear" w:color="auto" w:fill="FFF5F5"/>
      <w:spacing w:before="100" w:beforeAutospacing="1" w:after="100" w:afterAutospacing="1" w:line="240" w:lineRule="auto"/>
    </w:pPr>
    <w:rPr>
      <w:rFonts w:ascii="Times New Roman" w:hAnsi="Times New Roman" w:cs="Times New Roman"/>
      <w:color w:val="FF2929"/>
      <w:sz w:val="24"/>
      <w:szCs w:val="24"/>
    </w:rPr>
  </w:style>
  <w:style w:type="paragraph" w:customStyle="1" w:styleId="common-warninghidden">
    <w:name w:val="common-warning__hidd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warningorange">
    <w:name w:val="common-warning__orange"/>
    <w:basedOn w:val="a"/>
    <w:pPr>
      <w:pBdr>
        <w:top w:val="single" w:sz="6" w:space="0" w:color="FFDF20"/>
        <w:left w:val="single" w:sz="6" w:space="0" w:color="FFDF20"/>
        <w:bottom w:val="single" w:sz="6" w:space="0" w:color="FFDF20"/>
        <w:right w:val="single" w:sz="6" w:space="0" w:color="FFDF20"/>
      </w:pBdr>
      <w:shd w:val="clear" w:color="auto" w:fill="FFFEF5"/>
      <w:spacing w:before="100" w:beforeAutospacing="1" w:after="100" w:afterAutospacing="1" w:line="240" w:lineRule="auto"/>
    </w:pPr>
    <w:rPr>
      <w:rFonts w:ascii="Times New Roman" w:hAnsi="Times New Roman" w:cs="Times New Roman"/>
      <w:color w:val="EFB100"/>
      <w:sz w:val="24"/>
      <w:szCs w:val="24"/>
    </w:rPr>
  </w:style>
  <w:style w:type="paragraph" w:customStyle="1" w:styleId="common-warning--icon">
    <w:name w:val="common-warning-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trigger">
    <w:name w:val="common-dropdown--trigger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dropdown--text">
    <w:name w:val="common-dropdown-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arrow">
    <w:name w:val="common-dropdown--arrow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list">
    <w:name w:val="common-dropdown--list"/>
    <w:basedOn w:val="a"/>
    <w:pPr>
      <w:pBdr>
        <w:top w:val="single" w:sz="6" w:space="0" w:color="D1D1D1"/>
        <w:left w:val="single" w:sz="6" w:space="0" w:color="D1D1D1"/>
        <w:bottom w:val="single" w:sz="6" w:space="0" w:color="D1D1D1"/>
        <w:right w:val="single" w:sz="6" w:space="0" w:color="D1D1D1"/>
      </w:pBdr>
      <w:shd w:val="clear" w:color="auto" w:fill="F6F6F6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dropdown--item">
    <w:name w:val="common-dropdown--item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slick-slider">
    <w:name w:val="slick-sl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">
    <w:name w:val="slick-list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track">
    <w:name w:val="slick-trac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">
    <w:name w:val="slick-sl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lick-prev">
    <w:name w:val="slick-prev"/>
    <w:basedOn w:val="a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next">
    <w:name w:val="slick-next"/>
    <w:basedOn w:val="a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dots">
    <w:name w:val="slick-dots"/>
    <w:basedOn w:val="a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">
    <w:name w:val="pop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opupwrapper">
    <w:name w:val="popup__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">
    <w:name w:val="popup__body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sidebar">
    <w:name w:val="popup__side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header">
    <w:name w:val="popup__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lose">
    <w:name w:val="popup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">
    <w:name w:val="popup__cro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image">
    <w:name w:val="popup__im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ontent">
    <w:name w:val="popup__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">
    <w:name w:val="popup__event"/>
    <w:basedOn w:val="a"/>
    <w:pPr>
      <w:spacing w:after="18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title">
    <w:name w:val="popup__title"/>
    <w:basedOn w:val="a"/>
    <w:pPr>
      <w:spacing w:after="120" w:line="480" w:lineRule="atLeast"/>
      <w:jc w:val="center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popuptext">
    <w:name w:val="popup__text"/>
    <w:basedOn w:val="a"/>
    <w:pPr>
      <w:spacing w:after="600" w:line="42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customStyle="1" w:styleId="popupbody--big">
    <w:name w:val="popup__body--bi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--medium">
    <w:name w:val="popup__body--mediu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--small">
    <w:name w:val="popup__body--smal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mp">
    <w:name w:val="container_mp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note">
    <w:name w:val="logo-note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mp">
    <w:name w:val="top-nav_mp"/>
    <w:basedOn w:val="a"/>
    <w:pPr>
      <w:spacing w:before="16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tel">
    <w:name w:val="top-nav_tel"/>
    <w:basedOn w:val="a"/>
    <w:pPr>
      <w:spacing w:before="75" w:after="100" w:afterAutospacing="1" w:line="240" w:lineRule="auto"/>
      <w:ind w:left="600"/>
    </w:pPr>
    <w:rPr>
      <w:rFonts w:ascii="Times New Roman" w:hAnsi="Times New Roman" w:cs="Times New Roman"/>
      <w:sz w:val="24"/>
      <w:szCs w:val="24"/>
    </w:rPr>
  </w:style>
  <w:style w:type="paragraph" w:customStyle="1" w:styleId="top-navitemmp">
    <w:name w:val="top-nav__item_mp"/>
    <w:basedOn w:val="a"/>
    <w:pPr>
      <w:spacing w:before="100" w:beforeAutospacing="1" w:after="100" w:afterAutospacing="1" w:line="240" w:lineRule="auto"/>
      <w:ind w:right="52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navbtn">
    <w:name w:val="top-nav__btn"/>
    <w:basedOn w:val="a"/>
    <w:pPr>
      <w:pBdr>
        <w:top w:val="single" w:sz="6" w:space="7" w:color="F39100"/>
        <w:left w:val="single" w:sz="6" w:space="25" w:color="F39100"/>
        <w:bottom w:val="single" w:sz="6" w:space="7" w:color="F39100"/>
        <w:right w:val="single" w:sz="6" w:space="25" w:color="F39100"/>
      </w:pBdr>
      <w:spacing w:after="100" w:afterAutospacing="1" w:line="240" w:lineRule="auto"/>
      <w:ind w:right="525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op-navent">
    <w:name w:val="top-nav__ent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btn-buy">
    <w:name w:val="top-nav__btn-buy"/>
    <w:basedOn w:val="a"/>
    <w:pPr>
      <w:shd w:val="clear" w:color="auto" w:fill="F39100"/>
      <w:spacing w:after="100" w:afterAutospacing="1" w:line="240" w:lineRule="auto"/>
      <w:ind w:right="525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contentmp">
    <w:name w:val="page-content_m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main-page">
    <w:name w:val="page-content_main-p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mp">
    <w:name w:val="page-search_mp"/>
    <w:basedOn w:val="a"/>
    <w:pPr>
      <w:spacing w:before="100" w:beforeAutospacing="1" w:after="225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search-string">
    <w:name w:val="search-str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sright">
    <w:name w:val="search-lnks_right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arch-lnkitem">
    <w:name w:val="search-lnk_item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FFFFFF"/>
      <w:sz w:val="18"/>
      <w:szCs w:val="18"/>
    </w:rPr>
  </w:style>
  <w:style w:type="paragraph" w:customStyle="1" w:styleId="search-lnksbtm">
    <w:name w:val="search-lnks_bt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">
    <w:name w:val="search-lnk_bt"/>
    <w:basedOn w:val="a"/>
    <w:pPr>
      <w:spacing w:before="100" w:beforeAutospacing="1" w:after="45" w:line="240" w:lineRule="auto"/>
    </w:pPr>
    <w:rPr>
      <w:rFonts w:ascii="Times New Roman" w:hAnsi="Times New Roman" w:cs="Times New Roman"/>
      <w:caps/>
      <w:color w:val="FFFFFF"/>
      <w:sz w:val="18"/>
      <w:szCs w:val="18"/>
    </w:rPr>
  </w:style>
  <w:style w:type="paragraph" w:customStyle="1" w:styleId="search-lnkbt10">
    <w:name w:val="search-lnk_b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2">
    <w:name w:val="search-lnk_bt_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left">
    <w:name w:val="section-lef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right">
    <w:name w:val="section-r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center">
    <w:name w:val="section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box">
    <w:name w:val="content-box"/>
    <w:basedOn w:val="a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">
    <w:name w:val="box-title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commun-text">
    <w:name w:val="commun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18"/>
      <w:szCs w:val="18"/>
    </w:rPr>
  </w:style>
  <w:style w:type="paragraph" w:customStyle="1" w:styleId="btn-bx">
    <w:name w:val="btn-bx"/>
    <w:basedOn w:val="a"/>
    <w:pPr>
      <w:shd w:val="clear" w:color="auto" w:fill="94C11C"/>
      <w:spacing w:before="100" w:beforeAutospacing="1" w:after="100" w:afterAutospacing="1" w:line="255" w:lineRule="atLeast"/>
      <w:ind w:left="150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btn-bx2">
    <w:name w:val="btn-bx2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94C11C"/>
      <w:sz w:val="23"/>
      <w:szCs w:val="23"/>
    </w:rPr>
  </w:style>
  <w:style w:type="paragraph" w:customStyle="1" w:styleId="btn-note">
    <w:name w:val="btn-note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67676"/>
      <w:sz w:val="17"/>
      <w:szCs w:val="17"/>
    </w:rPr>
  </w:style>
  <w:style w:type="paragraph" w:customStyle="1" w:styleId="commun-btns">
    <w:name w:val="commun-btns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wrap">
    <w:name w:val="favour_wrap"/>
    <w:basedOn w:val="a"/>
    <w:pPr>
      <w:spacing w:before="7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ttl">
    <w:name w:val="favour_ttl"/>
    <w:basedOn w:val="a"/>
    <w:pPr>
      <w:shd w:val="clear" w:color="auto" w:fill="EFEFEF"/>
      <w:spacing w:before="100" w:beforeAutospacing="1" w:after="105" w:line="240" w:lineRule="auto"/>
    </w:pPr>
    <w:rPr>
      <w:rFonts w:ascii="Times New Roman" w:hAnsi="Times New Roman" w:cs="Times New Roman"/>
      <w:b/>
      <w:bCs/>
      <w:color w:val="5B5B5B"/>
      <w:sz w:val="20"/>
      <w:szCs w:val="20"/>
    </w:rPr>
  </w:style>
  <w:style w:type="paragraph" w:customStyle="1" w:styleId="favouritem">
    <w:name w:val="favour_item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favour-count">
    <w:name w:val="favour-cou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box-titlecommun">
    <w:name w:val="box-title_commu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">
    <w:name w:val="box-title_a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tem">
    <w:name w:val="quest_item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questansw">
    <w:name w:val="quest_ans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-list">
    <w:name w:val="quest-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date">
    <w:name w:val="quest_date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questinfo">
    <w:name w:val="quest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edit">
    <w:name w:val="quest_ed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lnkallwrap">
    <w:name w:val="lnk_all_wrap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">
    <w:name w:val="lnk_all"/>
    <w:basedOn w:val="a"/>
    <w:pPr>
      <w:spacing w:before="100" w:beforeAutospacing="1" w:after="7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idebar-boxreview">
    <w:name w:val="sidebar-box_revie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item">
    <w:name w:val="review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text">
    <w:name w:val="review_text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reviewexpinfo">
    <w:name w:val="review_exp_info"/>
    <w:basedOn w:val="a"/>
    <w:pPr>
      <w:spacing w:before="100" w:beforeAutospacing="1" w:after="100" w:afterAutospacing="1" w:line="240" w:lineRule="auto"/>
      <w:ind w:left="1020"/>
    </w:pPr>
    <w:rPr>
      <w:rFonts w:ascii="Times New Roman" w:hAnsi="Times New Roman" w:cs="Times New Roman"/>
      <w:sz w:val="20"/>
      <w:szCs w:val="20"/>
    </w:rPr>
  </w:style>
  <w:style w:type="paragraph" w:customStyle="1" w:styleId="reviewexpname">
    <w:name w:val="review_exp_name"/>
    <w:basedOn w:val="a"/>
    <w:pPr>
      <w:pBdr>
        <w:bottom w:val="single" w:sz="12" w:space="5" w:color="F1910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reviewexpprof">
    <w:name w:val="review_exp_pro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reviewitem-lnk">
    <w:name w:val="review_item-l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wrap2">
    <w:name w:val="lnk_all_wrap2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2">
    <w:name w:val="lnk_all2"/>
    <w:basedOn w:val="a"/>
    <w:pPr>
      <w:pBdr>
        <w:bottom w:val="dashed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ox-titlenote">
    <w:name w:val="box-title_note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counter-answers">
    <w:name w:val="counter-answers"/>
    <w:basedOn w:val="a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nteritem">
    <w:name w:val="counter_item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color w:val="FFFFFF"/>
      <w:sz w:val="54"/>
      <w:szCs w:val="54"/>
    </w:rPr>
  </w:style>
  <w:style w:type="paragraph" w:customStyle="1" w:styleId="counter-text">
    <w:name w:val="counter-text"/>
    <w:basedOn w:val="a"/>
    <w:pPr>
      <w:spacing w:before="150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aside-wrap">
    <w:name w:val="aside-wrap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ide-box">
    <w:name w:val="aside-box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item">
    <w:name w:val="reference_item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brb-icon">
    <w:name w:val="nbrb-icon"/>
    <w:basedOn w:val="a"/>
    <w:pPr>
      <w:spacing w:before="100" w:beforeAutospacing="1" w:after="100" w:afterAutospacing="1" w:line="240" w:lineRule="auto"/>
    </w:pPr>
    <w:rPr>
      <w:rFonts w:ascii="nbrb" w:hAnsi="nbrb" w:cs="Times New Roman"/>
      <w:sz w:val="24"/>
      <w:szCs w:val="24"/>
    </w:rPr>
  </w:style>
  <w:style w:type="paragraph" w:customStyle="1" w:styleId="aside-boxcontractor">
    <w:name w:val="aside-box_contracto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">
    <w:name w:val="contractor_ttl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contractorttl-wrapper">
    <w:name w:val="contractor_ttl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-contentwrapper">
    <w:name w:val="contractor_ttl-content__wrapper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contrinner">
    <w:name w:val="contr_inner"/>
    <w:basedOn w:val="a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wrap2">
    <w:name w:val="box-title_wrap2"/>
    <w:basedOn w:val="a"/>
    <w:pPr>
      <w:pBdr>
        <w:bottom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list">
    <w:name w:val="courses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item">
    <w:name w:val="cours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ursenumb">
    <w:name w:val="course_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">
    <w:name w:val="weekform_item"/>
    <w:basedOn w:val="a"/>
    <w:pPr>
      <w:spacing w:before="100" w:beforeAutospacing="1" w:after="12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weekformitemfirst">
    <w:name w:val="weekform_item__first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hoiceitem">
    <w:name w:val="choic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">
    <w:name w:val="notific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2">
    <w:name w:val="notific_item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1"/>
      <w:szCs w:val="21"/>
    </w:rPr>
  </w:style>
  <w:style w:type="paragraph" w:customStyle="1" w:styleId="notific-soc">
    <w:name w:val="notific-soc"/>
    <w:basedOn w:val="a"/>
    <w:pPr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sz w:val="24"/>
      <w:szCs w:val="24"/>
    </w:rPr>
  </w:style>
  <w:style w:type="paragraph" w:customStyle="1" w:styleId="aside-boxnotifications">
    <w:name w:val="aside-box_notifications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ific-socitem">
    <w:name w:val="notific-soc__item"/>
    <w:basedOn w:val="a"/>
    <w:pPr>
      <w:spacing w:before="100" w:beforeAutospacing="1" w:after="100" w:afterAutospacing="1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demo-box">
    <w:name w:val="demo-box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-btn">
    <w:name w:val="demo-btn"/>
    <w:basedOn w:val="a"/>
    <w:pPr>
      <w:shd w:val="clear" w:color="auto" w:fill="50900A"/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demo-top">
    <w:name w:val="demo-top"/>
    <w:basedOn w:val="a"/>
    <w:pPr>
      <w:spacing w:before="100" w:beforeAutospacing="1" w:after="180" w:line="48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demo-boxday">
    <w:name w:val="demo-box_day"/>
    <w:basedOn w:val="a"/>
    <w:pPr>
      <w:spacing w:before="100" w:beforeAutospacing="1" w:after="100" w:afterAutospacing="1" w:line="480" w:lineRule="auto"/>
    </w:pPr>
    <w:rPr>
      <w:rFonts w:ascii="Times New Roman" w:hAnsi="Times New Roman" w:cs="Times New Roman"/>
      <w:b/>
      <w:bCs/>
      <w:color w:val="FFFFFF"/>
      <w:sz w:val="26"/>
      <w:szCs w:val="26"/>
    </w:rPr>
  </w:style>
  <w:style w:type="paragraph" w:customStyle="1" w:styleId="slider-newsitem">
    <w:name w:val="slider-news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photo">
    <w:name w:val="slider-news__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list">
    <w:name w:val="slider-news_lis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info">
    <w:name w:val="slider-news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ttl">
    <w:name w:val="slider-news_ttl"/>
    <w:basedOn w:val="a"/>
    <w:pPr>
      <w:spacing w:before="75" w:after="150" w:line="240" w:lineRule="auto"/>
    </w:pPr>
    <w:rPr>
      <w:rFonts w:ascii="Times New Roman" w:hAnsi="Times New Roman" w:cs="Times New Roman"/>
      <w:color w:val="000000"/>
      <w:sz w:val="27"/>
      <w:szCs w:val="27"/>
    </w:rPr>
  </w:style>
  <w:style w:type="paragraph" w:customStyle="1" w:styleId="slider-newstext">
    <w:name w:val="slider-news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slider-dots">
    <w:name w:val="slider-dots"/>
    <w:basedOn w:val="a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box">
    <w:name w:val="slider-news_box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2">
    <w:name w:val="box-title_2"/>
    <w:basedOn w:val="a"/>
    <w:pPr>
      <w:spacing w:before="100" w:beforeAutospacing="1" w:after="225" w:line="240" w:lineRule="auto"/>
    </w:pPr>
    <w:rPr>
      <w:rFonts w:ascii="Times New Roman" w:hAnsi="Times New Roman" w:cs="Times New Roman"/>
      <w:b/>
      <w:bCs/>
      <w:caps/>
      <w:color w:val="242424"/>
      <w:sz w:val="23"/>
      <w:szCs w:val="23"/>
    </w:rPr>
  </w:style>
  <w:style w:type="paragraph" w:customStyle="1" w:styleId="box-titleright">
    <w:name w:val="box-title_right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content-box2">
    <w:name w:val="content-box_2"/>
    <w:basedOn w:val="a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row">
    <w:name w:val="news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col">
    <w:name w:val="news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item">
    <w:name w:val="news-box_item"/>
    <w:basedOn w:val="a"/>
    <w:pPr>
      <w:pBdr>
        <w:bottom w:val="single" w:sz="6" w:space="4" w:color="D8D8D8"/>
      </w:pBdr>
      <w:spacing w:before="100" w:beforeAutospacing="1"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text">
    <w:name w:val="news-item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s-itemdate">
    <w:name w:val="news-item_date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news-boxitem-ph">
    <w:name w:val="news-box_item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">
    <w:name w:val="news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hashtag">
    <w:name w:val="box-title_hashtag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hashtag">
    <w:name w:val="box-hashtag"/>
    <w:basedOn w:val="a"/>
    <w:pPr>
      <w:pBdr>
        <w:top w:val="single" w:sz="6" w:space="2" w:color="5B5B5B"/>
        <w:left w:val="single" w:sz="6" w:space="7" w:color="5B5B5B"/>
        <w:bottom w:val="single" w:sz="6" w:space="2" w:color="5B5B5B"/>
        <w:right w:val="single" w:sz="6" w:space="7" w:color="5B5B5B"/>
      </w:pBdr>
      <w:spacing w:before="100" w:beforeAutospacing="1" w:after="105" w:line="195" w:lineRule="atLeast"/>
      <w:ind w:right="105"/>
    </w:pPr>
    <w:rPr>
      <w:rFonts w:ascii="Times New Roman" w:hAnsi="Times New Roman" w:cs="Times New Roman"/>
      <w:caps/>
      <w:color w:val="5B5B5B"/>
      <w:sz w:val="17"/>
      <w:szCs w:val="17"/>
    </w:rPr>
  </w:style>
  <w:style w:type="paragraph" w:customStyle="1" w:styleId="topical-boxrow">
    <w:name w:val="topical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boxcol">
    <w:name w:val="topical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left">
    <w:name w:val="box-title_left"/>
    <w:basedOn w:val="a"/>
    <w:pPr>
      <w:spacing w:before="100" w:beforeAutospacing="1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topical-item">
    <w:name w:val="topical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info">
    <w:name w:val="topical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text">
    <w:name w:val="topical-text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topical-ttl">
    <w:name w:val="topical-ttl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topical-box">
    <w:name w:val="topical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content">
    <w:name w:val="tab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minars-tabsnav">
    <w:name w:val="seminars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srow">
    <w:name w:val="seminars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col">
    <w:name w:val="seminar_col"/>
    <w:basedOn w:val="a"/>
    <w:pPr>
      <w:pBdr>
        <w:top w:val="single" w:sz="6" w:space="0" w:color="FFFFFF"/>
        <w:left w:val="single" w:sz="6" w:space="0" w:color="FFFFFF"/>
        <w:bottom w:val="single" w:sz="6" w:space="8" w:color="FFFFFF"/>
        <w:right w:val="single" w:sz="6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arph">
    <w:name w:val="calendar_ph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minars-box">
    <w:name w:val="seminars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">
    <w:name w:val="seminar-author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info">
    <w:name w:val="seminar-author_info"/>
    <w:basedOn w:val="a"/>
    <w:pPr>
      <w:spacing w:before="18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seminar-authorph">
    <w:name w:val="seminar-author_ph"/>
    <w:basedOn w:val="a"/>
    <w:pPr>
      <w:spacing w:before="100" w:beforeAutospacing="1" w:after="100" w:afterAutospacing="1" w:line="240" w:lineRule="auto"/>
      <w:ind w:right="595"/>
    </w:pPr>
    <w:rPr>
      <w:rFonts w:ascii="Times New Roman" w:hAnsi="Times New Roman" w:cs="Times New Roman"/>
      <w:sz w:val="24"/>
      <w:szCs w:val="24"/>
    </w:rPr>
  </w:style>
  <w:style w:type="paragraph" w:customStyle="1" w:styleId="seminar-type">
    <w:name w:val="seminar-type"/>
    <w:basedOn w:val="a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seminar-date">
    <w:name w:val="seminar-date"/>
    <w:basedOn w:val="a"/>
    <w:pPr>
      <w:spacing w:before="150" w:after="105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seminar-date-2">
    <w:name w:val="seminar-date-2"/>
    <w:basedOn w:val="a"/>
    <w:pPr>
      <w:spacing w:after="0" w:line="240" w:lineRule="auto"/>
      <w:jc w:val="center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seminar-text">
    <w:name w:val="seminar-text"/>
    <w:basedOn w:val="a"/>
    <w:pPr>
      <w:spacing w:before="100" w:beforeAutospacing="1" w:after="150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seminar-content">
    <w:name w:val="seminar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photo">
    <w:name w:val="news-item_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ph">
    <w:name w:val="topical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tabsnav">
    <w:name w:val="readable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box">
    <w:name w:val="readable-box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item">
    <w:name w:val="readabl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item">
    <w:name w:val="discussion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-tabsnav">
    <w:name w:val="discussion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iscussion-box">
    <w:name w:val="discussion-box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row">
    <w:name w:val="lawyer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col">
    <w:name w:val="lawyer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item">
    <w:name w:val="lawyer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lawyer-ttl">
    <w:name w:val="lawyer-ttl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lawyer-info">
    <w:name w:val="lawyer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text">
    <w:name w:val="lawye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lawyer-ph">
    <w:name w:val="lawyer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uptop">
    <w:name w:val="btn_uptop"/>
    <w:basedOn w:val="a"/>
    <w:pPr>
      <w:spacing w:before="100" w:beforeAutospacing="1" w:after="100" w:afterAutospacing="1" w:line="240" w:lineRule="auto"/>
      <w:ind w:right="-450"/>
    </w:pPr>
    <w:rPr>
      <w:rFonts w:ascii="Times New Roman" w:hAnsi="Times New Roman" w:cs="Times New Roman"/>
      <w:vanish/>
      <w:color w:val="767676"/>
      <w:sz w:val="18"/>
      <w:szCs w:val="18"/>
    </w:rPr>
  </w:style>
  <w:style w:type="paragraph" w:customStyle="1" w:styleId="btnupview">
    <w:name w:val="btn_upvie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formobile">
    <w:name w:val="logo-for_mob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1">
    <w:name w:val="search-lnk_bt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2">
    <w:name w:val="search-lnk_bt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3">
    <w:name w:val="search-lnk_bt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4">
    <w:name w:val="search-lnk_bt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for-mobilewrap">
    <w:name w:val="for-mobile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r-mobiletop">
    <w:name w:val="for-mobile_to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-navprofile--image">
    <w:name w:val="top-nav__profile--image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profilebox">
    <w:name w:val="nav__profile_box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eadermp">
    <w:name w:val="page-header_mp"/>
    <w:basedOn w:val="a"/>
    <w:pPr>
      <w:pBdr>
        <w:bottom w:val="single" w:sz="6" w:space="8" w:color="E3E3E3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circle">
    <w:name w:val="top-nav__profile-circl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wallet">
    <w:name w:val="top-nav__profile-wall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">
    <w:name w:val="top-nav__prof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-login">
    <w:name w:val="lnk-log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me-login">
    <w:name w:val="name-login"/>
    <w:basedOn w:val="a"/>
    <w:pPr>
      <w:spacing w:before="22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nk-login-profile">
    <w:name w:val="lnk-login-profile"/>
    <w:basedOn w:val="a"/>
    <w:pPr>
      <w:pBdr>
        <w:bottom w:val="single" w:sz="6" w:space="7" w:color="C4C4C4"/>
      </w:pBd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item">
    <w:name w:val="announcement-item"/>
    <w:basedOn w:val="a"/>
    <w:pPr>
      <w:pBdr>
        <w:top w:val="single" w:sz="6" w:space="8" w:color="FFFFFF"/>
        <w:left w:val="single" w:sz="6" w:space="8" w:color="FFFFFF"/>
        <w:bottom w:val="single" w:sz="6" w:space="8" w:color="FFFFFF"/>
        <w:right w:val="single" w:sz="6" w:space="8" w:color="FFFFFF"/>
      </w:pBd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">
    <w:name w:val="announcement-autho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info">
    <w:name w:val="announcement-author_info"/>
    <w:basedOn w:val="a"/>
    <w:pPr>
      <w:spacing w:before="15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announcement-type">
    <w:name w:val="announcement-type"/>
    <w:basedOn w:val="a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announcement-text">
    <w:name w:val="announcement-text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toastdefault">
    <w:name w:val="toast_defau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primary">
    <w:name w:val="toast_prim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econdary">
    <w:name w:val="toast_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uccess">
    <w:name w:val="toast_succ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danger">
    <w:name w:val="toast_dang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warning">
    <w:name w:val="toast_warn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info">
    <w:name w:val="toast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light">
    <w:name w:val="toast_l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dark">
    <w:name w:val="toast_d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close">
    <w:name w:val="toast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sktopexp">
    <w:name w:val="desktopexp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sz w:val="24"/>
      <w:szCs w:val="24"/>
    </w:rPr>
  </w:style>
  <w:style w:type="paragraph" w:customStyle="1" w:styleId="header">
    <w:name w:val="header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button">
    <w:name w:val="header-burger-button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container">
    <w:name w:val="header-contain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">
    <w:name w:val="header-logo"/>
    <w:basedOn w:val="a"/>
    <w:pPr>
      <w:spacing w:after="180" w:line="240" w:lineRule="auto"/>
      <w:ind w:left="240" w:right="300"/>
    </w:pPr>
    <w:rPr>
      <w:rFonts w:ascii="Times New Roman" w:hAnsi="Times New Roman" w:cs="Times New Roman"/>
      <w:sz w:val="24"/>
      <w:szCs w:val="24"/>
    </w:rPr>
  </w:style>
  <w:style w:type="paragraph" w:customStyle="1" w:styleId="header-link">
    <w:name w:val="header-link"/>
    <w:basedOn w:val="a"/>
    <w:pPr>
      <w:spacing w:after="0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header-burger-products">
    <w:name w:val="header-burger-products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">
    <w:name w:val="header-burger-partners"/>
    <w:basedOn w:val="a"/>
    <w:pPr>
      <w:spacing w:before="2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all-products--links">
    <w:name w:val="header-all-products--links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eader-divider">
    <w:name w:val="header-divider"/>
    <w:basedOn w:val="a"/>
    <w:pPr>
      <w:shd w:val="clear" w:color="auto" w:fill="DFE1E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ttonorange">
    <w:name w:val="header-button__orange"/>
    <w:basedOn w:val="a"/>
    <w:pPr>
      <w:pBdr>
        <w:top w:val="single" w:sz="6" w:space="6" w:color="F39100"/>
        <w:left w:val="single" w:sz="6" w:space="11" w:color="F39100"/>
        <w:bottom w:val="single" w:sz="6" w:space="6" w:color="F39100"/>
        <w:right w:val="single" w:sz="6" w:space="11" w:color="F39100"/>
      </w:pBdr>
      <w:shd w:val="clear" w:color="auto" w:fill="F39100"/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FFFFF"/>
      <w:sz w:val="21"/>
      <w:szCs w:val="21"/>
    </w:rPr>
  </w:style>
  <w:style w:type="paragraph" w:customStyle="1" w:styleId="header-buttonwhite">
    <w:name w:val="header-button__white"/>
    <w:basedOn w:val="a"/>
    <w:pPr>
      <w:pBdr>
        <w:top w:val="single" w:sz="6" w:space="6" w:color="F39100"/>
        <w:left w:val="single" w:sz="6" w:space="11" w:color="F39100"/>
        <w:bottom w:val="single" w:sz="6" w:space="6" w:color="F39100"/>
        <w:right w:val="single" w:sz="6" w:space="11" w:color="F39100"/>
      </w:pBdr>
      <w:shd w:val="clear" w:color="auto" w:fill="FFFFFF"/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100"/>
      <w:sz w:val="21"/>
      <w:szCs w:val="21"/>
    </w:rPr>
  </w:style>
  <w:style w:type="paragraph" w:customStyle="1" w:styleId="header-my-profile-wrapper">
    <w:name w:val="header-my-profile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my-profile-circle">
    <w:name w:val="header-my-profile-circl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">
    <w:name w:val="svg-image-wo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">
    <w:name w:val="svg-image-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">
    <w:name w:val="svg-image-user-prof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">
    <w:name w:val="svg-image-side-wo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">
    <w:name w:val="svg-image-side-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">
    <w:name w:val="svg-image-side-print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">
    <w:name w:val="svg-image-side-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">
    <w:name w:val="svg-image-side-copy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">
    <w:name w:val="svg-image-side-cop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">
    <w:name w:val="svg-image-search-s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">
    <w:name w:val="svg-image-search-a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">
    <w:name w:val="svg-image-print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">
    <w:name w:val="svg-image-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">
    <w:name w:val="svg-image-jarre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">
    <w:name w:val="svg-image-jarre-en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">
    <w:name w:val="svg-image-jar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">
    <w:name w:val="svg-image-jarr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">
    <w:name w:val="svg-image-jarr-en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">
    <w:name w:val="svg-image-ja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">
    <w:name w:val="svg-image-in-control-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">
    <w:name w:val="svg-image-in-control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">
    <w:name w:val="svg-image-in-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">
    <w:name w:val="svg-image-hide-notes-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">
    <w:name w:val="svg-image-hide-notes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">
    <w:name w:val="svg-image-hide-not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">
    <w:name w:val="svg-image-heads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">
    <w:name w:val="svg-image-favorites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">
    <w:name w:val="svg-image-favorit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">
    <w:name w:val="svg-image-doc-ca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">
    <w:name w:val="svg-image-doc-ca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">
    <w:name w:val="svg-image-dchevron-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">
    <w:name w:val="svg-image-dchevron-gre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">
    <w:name w:val="svg-image-dchevr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">
    <w:name w:val="svg-image-comparison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">
    <w:name w:val="svg-image-comparis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">
    <w:name w:val="svg-image-close-warn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">
    <w:name w:val="svg-image-clos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">
    <w:name w:val="svg-image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">
    <w:name w:val="svg-image-attention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">
    <w:name w:val="svg-image-atten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">
    <w:name w:val="svg-image-text-doc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-hover">
    <w:name w:val="svg-image-text-doc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dims">
    <w:name w:val="svg-image-attenti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-dims">
    <w:name w:val="svg-image-attention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dims">
    <w:name w:val="svg-image-clos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-dims">
    <w:name w:val="svg-image-close-info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-dims">
    <w:name w:val="svg-image-close-warning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dims">
    <w:name w:val="svg-image-comparis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-dims">
    <w:name w:val="svg-image-comparison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dims">
    <w:name w:val="svg-image-dchevr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-dims">
    <w:name w:val="svg-image-dchevron-gree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-dims">
    <w:name w:val="svg-image-dchevron-orang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dims">
    <w:name w:val="svg-image-doc-ca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-dims">
    <w:name w:val="svg-image-doc-ca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dims">
    <w:name w:val="svg-image-favorites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-dims">
    <w:name w:val="svg-image-favorites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-dims">
    <w:name w:val="svg-image-headse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dims">
    <w:name w:val="svg-image-hide-notes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-dims">
    <w:name w:val="svg-image-hide-notes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-dims">
    <w:name w:val="svg-image-hide-notes-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dims">
    <w:name w:val="svg-image-in-control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-dims">
    <w:name w:val="svg-image-in-control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-dims">
    <w:name w:val="svg-image-in-control-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dims">
    <w:name w:val="svg-image-jar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-dims">
    <w:name w:val="svg-image-jarr-enable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-dims">
    <w:name w:val="svg-image-jarr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dims">
    <w:name w:val="svg-image-jarr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-dims">
    <w:name w:val="svg-image-jarre-enable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-dims">
    <w:name w:val="svg-image-jarre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dims">
    <w:name w:val="svg-image-prin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-dims">
    <w:name w:val="svg-image-print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-dims">
    <w:name w:val="svg-image-search-al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-dims">
    <w:name w:val="svg-image-search-sm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dims">
    <w:name w:val="svg-image-side-copy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-dims">
    <w:name w:val="svg-image-side-copy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dims">
    <w:name w:val="svg-image-side-prin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-dims">
    <w:name w:val="svg-image-side-print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dims">
    <w:name w:val="svg-image-side-wo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-dims">
    <w:name w:val="svg-image-side-wo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-dims">
    <w:name w:val="svg-image-user-profil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dims">
    <w:name w:val="svg-image-wo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-dims">
    <w:name w:val="svg-image-wo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compare">
    <w:name w:val="svg-image-close-compa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tructure">
    <w:name w:val="svg-image-structu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">
    <w:name w:val="btn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item">
    <w:name w:val="btnside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xtprevside">
    <w:name w:val="nextprevsid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">
    <w:name w:val="docs-header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wrap">
    <w:name w:val="docs-header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logo">
    <w:name w:val="docs-log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docs-cell">
    <w:name w:val="docs-cell"/>
    <w:basedOn w:val="a"/>
    <w:pPr>
      <w:spacing w:before="100" w:beforeAutospacing="1" w:after="100" w:afterAutospacing="1" w:line="240" w:lineRule="auto"/>
      <w:ind w:left="135"/>
    </w:pPr>
    <w:rPr>
      <w:rFonts w:ascii="Times New Roman" w:hAnsi="Times New Roman" w:cs="Times New Roman"/>
      <w:sz w:val="24"/>
      <w:szCs w:val="24"/>
    </w:rPr>
  </w:style>
  <w:style w:type="paragraph" w:customStyle="1" w:styleId="docs-celllink">
    <w:name w:val="docs-cell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search">
    <w:name w:val="docs-searc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ocs-searchlink">
    <w:name w:val="docs-search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docs-nav">
    <w:name w:val="docs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navlink">
    <w:name w:val="docs-nav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actions">
    <w:name w:val="docs-actions"/>
    <w:basedOn w:val="a"/>
    <w:pPr>
      <w:pBdr>
        <w:top w:val="single" w:sz="6" w:space="0" w:color="C8C8C8"/>
        <w:left w:val="single" w:sz="2" w:space="0" w:color="C8C8C8"/>
        <w:bottom w:val="single" w:sz="6" w:space="0" w:color="E3E3E3"/>
        <w:right w:val="single" w:sz="2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main">
    <w:name w:val="action-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note">
    <w:name w:val="action-note"/>
    <w:basedOn w:val="a"/>
    <w:pPr>
      <w:spacing w:before="100" w:beforeAutospacing="1" w:after="100" w:afterAutospacing="1" w:line="240" w:lineRule="auto"/>
      <w:ind w:left="120"/>
    </w:pPr>
    <w:rPr>
      <w:rFonts w:ascii="Times New Roman" w:hAnsi="Times New Roman" w:cs="Times New Roman"/>
      <w:sz w:val="24"/>
      <w:szCs w:val="24"/>
    </w:rPr>
  </w:style>
  <w:style w:type="paragraph" w:customStyle="1" w:styleId="action-mainitem">
    <w:name w:val="action-main__item"/>
    <w:basedOn w:val="a"/>
    <w:pPr>
      <w:spacing w:after="0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action-filter">
    <w:name w:val="action-fil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group">
    <w:name w:val="action-filter__group"/>
    <w:basedOn w:val="a"/>
    <w:pPr>
      <w:pBdr>
        <w:top w:val="single" w:sz="6" w:space="0" w:color="767676"/>
        <w:left w:val="single" w:sz="6" w:space="0" w:color="767676"/>
        <w:bottom w:val="single" w:sz="6" w:space="0" w:color="767676"/>
        <w:right w:val="single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check">
    <w:name w:val="action-filter__check"/>
    <w:basedOn w:val="a"/>
    <w:pPr>
      <w:pBdr>
        <w:top w:val="single" w:sz="2" w:space="0" w:color="C8C8C8"/>
        <w:left w:val="single" w:sz="6" w:space="0" w:color="C8C8C8"/>
        <w:bottom w:val="single" w:sz="2" w:space="0" w:color="C8C8C8"/>
        <w:right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5B5B5B"/>
      <w:sz w:val="24"/>
      <w:szCs w:val="24"/>
    </w:rPr>
  </w:style>
  <w:style w:type="paragraph" w:customStyle="1" w:styleId="action-filterbtn">
    <w:name w:val="action-filter__btn"/>
    <w:basedOn w:val="a"/>
    <w:pPr>
      <w:spacing w:before="100" w:beforeAutospacing="1" w:after="100" w:afterAutospacing="1" w:line="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">
    <w:name w:val="search-nav"/>
    <w:basedOn w:val="a"/>
    <w:pPr>
      <w:spacing w:before="100" w:beforeAutospacing="1" w:after="100" w:afterAutospacing="1" w:line="240" w:lineRule="auto"/>
      <w:ind w:left="180"/>
    </w:pPr>
    <w:rPr>
      <w:rFonts w:ascii="Times New Roman" w:hAnsi="Times New Roman" w:cs="Times New Roman"/>
      <w:sz w:val="24"/>
      <w:szCs w:val="24"/>
    </w:rPr>
  </w:style>
  <w:style w:type="paragraph" w:customStyle="1" w:styleId="action-notewrap">
    <w:name w:val="action-note__wrap"/>
    <w:basedOn w:val="a"/>
    <w:pPr>
      <w:spacing w:after="0" w:line="240" w:lineRule="auto"/>
      <w:ind w:left="75" w:right="75"/>
    </w:pPr>
    <w:rPr>
      <w:rFonts w:ascii="Times New Roman" w:hAnsi="Times New Roman" w:cs="Times New Roman"/>
      <w:sz w:val="24"/>
      <w:szCs w:val="24"/>
    </w:rPr>
  </w:style>
  <w:style w:type="paragraph" w:customStyle="1" w:styleId="action-select">
    <w:name w:val="action-selec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where-look">
    <w:name w:val="where-look"/>
    <w:basedOn w:val="a"/>
    <w:pPr>
      <w:pBdr>
        <w:top w:val="single" w:sz="6" w:space="7" w:color="C8C8C8"/>
        <w:left w:val="single" w:sz="6" w:space="6" w:color="C8C8C8"/>
        <w:bottom w:val="single" w:sz="6" w:space="8" w:color="C8C8C8"/>
        <w:right w:val="single" w:sz="6" w:space="6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close">
    <w:name w:val="dropdown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">
    <w:name w:val="dropdown-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">
    <w:name w:val="compare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counter">
    <w:name w:val="search__counter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ear-input">
    <w:name w:val="clear-inpu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bile-only">
    <w:name w:val="mobile-onl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containerscrollable">
    <w:name w:val="content-container__scroll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">
    <w:name w:val="item--contents-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idebar-action-filter">
    <w:name w:val="sidebar-action-filter"/>
    <w:basedOn w:val="a"/>
    <w:pPr>
      <w:pBdr>
        <w:bottom w:val="single" w:sz="6" w:space="15" w:color="D1D1D1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idebar-action-filter--button">
    <w:name w:val="sidebar-action-filter--button"/>
    <w:basedOn w:val="a"/>
    <w:pPr>
      <w:pBdr>
        <w:left w:val="single" w:sz="6" w:space="0" w:color="B0B0B0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action-filter--checkbox-wrapper">
    <w:name w:val="action-filter--checkbox-wrapper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checkbox">
    <w:name w:val="action-filter--checkbox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toggle-button">
    <w:name w:val="docs-actions__toggle-button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rm">
    <w:name w:val="h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ivtable">
    <w:name w:val="iv_t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vtd">
    <w:name w:val="iv_t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ixtop">
    <w:name w:val="fix_top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">
    <w:name w:val="pan"/>
    <w:basedOn w:val="a"/>
    <w:pPr>
      <w:pBdr>
        <w:bottom w:val="single" w:sz="6" w:space="0" w:color="C6C6C6"/>
      </w:pBd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nlogo">
    <w:name w:val="pan_logo"/>
    <w:basedOn w:val="a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nobord">
    <w:name w:val="nob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nobord">
    <w:name w:val="pan_nobord"/>
    <w:basedOn w:val="a"/>
    <w:pP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dd">
    <w:name w:val="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dmid">
    <w:name w:val="padd_mi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padsearch">
    <w:name w:val="pad_search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searchsm">
    <w:name w:val="pad_search_sm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">
    <w:name w:val="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padd">
    <w:name w:val="remark_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">
    <w:name w:val="remark"/>
    <w:basedOn w:val="a"/>
    <w:pPr>
      <w:pBdr>
        <w:bottom w:val="single" w:sz="6" w:space="0" w:color="98C219"/>
      </w:pBdr>
      <w:spacing w:before="100" w:beforeAutospacing="1" w:after="100" w:afterAutospacing="1" w:line="240" w:lineRule="auto"/>
    </w:pPr>
    <w:rPr>
      <w:rFonts w:ascii="Arial" w:hAnsi="Arial" w:cs="Arial"/>
      <w:color w:val="98C219"/>
      <w:sz w:val="20"/>
      <w:szCs w:val="20"/>
    </w:rPr>
  </w:style>
  <w:style w:type="paragraph" w:customStyle="1" w:styleId="remarkbg">
    <w:name w:val="remark_bg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">
    <w:name w:val="remark_n"/>
    <w:basedOn w:val="a"/>
    <w:pPr>
      <w:pBdr>
        <w:bottom w:val="single" w:sz="6" w:space="0" w:color="E41D0C"/>
      </w:pBd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remarknbg">
    <w:name w:val="remark_n_bg"/>
    <w:basedOn w:val="a"/>
    <w:pPr>
      <w:shd w:val="clear" w:color="auto" w:fill="E41D0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">
    <w:name w:val="demo"/>
    <w:basedOn w:val="a"/>
    <w:pP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inp">
    <w:name w:val="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inpnoborder">
    <w:name w:val="inp_nobor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but">
    <w:name w:val="but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</w:rPr>
  </w:style>
  <w:style w:type="paragraph" w:customStyle="1" w:styleId="hiderem">
    <w:name w:val="hide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showrem">
    <w:name w:val="show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insertimage">
    <w:name w:val="insert_image"/>
    <w:basedOn w:val="a"/>
    <w:pPr>
      <w:spacing w:before="100" w:beforeAutospacing="1" w:after="100" w:afterAutospacing="1" w:line="240" w:lineRule="auto"/>
      <w:ind w:right="20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accordion-header">
    <w:name w:val="ui-accordion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">
    <w:name w:val="ui-accordion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">
    <w:name w:val="ui-menu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">
    <w:name w:val="ui-menu-item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">
    <w:name w:val="ui-menu-div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focus">
    <w:name w:val="ui-state-focu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active">
    <w:name w:val="ui-state-acti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">
    <w:name w:val="ui-controlgroup-labe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">
    <w:name w:val="ui-datepicker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">
    <w:name w:val="ui-datepicker-pre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">
    <w:name w:val="ui-datepicker-n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">
    <w:name w:val="ui-datepicker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">
    <w:name w:val="ui-datepicker-buttonpa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">
    <w:name w:val="ui-datepicker-gro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">
    <w:name w:val="ui-dialog-title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">
    <w:name w:val="ui-dialog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">
    <w:name w:val="ui-dialog-titlebar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">
    <w:name w:val="ui-dialog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">
    <w:name w:val="ui-dialog-buttonpa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">
    <w:name w:val="ui-progressbar-valu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">
    <w:name w:val="ui-progressbar-overla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andle">
    <w:name w:val="ui-slider-hand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">
    <w:name w:val="ui-slider-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">
    <w:name w:val="ui-tabs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">
    <w:name w:val="ui-tabs-pane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">
    <w:name w:val="contei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">
    <w:name w:val="ablack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">
    <w:name w:val="document-commen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">
    <w:name w:val="enter__item-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istoryitem">
    <w:name w:val="history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controls">
    <w:name w:val="datepicker-control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">
    <w:name w:val="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">
    <w:name w:val="d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">
    <w:name w:val="wee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sm">
    <w:name w:val="text-s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ic">
    <w:name w:val="pic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dge-new">
    <w:name w:val="badge-ne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row">
    <w:name w:val="card-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">
    <w:name w:val="card-c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">
    <w:name w:val="card-cl_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">
    <w:name w:val="user-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">
    <w:name w:val="user-infogra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">
    <w:name w:val="user-infogr-c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">
    <w:name w:val="user-infogr-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text">
    <w:name w:val="user-infog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r">
    <w:name w:val="card-cl_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">
    <w:name w:val="user-nickna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content">
    <w:name w:val="user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-interv">
    <w:name w:val="read-inter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">
    <w:name w:val="bonu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">
    <w:name w:val="partn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">
    <w:name w:val="content-a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">
    <w:name w:val="content-li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">
    <w:name w:val="partn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iagr">
    <w:name w:val="text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">
    <w:name w:val="row-diagr_hea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l-diagr">
    <w:name w:val="bl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">
    <w:name w:val="progr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">
    <w:name w:val="progress-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">
    <w:name w:val="note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dalcontent">
    <w:name w:val="modal_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3-rem">
    <w:name w:val="btn3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-ph">
    <w:name w:val="calend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">
    <w:name w:val="da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note">
    <w:name w:val="data-save_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nlbtn">
    <w:name w:val="downl_bt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hitebutton">
    <w:name w:val="white_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">
    <w:name w:val="common--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hone-shedule">
    <w:name w:val="phone-shedu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">
    <w:name w:val="search-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photo">
    <w:name w:val="expert-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numb">
    <w:name w:val="reference_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inks">
    <w:name w:val="tab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">
    <w:name w:val="moveup-ex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2">
    <w:name w:val="moveup-ex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3">
    <w:name w:val="moveup-ex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lose-exp">
    <w:name w:val="close-ex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">
    <w:name w:val="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-filters">
    <w:name w:val="icon-filter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">
    <w:name w:val="nojs-togg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">
    <w:name w:val="page-aside--docu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">
    <w:name w:val="note-indicat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r">
    <w:name w:val="page-h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">
    <w:name w:val="js-where-loo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">
    <w:name w:val="arrow_bt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">
    <w:name w:val="arrow_btn-fir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">
    <w:name w:val="docs-actions__sec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">
    <w:name w:val="compare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">
    <w:name w:val="compare-select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button">
    <w:name w:val="compare-select__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info">
    <w:name w:val="compa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-down">
    <w:name w:val="compare-nav__item-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">
    <w:name w:val="compare-nav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">
    <w:name w:val="item--conten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flex">
    <w:name w:val="action-filter--flex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s-item">
    <w:name w:val="topics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">
    <w:name w:val="btn-topic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0">
    <w:name w:val="a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d">
    <w:name w:val="r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a">
    <w:name w:val="remark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a">
    <w:name w:val="remark_n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">
    <w:name w:val="ui-spinner-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">
    <w:name w:val="ui-selectmenu-optgro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">
    <w:name w:val="ui-tabs-anch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">
    <w:name w:val="wrap_date_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umb-diagr">
    <w:name w:val="numb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filter">
    <w:name w:val="content-item--fil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">
    <w:name w:val="action-filter__up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">
    <w:name w:val="item--filter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hone">
    <w:name w:val="top-nav__pho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cky-sidebarinner">
    <w:name w:val="sticky-sidebar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desctop">
    <w:name w:val="top-nav_desctop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grey">
    <w:name w:val="header-link__gre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enter">
    <w:name w:val="header-link__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green">
    <w:name w:val="header-link__gre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edit2">
    <w:name w:val="item__title_edit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datecity">
    <w:name w:val="datecity"/>
    <w:basedOn w:val="a0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datereg">
    <w:name w:val="datereg"/>
    <w:basedOn w:val="a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bigsimbol">
    <w:name w:val="bigsimbol"/>
    <w:basedOn w:val="a0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Pr>
      <w:rFonts w:ascii="Symbol" w:hAnsi="Symbol" w:hint="default"/>
    </w:rPr>
  </w:style>
  <w:style w:type="character" w:customStyle="1" w:styleId="onewind3">
    <w:name w:val="onewind3"/>
    <w:basedOn w:val="a0"/>
    <w:rPr>
      <w:rFonts w:ascii="Wingdings 3" w:hAnsi="Wingdings 3" w:hint="default"/>
    </w:rPr>
  </w:style>
  <w:style w:type="character" w:customStyle="1" w:styleId="onewind2">
    <w:name w:val="onewind2"/>
    <w:basedOn w:val="a0"/>
    <w:rPr>
      <w:rFonts w:ascii="Wingdings 2" w:hAnsi="Wingdings 2" w:hint="default"/>
    </w:rPr>
  </w:style>
  <w:style w:type="character" w:customStyle="1" w:styleId="onewind">
    <w:name w:val="onewind"/>
    <w:basedOn w:val="a0"/>
    <w:rPr>
      <w:rFonts w:ascii="Wingdings" w:hAnsi="Wingdings" w:hint="default"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rabic">
    <w:name w:val="arabic"/>
    <w:basedOn w:val="a0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Pr>
      <w:rFonts w:ascii="Arial" w:hAnsi="Arial" w:cs="Arial" w:hint="default"/>
    </w:rPr>
  </w:style>
  <w:style w:type="character" w:customStyle="1" w:styleId="inserttitle">
    <w:name w:val="insert_title"/>
    <w:basedOn w:val="a0"/>
    <w:rPr>
      <w:b/>
      <w:bCs/>
      <w:i/>
      <w:iCs/>
      <w:sz w:val="24"/>
      <w:szCs w:val="24"/>
    </w:rPr>
  </w:style>
  <w:style w:type="paragraph" w:customStyle="1" w:styleId="ui-tabs-active">
    <w:name w:val="ui-tabs-acti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1">
    <w:name w:val="ui-accordion-header1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1">
    <w:name w:val="ui-accordion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1">
    <w:name w:val="ui-menu-item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1">
    <w:name w:val="ui-menu-item-wrapp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1">
    <w:name w:val="ui-menu-divider1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1">
    <w:name w:val="ui-state-focus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1">
    <w:name w:val="ui-state-active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2">
    <w:name w:val="ui-menu-item-wrapp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">
    <w:name w:val="ui-icon1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">
    <w:name w:val="ui-icon2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1">
    <w:name w:val="ui-controlgroup-labe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1">
    <w:name w:val="ui-spinner-up1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1">
    <w:name w:val="ui-icon-background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2">
    <w:name w:val="ui-icon-background2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">
    <w:name w:val="ui-datepicker-head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1">
    <w:name w:val="ui-datepicker-prev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1">
    <w:name w:val="ui-datepicker-n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1">
    <w:name w:val="ui-datepicker-title1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1">
    <w:name w:val="ui-datepicker-buttonpane1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1">
    <w:name w:val="ui-datepicker-grou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2">
    <w:name w:val="ui-datepicker-grou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3">
    <w:name w:val="ui-datepicker-grou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2">
    <w:name w:val="ui-datepicker-head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3">
    <w:name w:val="ui-datepicker-head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2">
    <w:name w:val="ui-datepicker-buttonpan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3">
    <w:name w:val="ui-datepicker-buttonpan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4">
    <w:name w:val="ui-datepicker-header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5">
    <w:name w:val="ui-datepicker-heade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3">
    <w:name w:val="ui-icon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1">
    <w:name w:val="ui-dialog-titleba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1">
    <w:name w:val="ui-dialog-title1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1">
    <w:name w:val="ui-dialog-titlebar-close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1">
    <w:name w:val="ui-dialog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1">
    <w:name w:val="ui-dialog-buttonpane1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1">
    <w:name w:val="ui-resizable-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1">
    <w:name w:val="ui-resizable-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1">
    <w:name w:val="ui-resizable-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1">
    <w:name w:val="ui-resizable-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1">
    <w:name w:val="ui-resizable-s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1">
    <w:name w:val="ui-resizable-s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1">
    <w:name w:val="ui-resizable-n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1">
    <w:name w:val="ui-resizable-n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1">
    <w:name w:val="ui-resizable-hand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2">
    <w:name w:val="ui-resizable-hand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1">
    <w:name w:val="ui-progressbar-value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1">
    <w:name w:val="ui-progressbar-overla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2">
    <w:name w:val="ui-progressbar-valu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1">
    <w:name w:val="ui-menu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1">
    <w:name w:val="ui-selectmenu-optgroup1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1">
    <w:name w:val="ui-slider-hand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1">
    <w:name w:val="ui-slider-rang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2">
    <w:name w:val="ui-slider-handle2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3">
    <w:name w:val="ui-slider-handle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2">
    <w:name w:val="ui-slider-rang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1">
    <w:name w:val="ui-tabs-nav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1">
    <w:name w:val="ui-tabs-ancho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ctive1">
    <w:name w:val="ui-tabs-active1"/>
    <w:basedOn w:val="a"/>
    <w:pPr>
      <w:spacing w:before="15" w:after="0" w:line="240" w:lineRule="auto"/>
      <w:ind w:right="48"/>
    </w:pPr>
    <w:rPr>
      <w:rFonts w:ascii="Times New Roman" w:hAnsi="Times New Roman" w:cs="Times New Roman"/>
      <w:sz w:val="24"/>
      <w:szCs w:val="24"/>
    </w:rPr>
  </w:style>
  <w:style w:type="paragraph" w:customStyle="1" w:styleId="ui-tabs-panel1">
    <w:name w:val="ui-tabs-pane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1">
    <w:name w:val="ui-toolti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1">
    <w:name w:val="ui-widget1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3">
    <w:name w:val="ui-icon-background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1">
    <w:name w:val="ui-state-highlight1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2">
    <w:name w:val="ui-state-highlight2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1">
    <w:name w:val="ui-state-error1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2">
    <w:name w:val="ui-state-error2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1">
    <w:name w:val="ui-state-error-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2">
    <w:name w:val="ui-state-error-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1">
    <w:name w:val="ui-priority-primar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2">
    <w:name w:val="ui-priority-primar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1">
    <w:name w:val="ui-priority-secondar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2">
    <w:name w:val="ui-priority-secondar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1">
    <w:name w:val="ui-state-disabled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2">
    <w:name w:val="ui-state-disabled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4">
    <w:name w:val="ui-icon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5">
    <w:name w:val="ui-icon5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6">
    <w:name w:val="ui-icon6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7">
    <w:name w:val="ui-icon7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8">
    <w:name w:val="ui-icon8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1">
    <w:name w:val="container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1">
    <w:name w:val="contein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">
    <w:name w:val="content-item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1">
    <w:name w:val="ablackorange1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1">
    <w:name w:val="content-item__menu1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1">
    <w:name w:val="top-search__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2">
    <w:name w:val="content-item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1">
    <w:name w:val="top-history__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1">
    <w:name w:val="enter__item1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1">
    <w:name w:val="wrap_date_in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1">
    <w:name w:val="content-item--contents1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1">
    <w:name w:val="document-comment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1">
    <w:name w:val="document-comments__item1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1">
    <w:name w:val="item__tit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1">
    <w:name w:val="document1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2">
    <w:name w:val="enter__item2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1">
    <w:name w:val="page-search__form1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3">
    <w:name w:val="enter__item3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1">
    <w:name w:val="enter__item--dat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1">
    <w:name w:val="enter__label1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1">
    <w:name w:val="search-form-reset1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1">
    <w:name w:val="check-wrap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4">
    <w:name w:val="enter__item4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">
    <w:name w:val="btn1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3">
    <w:name w:val="btn3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1">
    <w:name w:val="b-link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1">
    <w:name w:val="page-gen1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1">
    <w:name w:val="page-header1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1">
    <w:name w:val="page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3">
    <w:name w:val="content-item3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2">
    <w:name w:val="content-item--contents2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2">
    <w:name w:val="top-search__item2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1">
    <w:name w:val="history__item1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1">
    <w:name w:val="datepicker-control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">
    <w:name w:val="button1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2">
    <w:name w:val="button2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3">
    <w:name w:val="button3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4">
    <w:name w:val="button4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5">
    <w:name w:val="button5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1">
    <w:name w:val="do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1">
    <w:name w:val="week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4">
    <w:name w:val="btn4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1">
    <w:name w:val="text-sm1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1">
    <w:name w:val="pic1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1">
    <w:name w:val="badge-new1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5">
    <w:name w:val="btn5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1">
    <w:name w:val="item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1">
    <w:name w:val="item--tit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2">
    <w:name w:val="item__title2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1">
    <w:name w:val="expert-item__name1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1">
    <w:name w:val="card-ro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1">
    <w:name w:val="card-c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1">
    <w:name w:val="card-cl_l1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1">
    <w:name w:val="user-photo1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1">
    <w:name w:val="user-infograph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1">
    <w:name w:val="user-infogr-c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1">
    <w:name w:val="user-infogr-numb1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1">
    <w:name w:val="user-infogr-text1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1">
    <w:name w:val="card-cl_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1">
    <w:name w:val="user-nickname1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1">
    <w:name w:val="user-content1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1">
    <w:name w:val="read-interv1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1">
    <w:name w:val="bonus1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1">
    <w:name w:val="partn-content1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1">
    <w:name w:val="content-a01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1">
    <w:name w:val="content-li1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1">
    <w:name w:val="partn-info1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2">
    <w:name w:val="user-nickname2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1">
    <w:name w:val="text-diag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1">
    <w:name w:val="row-diagr_head1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1">
    <w:name w:val="numb-diag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1">
    <w:name w:val="bl-diagr1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1">
    <w:name w:val="progress1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1">
    <w:name w:val="progress-bar1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1">
    <w:name w:val="note-diagr1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3">
    <w:name w:val="item__title3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1">
    <w:name w:val="modal_content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1">
    <w:name w:val="btn3-rem1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2">
    <w:name w:val="btn3-rem2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1">
    <w:name w:val="calend-ph1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1">
    <w:name w:val="da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1">
    <w:name w:val="item__title_edit_2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4">
    <w:name w:val="item__title4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1">
    <w:name w:val="logged-in1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1">
    <w:name w:val="data-save_note1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1">
    <w:name w:val="logged-in__top1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1">
    <w:name w:val="data-save_ic1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1">
    <w:name w:val="data-save1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1">
    <w:name w:val="downl_btn1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2">
    <w:name w:val="downl_btn2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1">
    <w:name w:val="mistak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6">
    <w:name w:val="btn6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1">
    <w:name w:val="white_button1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7">
    <w:name w:val="btn7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2">
    <w:name w:val="white_button2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1">
    <w:name w:val="favour-cou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1">
    <w:name w:val="paging__item1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2">
    <w:name w:val="paging__item2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1">
    <w:name w:val="paging__item--prev1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1">
    <w:name w:val="paging__item--next1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2">
    <w:name w:val="paging__item--next2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2">
    <w:name w:val="paging__item--prev2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1">
    <w:name w:val="common--butt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1">
    <w:name w:val="common--button__green1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1">
    <w:name w:val="common--title__xl1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1">
    <w:name w:val="common--title__md1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2">
    <w:name w:val="common--button__green2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1">
    <w:name w:val="slick-slid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2">
    <w:name w:val="slick-slid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1">
    <w:name w:val="slick-list1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3">
    <w:name w:val="common--button__green3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1">
    <w:name w:val="popup__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1">
    <w:name w:val="popup__event1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1">
    <w:name w:val="popup__title1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1">
    <w:name w:val="popup__text1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1">
    <w:name w:val="popup__head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1">
    <w:name w:val="popup__cros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1">
    <w:name w:val="popup__wrapper1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1">
    <w:name w:val="logo-note1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1">
    <w:name w:val="top-nav__item_mp1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1">
    <w:name w:val="phone-shedule1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2">
    <w:name w:val="page-search__form2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1">
    <w:name w:val="page-search__toggle1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2">
    <w:name w:val="page-search__toggle2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1">
    <w:name w:val="search-wrap1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1">
    <w:name w:val="lnk_all21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1">
    <w:name w:val="btn-note1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1">
    <w:name w:val="btn-bx21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2">
    <w:name w:val="favour-count2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3">
    <w:name w:val="favour-cou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1">
    <w:name w:val="quest_edi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1">
    <w:name w:val="quest_date1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1">
    <w:name w:val="expert-photo1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1">
    <w:name w:val="review_text1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1">
    <w:name w:val="box-title_note1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1">
    <w:name w:val="box-title1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20">
    <w:name w:val="box-title2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1">
    <w:name w:val="reference_numb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1">
    <w:name w:val="box-title_ar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2">
    <w:name w:val="box-title_arr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1">
    <w:name w:val="weekform_item1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1">
    <w:name w:val="lnk_all_wrap1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1">
    <w:name w:val="slider-news_ttl1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1">
    <w:name w:val="slider-news_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2">
    <w:name w:val="slider-news_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2">
    <w:name w:val="slider-news_ttl2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1">
    <w:name w:val="news-item_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1">
    <w:name w:val="news-item_date1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2">
    <w:name w:val="news-item_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1">
    <w:name w:val="topical-ttl1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">
    <w:name w:val="tablinks1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2">
    <w:name w:val="tablinks2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1">
    <w:name w:val="seminar-type1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3">
    <w:name w:val="tablinks3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4">
    <w:name w:val="tablinks4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5">
    <w:name w:val="tablinks5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6">
    <w:name w:val="tablinks6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1">
    <w:name w:val="lawyer-ttl1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1">
    <w:name w:val="lawyer-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1">
    <w:name w:val="lnk_all_wrap21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1">
    <w:name w:val="announcement-type1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1">
    <w:name w:val="seminar-date1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1">
    <w:name w:val="moveup-exp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1">
    <w:name w:val="moveup-exp2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1">
    <w:name w:val="moveup-exp3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1">
    <w:name w:val="close-ex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1">
    <w:name w:val="header-burger-partners1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1">
    <w:name w:val="header-logo1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1">
    <w:name w:val="svg-image-word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">
    <w:name w:val="ic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2">
    <w:name w:val="icon2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1">
    <w:name w:val="icon-filters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1">
    <w:name w:val="nojs-togg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3">
    <w:name w:val="ic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2">
    <w:name w:val="page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2">
    <w:name w:val="page-gen2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4">
    <w:name w:val="content-item4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1">
    <w:name w:val="page-aside--document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5">
    <w:name w:val="content-item5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1">
    <w:name w:val="content-item__toggle1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1">
    <w:name w:val="content-item--filt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3">
    <w:name w:val="content-item--contents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1">
    <w:name w:val="item--filter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1">
    <w:name w:val="item--content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3">
    <w:name w:val="page-gen3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6">
    <w:name w:val="content-item6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1">
    <w:name w:val="document-scroll-overflow-wrap1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1">
    <w:name w:val="note-indicator1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2">
    <w:name w:val="note-indicator2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3">
    <w:name w:val="note-indicator3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1">
    <w:name w:val="menu-btn_new1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4">
    <w:name w:val="icon4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5">
    <w:name w:val="icon5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1">
    <w:name w:val="page-h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1">
    <w:name w:val="js-where-look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1">
    <w:name w:val="arrow_btn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1">
    <w:name w:val="arrow_btn-first1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6">
    <w:name w:val="icon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1">
    <w:name w:val="action-select1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1">
    <w:name w:val="dropdown-note1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2">
    <w:name w:val="dropdown-note2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1">
    <w:name w:val="docs-actions__secti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1">
    <w:name w:val="compare-header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1">
    <w:name w:val="compare-select__item1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1">
    <w:name w:val="compare-select__button1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1">
    <w:name w:val="compare-info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1">
    <w:name w:val="compare-nav__item-down1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1">
    <w:name w:val="compare-nav__item1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2">
    <w:name w:val="item--content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1">
    <w:name w:val="item--contents--close1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1">
    <w:name w:val="action-filter--flex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1">
    <w:name w:val="action-filter__group1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1">
    <w:name w:val="search-nav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1">
    <w:name w:val="action-filter__updow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2">
    <w:name w:val="arrow_btn2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3">
    <w:name w:val="dropdown-not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1">
    <w:name w:val="topics-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1">
    <w:name w:val="btn-topic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0">
    <w:name w:val="s0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1">
    <w:name w:val="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">
    <w:name w:val="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">
    <w:name w:val="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">
    <w:name w:val="s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5">
    <w:name w:val="s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6">
    <w:name w:val="s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7">
    <w:name w:val="s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8">
    <w:name w:val="s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9">
    <w:name w:val="s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0">
    <w:name w:val="s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1">
    <w:name w:val="s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2">
    <w:name w:val="s12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13">
    <w:name w:val="s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4">
    <w:name w:val="s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5">
    <w:name w:val="s15"/>
    <w:basedOn w:val="a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6">
    <w:name w:val="s16"/>
    <w:basedOn w:val="a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7">
    <w:name w:val="s17"/>
    <w:basedOn w:val="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8">
    <w:name w:val="s1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19">
    <w:name w:val="s1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0">
    <w:name w:val="s2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1">
    <w:name w:val="s21"/>
    <w:basedOn w:val="a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2">
    <w:name w:val="s2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3">
    <w:name w:val="s2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4">
    <w:name w:val="s2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5">
    <w:name w:val="s2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6">
    <w:name w:val="s2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7">
    <w:name w:val="s2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8">
    <w:name w:val="s2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29">
    <w:name w:val="s2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0">
    <w:name w:val="s3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1">
    <w:name w:val="s3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2">
    <w:name w:val="s3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3">
    <w:name w:val="s3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4">
    <w:name w:val="s3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5">
    <w:name w:val="s3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6">
    <w:name w:val="s36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7">
    <w:name w:val="s3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8">
    <w:name w:val="s3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39">
    <w:name w:val="s3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0">
    <w:name w:val="s4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1">
    <w:name w:val="s4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2">
    <w:name w:val="s4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3">
    <w:name w:val="s4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4">
    <w:name w:val="s4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5">
    <w:name w:val="s4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6">
    <w:name w:val="s4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7">
    <w:name w:val="s4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48">
    <w:name w:val="s4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2">
    <w:name w:val="ui-accordion-header2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2">
    <w:name w:val="ui-accordion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2">
    <w:name w:val="ui-menu-item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3">
    <w:name w:val="ui-menu-item-wrapp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2">
    <w:name w:val="ui-menu-divider2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2">
    <w:name w:val="ui-state-focus2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2">
    <w:name w:val="ui-state-active2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4">
    <w:name w:val="ui-menu-item-wrapper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9">
    <w:name w:val="ui-icon9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0">
    <w:name w:val="ui-icon10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2">
    <w:name w:val="ui-controlgroup-labe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2">
    <w:name w:val="ui-spinner-up2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4">
    <w:name w:val="ui-icon-background4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5">
    <w:name w:val="ui-icon-background5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6">
    <w:name w:val="ui-datepicker-header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2">
    <w:name w:val="ui-datepicker-prev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2">
    <w:name w:val="ui-datepicker-n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2">
    <w:name w:val="ui-datepicker-title2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4">
    <w:name w:val="ui-datepicker-buttonpane4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4">
    <w:name w:val="ui-datepicker-group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5">
    <w:name w:val="ui-datepicker-group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6">
    <w:name w:val="ui-datepicker-group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7">
    <w:name w:val="ui-datepicker-header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8">
    <w:name w:val="ui-datepicker-header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5">
    <w:name w:val="ui-datepicker-buttonpan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6">
    <w:name w:val="ui-datepicker-buttonpan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9">
    <w:name w:val="ui-datepicker-header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0">
    <w:name w:val="ui-datepicker-header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1">
    <w:name w:val="ui-icon11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2">
    <w:name w:val="ui-dialog-titleba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2">
    <w:name w:val="ui-dialog-title2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2">
    <w:name w:val="ui-dialog-titlebar-close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2">
    <w:name w:val="ui-dialog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2">
    <w:name w:val="ui-dialog-buttonpane2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2">
    <w:name w:val="ui-resizable-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2">
    <w:name w:val="ui-resizable-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2">
    <w:name w:val="ui-resizable-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2">
    <w:name w:val="ui-resizable-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2">
    <w:name w:val="ui-resizable-s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2">
    <w:name w:val="ui-resizable-s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2">
    <w:name w:val="ui-resizable-n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2">
    <w:name w:val="ui-resizable-n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3">
    <w:name w:val="ui-resizable-hand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4">
    <w:name w:val="ui-resizable-handl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3">
    <w:name w:val="ui-progressbar-value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2">
    <w:name w:val="ui-progressbar-overla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4">
    <w:name w:val="ui-progressbar-valu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2">
    <w:name w:val="ui-menu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2">
    <w:name w:val="ui-selectmenu-optgroup2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4">
    <w:name w:val="ui-slider-handl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3">
    <w:name w:val="ui-slider-rang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5">
    <w:name w:val="ui-slider-handle5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6">
    <w:name w:val="ui-slider-handle6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4">
    <w:name w:val="ui-slider-rang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2">
    <w:name w:val="ui-tabs-nav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2">
    <w:name w:val="ui-tabs-ancho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ctive2">
    <w:name w:val="ui-tabs-active2"/>
    <w:basedOn w:val="a"/>
    <w:pPr>
      <w:spacing w:before="15" w:after="0" w:line="240" w:lineRule="auto"/>
      <w:ind w:right="48"/>
    </w:pPr>
    <w:rPr>
      <w:rFonts w:ascii="Times New Roman" w:hAnsi="Times New Roman" w:cs="Times New Roman"/>
      <w:sz w:val="24"/>
      <w:szCs w:val="24"/>
    </w:rPr>
  </w:style>
  <w:style w:type="paragraph" w:customStyle="1" w:styleId="ui-tabs-panel2">
    <w:name w:val="ui-tabs-pane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2">
    <w:name w:val="ui-toolti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2">
    <w:name w:val="ui-widget2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6">
    <w:name w:val="ui-icon-background6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3">
    <w:name w:val="ui-state-highlight3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4">
    <w:name w:val="ui-state-highlight4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3">
    <w:name w:val="ui-state-error3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4">
    <w:name w:val="ui-state-error4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3">
    <w:name w:val="ui-state-error-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4">
    <w:name w:val="ui-state-error-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3">
    <w:name w:val="ui-priority-primar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4">
    <w:name w:val="ui-priority-primary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3">
    <w:name w:val="ui-priority-secondar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4">
    <w:name w:val="ui-priority-secondary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3">
    <w:name w:val="ui-state-disabled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4">
    <w:name w:val="ui-state-disabled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2">
    <w:name w:val="ui-icon12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3">
    <w:name w:val="ui-icon1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4">
    <w:name w:val="ui-icon1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5">
    <w:name w:val="ui-icon15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6">
    <w:name w:val="ui-icon16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2">
    <w:name w:val="container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2">
    <w:name w:val="contein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7">
    <w:name w:val="content-item7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2">
    <w:name w:val="ablackorange2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2">
    <w:name w:val="content-item__menu2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3">
    <w:name w:val="top-search__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8">
    <w:name w:val="content-item8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2">
    <w:name w:val="top-history__item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5">
    <w:name w:val="enter__item5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2">
    <w:name w:val="wrap_date_in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4">
    <w:name w:val="content-item--contents4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2">
    <w:name w:val="document-comment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2">
    <w:name w:val="document-comments__item2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5">
    <w:name w:val="item__titl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2">
    <w:name w:val="document2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6">
    <w:name w:val="enter__item6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3">
    <w:name w:val="page-search__form3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7">
    <w:name w:val="enter__item7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2">
    <w:name w:val="enter__item--dat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2">
    <w:name w:val="enter__label2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2">
    <w:name w:val="search-form-reset2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2">
    <w:name w:val="check-wrap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8">
    <w:name w:val="enter__item8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8">
    <w:name w:val="btn8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9">
    <w:name w:val="btn9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2">
    <w:name w:val="b-link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4">
    <w:name w:val="page-gen4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2">
    <w:name w:val="page-header2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3">
    <w:name w:val="page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9">
    <w:name w:val="content-item9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5">
    <w:name w:val="content-item--contents5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4">
    <w:name w:val="top-search__item4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2">
    <w:name w:val="history__item2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2">
    <w:name w:val="datepicker-control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6">
    <w:name w:val="button6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7">
    <w:name w:val="button7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8">
    <w:name w:val="button8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9">
    <w:name w:val="button9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0">
    <w:name w:val="button10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2">
    <w:name w:val="do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2">
    <w:name w:val="week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0">
    <w:name w:val="btn10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2">
    <w:name w:val="text-sm2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2">
    <w:name w:val="pic2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2">
    <w:name w:val="badge-new2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1">
    <w:name w:val="btn11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2">
    <w:name w:val="item2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2">
    <w:name w:val="item--tit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6">
    <w:name w:val="item__title6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2">
    <w:name w:val="expert-item__name2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2">
    <w:name w:val="card-ro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2">
    <w:name w:val="card-c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2">
    <w:name w:val="card-cl_l2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2">
    <w:name w:val="user-photo2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2">
    <w:name w:val="user-infograph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2">
    <w:name w:val="user-infogr-c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2">
    <w:name w:val="user-infogr-numb2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2">
    <w:name w:val="user-infogr-text2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2">
    <w:name w:val="card-cl_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3">
    <w:name w:val="user-nickname3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2">
    <w:name w:val="user-content2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2">
    <w:name w:val="read-interv2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2">
    <w:name w:val="bonus2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2">
    <w:name w:val="partn-content2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2">
    <w:name w:val="content-a02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2">
    <w:name w:val="content-li2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2">
    <w:name w:val="partn-info2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4">
    <w:name w:val="user-nickname4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2">
    <w:name w:val="text-diag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2">
    <w:name w:val="row-diagr_head2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2">
    <w:name w:val="numb-diag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2">
    <w:name w:val="bl-diagr2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2">
    <w:name w:val="progress2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2">
    <w:name w:val="progress-bar2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2">
    <w:name w:val="note-diagr2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7">
    <w:name w:val="item__title7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2">
    <w:name w:val="modal_content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3">
    <w:name w:val="btn3-rem3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4">
    <w:name w:val="btn3-rem4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2">
    <w:name w:val="calend-ph2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2">
    <w:name w:val="da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2">
    <w:name w:val="item__title_edit_2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8">
    <w:name w:val="item__title8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2">
    <w:name w:val="logged-in2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2">
    <w:name w:val="data-save_note2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2">
    <w:name w:val="logged-in__top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2">
    <w:name w:val="data-save_ic2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2">
    <w:name w:val="data-save2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3">
    <w:name w:val="downl_btn3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4">
    <w:name w:val="downl_btn4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2">
    <w:name w:val="mistak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2">
    <w:name w:val="btn12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3">
    <w:name w:val="white_button3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3">
    <w:name w:val="btn13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4">
    <w:name w:val="white_button4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4">
    <w:name w:val="favour-coun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3">
    <w:name w:val="paging__item3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4">
    <w:name w:val="paging__item4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3">
    <w:name w:val="paging__item--prev3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3">
    <w:name w:val="paging__item--next3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4">
    <w:name w:val="paging__item--next4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4">
    <w:name w:val="paging__item--prev4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2">
    <w:name w:val="common--butto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4">
    <w:name w:val="common--button__green4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2">
    <w:name w:val="common--title__xl2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2">
    <w:name w:val="common--title__md2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5">
    <w:name w:val="common--button__green5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3">
    <w:name w:val="slick-slid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4">
    <w:name w:val="slick-slid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2">
    <w:name w:val="slick-list2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6">
    <w:name w:val="common--button__green6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2">
    <w:name w:val="popup__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2">
    <w:name w:val="popup__event2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2">
    <w:name w:val="popup__title2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2">
    <w:name w:val="popup__text2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2">
    <w:name w:val="popup__head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2">
    <w:name w:val="popup__cros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2">
    <w:name w:val="popup__wrapper2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2">
    <w:name w:val="logo-note2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2">
    <w:name w:val="top-nav__item_mp2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2">
    <w:name w:val="phone-shedule2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4">
    <w:name w:val="page-search__form4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3">
    <w:name w:val="page-search__toggle3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4">
    <w:name w:val="page-search__toggle4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2">
    <w:name w:val="search-wrap2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2">
    <w:name w:val="lnk_all22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2">
    <w:name w:val="btn-note2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2">
    <w:name w:val="btn-bx22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5">
    <w:name w:val="favour-count5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6">
    <w:name w:val="favour-coun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2">
    <w:name w:val="quest_edi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2">
    <w:name w:val="quest_date2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2">
    <w:name w:val="expert-photo2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2">
    <w:name w:val="review_text2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2">
    <w:name w:val="box-title_note2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3">
    <w:name w:val="box-title3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4">
    <w:name w:val="box-title4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2">
    <w:name w:val="reference_numb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3">
    <w:name w:val="box-title_ar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4">
    <w:name w:val="box-title_arr4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2">
    <w:name w:val="weekform_item2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3">
    <w:name w:val="lnk_all_wrap3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3">
    <w:name w:val="slider-news_ttl3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3">
    <w:name w:val="slider-news_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4">
    <w:name w:val="slider-news_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4">
    <w:name w:val="slider-news_ttl4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3">
    <w:name w:val="news-item_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2">
    <w:name w:val="news-item_date2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4">
    <w:name w:val="news-item_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2">
    <w:name w:val="topical-ttl2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7">
    <w:name w:val="tablinks7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8">
    <w:name w:val="tablinks8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2">
    <w:name w:val="seminar-type2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9">
    <w:name w:val="tablinks9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0">
    <w:name w:val="tablinks10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1">
    <w:name w:val="tablinks11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2">
    <w:name w:val="tablinks12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2">
    <w:name w:val="lawyer-ttl2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2">
    <w:name w:val="lawyer-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2">
    <w:name w:val="lnk_all_wrap22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2">
    <w:name w:val="announcement-type2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2">
    <w:name w:val="seminar-date2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4">
    <w:name w:val="moveup-exp4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2">
    <w:name w:val="moveup-exp2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2">
    <w:name w:val="moveup-exp3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2">
    <w:name w:val="close-ex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2">
    <w:name w:val="header-burger-partners2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2">
    <w:name w:val="header-logo2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2">
    <w:name w:val="svg-image-word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7">
    <w:name w:val="icon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8">
    <w:name w:val="icon8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2">
    <w:name w:val="icon-filters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2">
    <w:name w:val="nojs-togg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9">
    <w:name w:val="icon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4">
    <w:name w:val="page-conten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5">
    <w:name w:val="page-gen5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0">
    <w:name w:val="content-item10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2">
    <w:name w:val="page-aside--document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1">
    <w:name w:val="content-item1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2">
    <w:name w:val="content-item__toggle2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2">
    <w:name w:val="content-item--filt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6">
    <w:name w:val="content-item--contents6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2">
    <w:name w:val="item--filter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3">
    <w:name w:val="item--content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6">
    <w:name w:val="page-gen6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2">
    <w:name w:val="content-item12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2">
    <w:name w:val="document-scroll-overflow-wrap2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4">
    <w:name w:val="note-indicator4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5">
    <w:name w:val="note-indicator5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6">
    <w:name w:val="note-indicator6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2">
    <w:name w:val="menu-btn_new2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0">
    <w:name w:val="icon10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1">
    <w:name w:val="icon11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2">
    <w:name w:val="page-h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2">
    <w:name w:val="js-where-look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3">
    <w:name w:val="arrow_btn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2">
    <w:name w:val="arrow_btn-first2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2">
    <w:name w:val="icon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2">
    <w:name w:val="action-select2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4">
    <w:name w:val="dropdown-note4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5">
    <w:name w:val="dropdown-note5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2">
    <w:name w:val="docs-actions__sectio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2">
    <w:name w:val="compare-header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2">
    <w:name w:val="compare-select__item2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2">
    <w:name w:val="compare-select__button2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2">
    <w:name w:val="compare-info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2">
    <w:name w:val="compare-nav__item-down2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2">
    <w:name w:val="compare-nav__item2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4">
    <w:name w:val="item--contents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2">
    <w:name w:val="item--contents--close2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2">
    <w:name w:val="action-filter--flex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2">
    <w:name w:val="action-filter__group2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2">
    <w:name w:val="search-nav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2">
    <w:name w:val="action-filter__updow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4">
    <w:name w:val="arrow_btn4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6">
    <w:name w:val="dropdown-not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2">
    <w:name w:val="topics-item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2">
    <w:name w:val="btn-topic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3">
    <w:name w:val="ui-accordion-header3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3">
    <w:name w:val="ui-accordion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3">
    <w:name w:val="ui-menu-item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5">
    <w:name w:val="ui-menu-item-wrappe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3">
    <w:name w:val="ui-menu-divider3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3">
    <w:name w:val="ui-state-focus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3">
    <w:name w:val="ui-state-active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6">
    <w:name w:val="ui-menu-item-wrapper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7">
    <w:name w:val="ui-icon17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8">
    <w:name w:val="ui-icon18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3">
    <w:name w:val="ui-controlgroup-labe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3">
    <w:name w:val="ui-spinner-up3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7">
    <w:name w:val="ui-icon-background7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8">
    <w:name w:val="ui-icon-background8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1">
    <w:name w:val="ui-datepicker-header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3">
    <w:name w:val="ui-datepicker-prev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3">
    <w:name w:val="ui-datepicker-n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3">
    <w:name w:val="ui-datepicker-title3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7">
    <w:name w:val="ui-datepicker-buttonpane7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7">
    <w:name w:val="ui-datepicker-group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8">
    <w:name w:val="ui-datepicker-group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9">
    <w:name w:val="ui-datepicker-group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2">
    <w:name w:val="ui-datepicker-header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3">
    <w:name w:val="ui-datepicker-header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8">
    <w:name w:val="ui-datepicker-buttonpane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9">
    <w:name w:val="ui-datepicker-buttonpan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4">
    <w:name w:val="ui-datepicker-header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5">
    <w:name w:val="ui-datepicker-header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9">
    <w:name w:val="ui-icon19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3">
    <w:name w:val="ui-dialog-titleba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3">
    <w:name w:val="ui-dialog-title3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3">
    <w:name w:val="ui-dialog-titlebar-close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3">
    <w:name w:val="ui-dialog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3">
    <w:name w:val="ui-dialog-buttonpane3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3">
    <w:name w:val="ui-resizable-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3">
    <w:name w:val="ui-resizable-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3">
    <w:name w:val="ui-resizable-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3">
    <w:name w:val="ui-resizable-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3">
    <w:name w:val="ui-resizable-s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3">
    <w:name w:val="ui-resizable-s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3">
    <w:name w:val="ui-resizable-n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3">
    <w:name w:val="ui-resizable-n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5">
    <w:name w:val="ui-resizable-handl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6">
    <w:name w:val="ui-resizable-handl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5">
    <w:name w:val="ui-progressbar-value5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3">
    <w:name w:val="ui-progressbar-overla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6">
    <w:name w:val="ui-progressbar-valu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3">
    <w:name w:val="ui-menu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3">
    <w:name w:val="ui-selectmenu-optgroup3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7">
    <w:name w:val="ui-slider-handle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5">
    <w:name w:val="ui-slider-rang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8">
    <w:name w:val="ui-slider-handle8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9">
    <w:name w:val="ui-slider-handle9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6">
    <w:name w:val="ui-slider-rang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3">
    <w:name w:val="ui-tabs-nav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3">
    <w:name w:val="ui-tabs-ancho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ctive3">
    <w:name w:val="ui-tabs-active3"/>
    <w:basedOn w:val="a"/>
    <w:pPr>
      <w:spacing w:before="15" w:after="0" w:line="240" w:lineRule="auto"/>
      <w:ind w:right="48"/>
    </w:pPr>
    <w:rPr>
      <w:rFonts w:ascii="Times New Roman" w:hAnsi="Times New Roman" w:cs="Times New Roman"/>
      <w:sz w:val="24"/>
      <w:szCs w:val="24"/>
    </w:rPr>
  </w:style>
  <w:style w:type="paragraph" w:customStyle="1" w:styleId="ui-tabs-panel3">
    <w:name w:val="ui-tabs-pane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3">
    <w:name w:val="ui-toolti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3">
    <w:name w:val="ui-widget3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9">
    <w:name w:val="ui-icon-background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5">
    <w:name w:val="ui-state-highlight5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6">
    <w:name w:val="ui-state-highlight6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5">
    <w:name w:val="ui-state-error5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6">
    <w:name w:val="ui-state-error6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5">
    <w:name w:val="ui-state-error-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6">
    <w:name w:val="ui-state-error-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5">
    <w:name w:val="ui-priority-primary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6">
    <w:name w:val="ui-priority-primary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5">
    <w:name w:val="ui-priority-secondary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6">
    <w:name w:val="ui-priority-secondary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5">
    <w:name w:val="ui-state-disabled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6">
    <w:name w:val="ui-state-disabled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20">
    <w:name w:val="ui-icon20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1">
    <w:name w:val="ui-icon21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2">
    <w:name w:val="ui-icon22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3">
    <w:name w:val="ui-icon2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4">
    <w:name w:val="ui-icon2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3">
    <w:name w:val="container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3">
    <w:name w:val="contein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3">
    <w:name w:val="content-item1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3">
    <w:name w:val="ablackorange3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3">
    <w:name w:val="content-item__menu3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5">
    <w:name w:val="top-search__item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14">
    <w:name w:val="content-item14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3">
    <w:name w:val="top-history__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9">
    <w:name w:val="enter__item9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3">
    <w:name w:val="wrap_date_in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7">
    <w:name w:val="content-item--contents7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3">
    <w:name w:val="document-comment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3">
    <w:name w:val="document-comments__item3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9">
    <w:name w:val="item__titl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3">
    <w:name w:val="document3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0">
    <w:name w:val="enter__item10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5">
    <w:name w:val="page-search__form5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1">
    <w:name w:val="enter__item11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3">
    <w:name w:val="enter__item--dat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3">
    <w:name w:val="enter__label3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3">
    <w:name w:val="search-form-reset3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3">
    <w:name w:val="check-wrap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2">
    <w:name w:val="enter__item12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4">
    <w:name w:val="btn14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15">
    <w:name w:val="btn15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3">
    <w:name w:val="b-link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7">
    <w:name w:val="page-gen7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3">
    <w:name w:val="page-header3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5">
    <w:name w:val="page-conten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5">
    <w:name w:val="content-item15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8">
    <w:name w:val="content-item--contents8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6">
    <w:name w:val="top-search__item6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3">
    <w:name w:val="history__item3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3">
    <w:name w:val="datepicker-control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1">
    <w:name w:val="button11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2">
    <w:name w:val="button12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3">
    <w:name w:val="button13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4">
    <w:name w:val="button14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5">
    <w:name w:val="button15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3">
    <w:name w:val="do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3">
    <w:name w:val="week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6">
    <w:name w:val="btn16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3">
    <w:name w:val="text-sm3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3">
    <w:name w:val="pic3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3">
    <w:name w:val="badge-new3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7">
    <w:name w:val="btn17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3">
    <w:name w:val="item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3">
    <w:name w:val="item--tit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0">
    <w:name w:val="item__title10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3">
    <w:name w:val="expert-item__name3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3">
    <w:name w:val="card-ro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3">
    <w:name w:val="card-c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3">
    <w:name w:val="card-cl_l3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3">
    <w:name w:val="user-photo3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3">
    <w:name w:val="user-infograph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3">
    <w:name w:val="user-infogr-c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3">
    <w:name w:val="user-infogr-numb3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3">
    <w:name w:val="user-infogr-text3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3">
    <w:name w:val="card-cl_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5">
    <w:name w:val="user-nickname5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3">
    <w:name w:val="user-content3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3">
    <w:name w:val="read-interv3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3">
    <w:name w:val="bonus3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3">
    <w:name w:val="partn-content3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3">
    <w:name w:val="content-a03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3">
    <w:name w:val="content-li3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3">
    <w:name w:val="partn-info3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6">
    <w:name w:val="user-nickname6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3">
    <w:name w:val="text-diag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3">
    <w:name w:val="row-diagr_head3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3">
    <w:name w:val="numb-diag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3">
    <w:name w:val="bl-diagr3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3">
    <w:name w:val="progress3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3">
    <w:name w:val="progress-bar3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3">
    <w:name w:val="note-diagr3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11">
    <w:name w:val="item__title11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3">
    <w:name w:val="modal_content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5">
    <w:name w:val="btn3-rem5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6">
    <w:name w:val="btn3-rem6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3">
    <w:name w:val="calend-ph3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3">
    <w:name w:val="da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3">
    <w:name w:val="item__title_edit_2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2">
    <w:name w:val="item__title12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3">
    <w:name w:val="logged-in3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3">
    <w:name w:val="data-save_note3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3">
    <w:name w:val="logged-in__top3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3">
    <w:name w:val="data-save_ic3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3">
    <w:name w:val="data-save3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5">
    <w:name w:val="downl_btn5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6">
    <w:name w:val="downl_btn6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3">
    <w:name w:val="mistak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8">
    <w:name w:val="btn18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5">
    <w:name w:val="white_button5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9">
    <w:name w:val="btn19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6">
    <w:name w:val="white_button6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7">
    <w:name w:val="favour-count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5">
    <w:name w:val="paging__item5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6">
    <w:name w:val="paging__item6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5">
    <w:name w:val="paging__item--prev5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5">
    <w:name w:val="paging__item--next5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6">
    <w:name w:val="paging__item--next6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6">
    <w:name w:val="paging__item--prev6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3">
    <w:name w:val="common--butt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7">
    <w:name w:val="common--button__green7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3">
    <w:name w:val="common--title__xl3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3">
    <w:name w:val="common--title__md3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8">
    <w:name w:val="common--button__green8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5">
    <w:name w:val="slick-slid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6">
    <w:name w:val="slick-slid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3">
    <w:name w:val="slick-list3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9">
    <w:name w:val="common--button__green9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3">
    <w:name w:val="popup__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3">
    <w:name w:val="popup__event3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3">
    <w:name w:val="popup__title3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3">
    <w:name w:val="popup__text3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3">
    <w:name w:val="popup__head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3">
    <w:name w:val="popup__cros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3">
    <w:name w:val="popup__wrapper3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3">
    <w:name w:val="logo-note3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3">
    <w:name w:val="top-nav__item_mp3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3">
    <w:name w:val="phone-shedule3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6">
    <w:name w:val="page-search__form6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5">
    <w:name w:val="page-search__toggle5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6">
    <w:name w:val="page-search__toggle6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3">
    <w:name w:val="search-wrap3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3">
    <w:name w:val="lnk_all23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3">
    <w:name w:val="btn-note3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3">
    <w:name w:val="btn-bx23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8">
    <w:name w:val="favour-count8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9">
    <w:name w:val="favour-count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3">
    <w:name w:val="quest_edi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3">
    <w:name w:val="quest_date3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3">
    <w:name w:val="expert-photo3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3">
    <w:name w:val="review_text3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3">
    <w:name w:val="box-title_note3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5">
    <w:name w:val="box-title5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6">
    <w:name w:val="box-title6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3">
    <w:name w:val="reference_numb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5">
    <w:name w:val="box-title_ar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6">
    <w:name w:val="box-title_arr6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3">
    <w:name w:val="weekform_item3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4">
    <w:name w:val="lnk_all_wrap4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5">
    <w:name w:val="slider-news_ttl5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5">
    <w:name w:val="slider-news_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6">
    <w:name w:val="slider-news_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6">
    <w:name w:val="slider-news_ttl6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5">
    <w:name w:val="news-item_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3">
    <w:name w:val="news-item_date3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6">
    <w:name w:val="news-item_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3">
    <w:name w:val="topical-ttl3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3">
    <w:name w:val="tablinks13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14">
    <w:name w:val="tablinks14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3">
    <w:name w:val="seminar-type3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15">
    <w:name w:val="tablinks15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6">
    <w:name w:val="tablinks16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7">
    <w:name w:val="tablinks17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8">
    <w:name w:val="tablinks18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3">
    <w:name w:val="lawyer-ttl3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3">
    <w:name w:val="lawyer-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3">
    <w:name w:val="lnk_all_wrap23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3">
    <w:name w:val="announcement-type3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3">
    <w:name w:val="seminar-date3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5">
    <w:name w:val="moveup-exp5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3">
    <w:name w:val="moveup-exp2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3">
    <w:name w:val="moveup-exp3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3">
    <w:name w:val="close-ex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3">
    <w:name w:val="header-burger-partners3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3">
    <w:name w:val="header-logo3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3">
    <w:name w:val="svg-image-word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3">
    <w:name w:val="icon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4">
    <w:name w:val="icon14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3">
    <w:name w:val="icon-filters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3">
    <w:name w:val="nojs-togg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5">
    <w:name w:val="icon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6">
    <w:name w:val="page-conten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8">
    <w:name w:val="page-gen8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6">
    <w:name w:val="content-item16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3">
    <w:name w:val="page-aside--document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7">
    <w:name w:val="content-item17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3">
    <w:name w:val="content-item__toggle3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3">
    <w:name w:val="content-item--filt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9">
    <w:name w:val="content-item--contents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3">
    <w:name w:val="item--filter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5">
    <w:name w:val="item--contents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9">
    <w:name w:val="page-gen9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8">
    <w:name w:val="content-item18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3">
    <w:name w:val="document-scroll-overflow-wrap3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7">
    <w:name w:val="note-indicator7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8">
    <w:name w:val="note-indicator8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9">
    <w:name w:val="note-indicator9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3">
    <w:name w:val="menu-btn_new3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6">
    <w:name w:val="icon16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7">
    <w:name w:val="icon17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3">
    <w:name w:val="page-h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3">
    <w:name w:val="js-where-look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5">
    <w:name w:val="arrow_btn5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3">
    <w:name w:val="arrow_btn-first3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8">
    <w:name w:val="icon1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3">
    <w:name w:val="action-select3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7">
    <w:name w:val="dropdown-note7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8">
    <w:name w:val="dropdown-note8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3">
    <w:name w:val="docs-actions__secti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3">
    <w:name w:val="compare-header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3">
    <w:name w:val="compare-select__item3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3">
    <w:name w:val="compare-select__button3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3">
    <w:name w:val="compare-info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3">
    <w:name w:val="compare-nav__item-down3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3">
    <w:name w:val="compare-nav__item3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6">
    <w:name w:val="item--contents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3">
    <w:name w:val="item--contents--close3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3">
    <w:name w:val="action-filter--flex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3">
    <w:name w:val="action-filter__group3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3">
    <w:name w:val="search-nav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3">
    <w:name w:val="action-filter__updow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6">
    <w:name w:val="arrow_btn6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9">
    <w:name w:val="dropdown-not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3">
    <w:name w:val="topics-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3">
    <w:name w:val="btn-topic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3430160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3339</Words>
  <Characters>19035</Characters>
  <Application>Microsoft Office Word</Application>
  <DocSecurity>0</DocSecurity>
  <Lines>158</Lines>
  <Paragraphs>44</Paragraphs>
  <ScaleCrop>false</ScaleCrop>
  <Company/>
  <LinksUpToDate>false</LinksUpToDate>
  <CharactersWithSpaces>22330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 Александровна</cp:lastModifiedBy>
  <cp:revision>2</cp:revision>
  <dcterms:created xsi:type="dcterms:W3CDTF">2026-09-22T12:38:00Z</dcterms:created>
  <dcterms:modified xsi:type="dcterms:W3CDTF">2026-09-22T12:39:00Z</dcterms:modified>
</cp:coreProperties>
</file>