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37" w:rsidRDefault="00582237" w:rsidP="0058223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 в Полоцком  сельском избирательном округе                       № 28 депутата Палаты представителей Национального собрания Республики Беларусь восьмого созыва </w:t>
      </w:r>
      <w:proofErr w:type="spellStart"/>
      <w:r>
        <w:rPr>
          <w:sz w:val="28"/>
          <w:szCs w:val="28"/>
        </w:rPr>
        <w:t>Стомы</w:t>
      </w:r>
      <w:proofErr w:type="spellEnd"/>
      <w:r>
        <w:rPr>
          <w:sz w:val="28"/>
          <w:szCs w:val="28"/>
        </w:rPr>
        <w:t xml:space="preserve"> Александра Николаевича в период </w:t>
      </w:r>
      <w:r>
        <w:rPr>
          <w:sz w:val="28"/>
          <w:szCs w:val="28"/>
          <w:lang w:val="en-US"/>
        </w:rPr>
        <w:t>c</w:t>
      </w:r>
      <w:r w:rsidRPr="00582237">
        <w:rPr>
          <w:sz w:val="28"/>
          <w:szCs w:val="28"/>
        </w:rPr>
        <w:t xml:space="preserve"> </w:t>
      </w:r>
      <w:r>
        <w:rPr>
          <w:sz w:val="28"/>
          <w:szCs w:val="28"/>
        </w:rPr>
        <w:t>18 по 22 мая 2026 года.</w:t>
      </w:r>
    </w:p>
    <w:p w:rsidR="00582237" w:rsidRDefault="00582237" w:rsidP="00582237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2F1FF7" w:rsidRPr="006A56E2" w:rsidRDefault="00C03FB1" w:rsidP="002F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6E2">
        <w:rPr>
          <w:rFonts w:ascii="Times New Roman" w:hAnsi="Times New Roman" w:cs="Times New Roman"/>
          <w:sz w:val="28"/>
          <w:szCs w:val="28"/>
        </w:rPr>
        <w:t xml:space="preserve">18 мая 2026 года </w:t>
      </w:r>
      <w:r w:rsidR="006A56E2">
        <w:rPr>
          <w:rFonts w:ascii="Times New Roman" w:hAnsi="Times New Roman" w:cs="Times New Roman"/>
          <w:sz w:val="28"/>
          <w:szCs w:val="28"/>
        </w:rPr>
        <w:t xml:space="preserve">в Полоцком районе </w:t>
      </w:r>
      <w:r w:rsidR="0017651B" w:rsidRPr="006A56E2">
        <w:rPr>
          <w:rFonts w:ascii="Times New Roman" w:hAnsi="Times New Roman" w:cs="Times New Roman"/>
          <w:sz w:val="28"/>
          <w:szCs w:val="28"/>
        </w:rPr>
        <w:t>провёл ряд рабочих встреч</w:t>
      </w:r>
      <w:r w:rsidR="006A56E2">
        <w:rPr>
          <w:rFonts w:ascii="Times New Roman" w:hAnsi="Times New Roman" w:cs="Times New Roman"/>
          <w:sz w:val="28"/>
          <w:szCs w:val="28"/>
        </w:rPr>
        <w:t xml:space="preserve"> по обращени</w:t>
      </w:r>
      <w:r w:rsidR="00DF3023">
        <w:rPr>
          <w:rFonts w:ascii="Times New Roman" w:hAnsi="Times New Roman" w:cs="Times New Roman"/>
          <w:sz w:val="28"/>
          <w:szCs w:val="28"/>
        </w:rPr>
        <w:t>ям</w:t>
      </w:r>
      <w:r w:rsidR="006A56E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F3023">
        <w:rPr>
          <w:rFonts w:ascii="Times New Roman" w:hAnsi="Times New Roman" w:cs="Times New Roman"/>
          <w:sz w:val="28"/>
          <w:szCs w:val="28"/>
        </w:rPr>
        <w:t>, которые находятся на контроле.</w:t>
      </w:r>
      <w:r w:rsidR="006A56E2">
        <w:rPr>
          <w:rFonts w:ascii="Times New Roman" w:hAnsi="Times New Roman" w:cs="Times New Roman"/>
          <w:sz w:val="28"/>
          <w:szCs w:val="28"/>
        </w:rPr>
        <w:t xml:space="preserve"> </w:t>
      </w:r>
      <w:r w:rsidR="0017651B" w:rsidRPr="006A5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6E2" w:rsidRDefault="004D4CBD" w:rsidP="006A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заместителем председателя Полоцкого районного исполнительного комитета </w:t>
      </w:r>
      <w:proofErr w:type="spellStart"/>
      <w:r w:rsidR="00C03FB1">
        <w:rPr>
          <w:rFonts w:ascii="Times New Roman" w:hAnsi="Times New Roman" w:cs="Times New Roman"/>
          <w:sz w:val="28"/>
          <w:szCs w:val="28"/>
        </w:rPr>
        <w:t>А.Н.</w:t>
      </w:r>
      <w:r w:rsidR="0017651B" w:rsidRPr="0017651B">
        <w:rPr>
          <w:rFonts w:ascii="Times New Roman" w:hAnsi="Times New Roman" w:cs="Times New Roman"/>
          <w:sz w:val="28"/>
          <w:szCs w:val="28"/>
        </w:rPr>
        <w:t>Михалевичем</w:t>
      </w:r>
      <w:proofErr w:type="spellEnd"/>
      <w:r w:rsidR="0017651B" w:rsidRPr="0017651B">
        <w:rPr>
          <w:rFonts w:ascii="Times New Roman" w:hAnsi="Times New Roman" w:cs="Times New Roman"/>
          <w:sz w:val="28"/>
          <w:szCs w:val="28"/>
        </w:rPr>
        <w:t xml:space="preserve"> </w:t>
      </w:r>
      <w:r w:rsidR="006A56E2">
        <w:rPr>
          <w:rFonts w:ascii="Times New Roman" w:hAnsi="Times New Roman" w:cs="Times New Roman"/>
          <w:sz w:val="28"/>
          <w:szCs w:val="28"/>
        </w:rPr>
        <w:t>обсудил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</w:t>
      </w:r>
      <w:r w:rsidR="00C43D55" w:rsidRPr="0017651B">
        <w:rPr>
          <w:rFonts w:ascii="Times New Roman" w:hAnsi="Times New Roman" w:cs="Times New Roman"/>
          <w:sz w:val="28"/>
          <w:szCs w:val="28"/>
        </w:rPr>
        <w:t xml:space="preserve">правовые аспекты и возможные пути </w:t>
      </w:r>
      <w:proofErr w:type="gramStart"/>
      <w:r w:rsidR="00C43D55" w:rsidRPr="0017651B">
        <w:rPr>
          <w:rFonts w:ascii="Times New Roman" w:hAnsi="Times New Roman" w:cs="Times New Roman"/>
          <w:sz w:val="28"/>
          <w:szCs w:val="28"/>
        </w:rPr>
        <w:t>разрешения</w:t>
      </w:r>
      <w:r w:rsidR="00C43D55">
        <w:rPr>
          <w:rFonts w:ascii="Times New Roman" w:hAnsi="Times New Roman" w:cs="Times New Roman"/>
          <w:sz w:val="28"/>
          <w:szCs w:val="28"/>
        </w:rPr>
        <w:t xml:space="preserve"> </w:t>
      </w:r>
      <w:r w:rsidR="0017651B" w:rsidRPr="0017651B">
        <w:rPr>
          <w:rFonts w:ascii="Times New Roman" w:hAnsi="Times New Roman" w:cs="Times New Roman"/>
          <w:sz w:val="28"/>
          <w:szCs w:val="28"/>
        </w:rPr>
        <w:t>вопрос</w:t>
      </w:r>
      <w:r w:rsidR="00C43D55">
        <w:rPr>
          <w:rFonts w:ascii="Times New Roman" w:hAnsi="Times New Roman" w:cs="Times New Roman"/>
          <w:sz w:val="28"/>
          <w:szCs w:val="28"/>
        </w:rPr>
        <w:t>а</w:t>
      </w:r>
      <w:r w:rsidR="0017651B" w:rsidRPr="0017651B">
        <w:rPr>
          <w:rFonts w:ascii="Times New Roman" w:hAnsi="Times New Roman" w:cs="Times New Roman"/>
          <w:sz w:val="28"/>
          <w:szCs w:val="28"/>
        </w:rPr>
        <w:t xml:space="preserve"> приватизации жилья </w:t>
      </w:r>
      <w:r w:rsidR="00C03FB1">
        <w:rPr>
          <w:rFonts w:ascii="Times New Roman" w:hAnsi="Times New Roman" w:cs="Times New Roman"/>
          <w:sz w:val="28"/>
          <w:szCs w:val="28"/>
        </w:rPr>
        <w:t>жительницы Полоцкого района</w:t>
      </w:r>
      <w:proofErr w:type="gramEnd"/>
      <w:r w:rsidR="00C43D55">
        <w:rPr>
          <w:rFonts w:ascii="Times New Roman" w:hAnsi="Times New Roman" w:cs="Times New Roman"/>
          <w:sz w:val="28"/>
          <w:szCs w:val="28"/>
        </w:rPr>
        <w:t>.</w:t>
      </w:r>
      <w:r w:rsidR="006A56E2" w:rsidRPr="00176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51B" w:rsidRPr="0017651B" w:rsidRDefault="00DF3023" w:rsidP="00C03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встречу</w:t>
      </w:r>
      <w:r w:rsidR="00C43D55">
        <w:rPr>
          <w:rFonts w:ascii="Times New Roman" w:hAnsi="Times New Roman" w:cs="Times New Roman"/>
          <w:sz w:val="28"/>
          <w:szCs w:val="28"/>
        </w:rPr>
        <w:t xml:space="preserve"> с председателем </w:t>
      </w:r>
      <w:proofErr w:type="spellStart"/>
      <w:r w:rsidR="00C43D55">
        <w:rPr>
          <w:rFonts w:ascii="Times New Roman" w:hAnsi="Times New Roman" w:cs="Times New Roman"/>
          <w:sz w:val="28"/>
          <w:szCs w:val="28"/>
        </w:rPr>
        <w:t>Экиман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43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D55">
        <w:rPr>
          <w:rFonts w:ascii="Times New Roman" w:hAnsi="Times New Roman" w:cs="Times New Roman"/>
          <w:sz w:val="28"/>
          <w:szCs w:val="28"/>
        </w:rPr>
        <w:t>Д.Л.</w:t>
      </w:r>
      <w:r>
        <w:rPr>
          <w:rFonts w:ascii="Times New Roman" w:hAnsi="Times New Roman" w:cs="Times New Roman"/>
          <w:sz w:val="28"/>
          <w:szCs w:val="28"/>
        </w:rPr>
        <w:t>Цыро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F1FF7">
        <w:rPr>
          <w:rFonts w:ascii="Times New Roman" w:hAnsi="Times New Roman" w:cs="Times New Roman"/>
          <w:sz w:val="28"/>
          <w:szCs w:val="28"/>
        </w:rPr>
        <w:t xml:space="preserve"> целью контроля </w:t>
      </w:r>
      <w:r w:rsidR="0017651B" w:rsidRPr="0017651B">
        <w:rPr>
          <w:rFonts w:ascii="Times New Roman" w:hAnsi="Times New Roman" w:cs="Times New Roman"/>
          <w:sz w:val="28"/>
          <w:szCs w:val="28"/>
        </w:rPr>
        <w:t>исполнения поручений</w:t>
      </w:r>
      <w:r w:rsidR="002F1FF7">
        <w:rPr>
          <w:rFonts w:ascii="Times New Roman" w:hAnsi="Times New Roman" w:cs="Times New Roman"/>
          <w:sz w:val="28"/>
          <w:szCs w:val="28"/>
        </w:rPr>
        <w:t xml:space="preserve"> по итогам встречи </w:t>
      </w:r>
      <w:r w:rsidR="0017651B" w:rsidRPr="0017651B">
        <w:rPr>
          <w:rFonts w:ascii="Times New Roman" w:hAnsi="Times New Roman" w:cs="Times New Roman"/>
          <w:sz w:val="28"/>
          <w:szCs w:val="28"/>
        </w:rPr>
        <w:t>с населением сельского Совета</w:t>
      </w:r>
      <w:r w:rsidR="00C43D55">
        <w:rPr>
          <w:rFonts w:ascii="Times New Roman" w:hAnsi="Times New Roman" w:cs="Times New Roman"/>
          <w:sz w:val="28"/>
          <w:szCs w:val="28"/>
        </w:rPr>
        <w:t xml:space="preserve"> в марте текущего года.</w:t>
      </w:r>
      <w:r w:rsidR="002F1FF7">
        <w:rPr>
          <w:rFonts w:ascii="Times New Roman" w:hAnsi="Times New Roman" w:cs="Times New Roman"/>
          <w:sz w:val="28"/>
          <w:szCs w:val="28"/>
        </w:rPr>
        <w:t xml:space="preserve"> Отмечен </w:t>
      </w:r>
      <w:r w:rsidR="0017651B" w:rsidRPr="0017651B">
        <w:rPr>
          <w:rFonts w:ascii="Times New Roman" w:hAnsi="Times New Roman" w:cs="Times New Roman"/>
          <w:sz w:val="28"/>
          <w:szCs w:val="28"/>
        </w:rPr>
        <w:t>положительный вектор решения ряда вопросов, даны дополнительные рекомендации ответственным лицам.</w:t>
      </w:r>
    </w:p>
    <w:p w:rsidR="00542F1F" w:rsidRDefault="00542F1F" w:rsidP="001B6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1200" cy="3038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998" w:rsidRDefault="001B6998" w:rsidP="001B6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4B2">
        <w:rPr>
          <w:rFonts w:ascii="Times New Roman" w:hAnsi="Times New Roman" w:cs="Times New Roman"/>
          <w:sz w:val="28"/>
          <w:szCs w:val="28"/>
        </w:rPr>
        <w:t xml:space="preserve">19 мая 2026 года провёл диалоговую площадку с молодёжью </w:t>
      </w:r>
      <w:proofErr w:type="spellStart"/>
      <w:r w:rsidRPr="007E04B2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7E04B2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7E0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998">
        <w:rPr>
          <w:rFonts w:ascii="Times New Roman" w:hAnsi="Times New Roman" w:cs="Times New Roman"/>
          <w:sz w:val="28"/>
          <w:szCs w:val="28"/>
        </w:rPr>
        <w:t xml:space="preserve">Темой для открытого разговора стали </w:t>
      </w:r>
      <w:r w:rsidR="007E04B2">
        <w:rPr>
          <w:rFonts w:ascii="Times New Roman" w:hAnsi="Times New Roman" w:cs="Times New Roman"/>
          <w:sz w:val="28"/>
          <w:szCs w:val="28"/>
        </w:rPr>
        <w:t>тренды</w:t>
      </w:r>
      <w:r w:rsidRPr="001B6998">
        <w:rPr>
          <w:rFonts w:ascii="Times New Roman" w:hAnsi="Times New Roman" w:cs="Times New Roman"/>
          <w:sz w:val="28"/>
          <w:szCs w:val="28"/>
        </w:rPr>
        <w:t xml:space="preserve"> и новые направления развития т</w:t>
      </w:r>
      <w:r w:rsidR="007E04B2">
        <w:rPr>
          <w:rFonts w:ascii="Times New Roman" w:hAnsi="Times New Roman" w:cs="Times New Roman"/>
          <w:sz w:val="28"/>
          <w:szCs w:val="28"/>
        </w:rPr>
        <w:t>уризма в Беларуси</w:t>
      </w:r>
      <w:r w:rsidRPr="001B6998">
        <w:rPr>
          <w:rFonts w:ascii="Times New Roman" w:hAnsi="Times New Roman" w:cs="Times New Roman"/>
          <w:sz w:val="28"/>
          <w:szCs w:val="28"/>
        </w:rPr>
        <w:t>.</w:t>
      </w:r>
      <w:r w:rsidR="007E04B2">
        <w:rPr>
          <w:rFonts w:ascii="Times New Roman" w:hAnsi="Times New Roman" w:cs="Times New Roman"/>
          <w:sz w:val="28"/>
          <w:szCs w:val="28"/>
        </w:rPr>
        <w:t xml:space="preserve"> Р</w:t>
      </w:r>
      <w:r w:rsidRPr="001B6998">
        <w:rPr>
          <w:rFonts w:ascii="Times New Roman" w:hAnsi="Times New Roman" w:cs="Times New Roman"/>
          <w:sz w:val="28"/>
          <w:szCs w:val="28"/>
        </w:rPr>
        <w:t xml:space="preserve">ассмотрели современные подходы к развитию внутреннего и въездного туризма, возможности для реализации туристического потенциала </w:t>
      </w:r>
      <w:proofErr w:type="spellStart"/>
      <w:r w:rsidRPr="001B6998">
        <w:rPr>
          <w:rFonts w:ascii="Times New Roman" w:hAnsi="Times New Roman" w:cs="Times New Roman"/>
          <w:sz w:val="28"/>
          <w:szCs w:val="28"/>
        </w:rPr>
        <w:t>Россонского</w:t>
      </w:r>
      <w:proofErr w:type="spellEnd"/>
      <w:r w:rsidRPr="001B6998">
        <w:rPr>
          <w:rFonts w:ascii="Times New Roman" w:hAnsi="Times New Roman" w:cs="Times New Roman"/>
          <w:sz w:val="28"/>
          <w:szCs w:val="28"/>
        </w:rPr>
        <w:t xml:space="preserve"> района, а также роль молодого поколения в продвижении региональных брендов.</w:t>
      </w:r>
    </w:p>
    <w:p w:rsidR="00542F1F" w:rsidRDefault="00542F1F" w:rsidP="00542F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93833" cy="12573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507" cy="12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93833" cy="12573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791" cy="126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F1F" w:rsidRDefault="00542F1F" w:rsidP="001058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13" w:rsidRDefault="00FD17C3" w:rsidP="00105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4B2">
        <w:rPr>
          <w:rFonts w:ascii="Times New Roman" w:hAnsi="Times New Roman" w:cs="Times New Roman"/>
          <w:sz w:val="28"/>
          <w:szCs w:val="28"/>
        </w:rPr>
        <w:t>19 мая 2026 года провел прием граждан и прямую линию в Краснопольском сельском Совете.</w:t>
      </w:r>
      <w:r w:rsidR="007E04B2">
        <w:rPr>
          <w:rFonts w:ascii="Times New Roman" w:hAnsi="Times New Roman" w:cs="Times New Roman"/>
          <w:sz w:val="28"/>
          <w:szCs w:val="28"/>
        </w:rPr>
        <w:t xml:space="preserve"> </w:t>
      </w:r>
      <w:r w:rsidRPr="00FD17C3">
        <w:rPr>
          <w:rFonts w:ascii="Times New Roman" w:hAnsi="Times New Roman" w:cs="Times New Roman"/>
          <w:sz w:val="28"/>
          <w:szCs w:val="28"/>
        </w:rPr>
        <w:t xml:space="preserve">В ходе приёма </w:t>
      </w:r>
      <w:r w:rsidR="008D4581">
        <w:rPr>
          <w:rFonts w:ascii="Times New Roman" w:hAnsi="Times New Roman" w:cs="Times New Roman"/>
          <w:sz w:val="28"/>
          <w:szCs w:val="28"/>
        </w:rPr>
        <w:t>сельчане обра</w:t>
      </w:r>
      <w:r w:rsidR="007E04B2">
        <w:rPr>
          <w:rFonts w:ascii="Times New Roman" w:hAnsi="Times New Roman" w:cs="Times New Roman"/>
          <w:sz w:val="28"/>
          <w:szCs w:val="28"/>
        </w:rPr>
        <w:t>щались</w:t>
      </w:r>
      <w:r w:rsidR="008D4581">
        <w:rPr>
          <w:rFonts w:ascii="Times New Roman" w:hAnsi="Times New Roman" w:cs="Times New Roman"/>
          <w:sz w:val="28"/>
          <w:szCs w:val="28"/>
        </w:rPr>
        <w:t xml:space="preserve"> по </w:t>
      </w:r>
      <w:r w:rsidR="008D4581">
        <w:rPr>
          <w:rFonts w:ascii="Times New Roman" w:hAnsi="Times New Roman" w:cs="Times New Roman"/>
          <w:sz w:val="28"/>
          <w:szCs w:val="28"/>
        </w:rPr>
        <w:lastRenderedPageBreak/>
        <w:t>широкому спектру вопросов: ремонт</w:t>
      </w:r>
      <w:r w:rsidR="007E04B2">
        <w:rPr>
          <w:rFonts w:ascii="Times New Roman" w:hAnsi="Times New Roman" w:cs="Times New Roman"/>
          <w:sz w:val="28"/>
          <w:szCs w:val="28"/>
        </w:rPr>
        <w:t>ов</w:t>
      </w:r>
      <w:r w:rsidR="008D4581">
        <w:rPr>
          <w:rFonts w:ascii="Times New Roman" w:hAnsi="Times New Roman" w:cs="Times New Roman"/>
          <w:sz w:val="28"/>
          <w:szCs w:val="28"/>
        </w:rPr>
        <w:t xml:space="preserve"> моста через реку Дрисса</w:t>
      </w:r>
      <w:r w:rsidR="007E04B2">
        <w:rPr>
          <w:rFonts w:ascii="Times New Roman" w:hAnsi="Times New Roman" w:cs="Times New Roman"/>
          <w:sz w:val="28"/>
          <w:szCs w:val="28"/>
        </w:rPr>
        <w:t xml:space="preserve"> и</w:t>
      </w:r>
      <w:r w:rsidR="008D4581">
        <w:rPr>
          <w:rFonts w:ascii="Times New Roman" w:hAnsi="Times New Roman" w:cs="Times New Roman"/>
          <w:sz w:val="28"/>
          <w:szCs w:val="28"/>
        </w:rPr>
        <w:t xml:space="preserve"> гравийной дороги,</w:t>
      </w:r>
      <w:r w:rsidR="007E04B2" w:rsidRPr="007E04B2">
        <w:rPr>
          <w:rFonts w:ascii="Times New Roman" w:hAnsi="Times New Roman" w:cs="Times New Roman"/>
          <w:sz w:val="28"/>
          <w:szCs w:val="28"/>
        </w:rPr>
        <w:t xml:space="preserve"> </w:t>
      </w:r>
      <w:r w:rsidR="007E04B2">
        <w:rPr>
          <w:rFonts w:ascii="Times New Roman" w:hAnsi="Times New Roman" w:cs="Times New Roman"/>
          <w:sz w:val="28"/>
          <w:szCs w:val="28"/>
        </w:rPr>
        <w:t xml:space="preserve">подъездной дороги к лесному старинному кладбищу, а также </w:t>
      </w:r>
      <w:r w:rsidR="008D4581">
        <w:rPr>
          <w:rFonts w:ascii="Times New Roman" w:hAnsi="Times New Roman" w:cs="Times New Roman"/>
          <w:sz w:val="28"/>
          <w:szCs w:val="28"/>
        </w:rPr>
        <w:t xml:space="preserve"> открытия автомойки</w:t>
      </w:r>
      <w:r w:rsidR="00105813">
        <w:rPr>
          <w:rFonts w:ascii="Times New Roman" w:hAnsi="Times New Roman" w:cs="Times New Roman"/>
          <w:sz w:val="28"/>
          <w:szCs w:val="28"/>
        </w:rPr>
        <w:t xml:space="preserve">. </w:t>
      </w:r>
      <w:r w:rsidRPr="00FD17C3">
        <w:rPr>
          <w:rFonts w:ascii="Times New Roman" w:hAnsi="Times New Roman" w:cs="Times New Roman"/>
          <w:sz w:val="28"/>
          <w:szCs w:val="28"/>
        </w:rPr>
        <w:t xml:space="preserve">Часть вопросов была решена непосредственно в ходе приёма, другие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7C3">
        <w:rPr>
          <w:rFonts w:ascii="Times New Roman" w:hAnsi="Times New Roman" w:cs="Times New Roman"/>
          <w:sz w:val="28"/>
          <w:szCs w:val="28"/>
        </w:rPr>
        <w:t xml:space="preserve"> взяты на контроль для последующего направления запросов в соответствующие государственные органы и организации.</w:t>
      </w:r>
      <w:r w:rsidR="00105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813" w:rsidRPr="00105813" w:rsidRDefault="00105813" w:rsidP="00105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Pr="00105813">
        <w:rPr>
          <w:rFonts w:ascii="Times New Roman" w:hAnsi="Times New Roman" w:cs="Times New Roman"/>
          <w:sz w:val="28"/>
          <w:szCs w:val="28"/>
        </w:rPr>
        <w:t xml:space="preserve">направился с </w:t>
      </w:r>
      <w:r w:rsidRPr="00105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мониторингом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магазинам</w:t>
      </w:r>
      <w:r w:rsidRPr="00105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объектам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общепита в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gram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раснополье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дер.Заборье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ознакомился с работой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розничной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предприятий общественного питания – ресторана «Росинка» и «Кафе быстрого обслуживания».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магазине «Продукты»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Верхнедвинского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Витебского </w:t>
      </w:r>
      <w:proofErr w:type="spellStart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облпотребобщества</w:t>
      </w:r>
      <w:proofErr w:type="spellEnd"/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весь необходимый перечень продуктов первой необходимости. Просроченных товаров не выявлено, санитарные условия хранения соблюдаются. Широко представлен отечественный производитель.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касается сферы общепита, то были рассмотрены вопросы качества готовой продукции, организации питания и соблюдения технологических процессов.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мониторинга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вывод</w:t>
      </w:r>
      <w:r w:rsidRPr="0010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торговая сеть и объекты общественного питания района в целом справляются с возложенными задачами. </w:t>
      </w:r>
    </w:p>
    <w:p w:rsidR="00542F1F" w:rsidRDefault="00542F1F" w:rsidP="00542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1BD24C" wp14:editId="5E5F9815">
            <wp:extent cx="2260581" cy="1695375"/>
            <wp:effectExtent l="0" t="0" r="698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21" cy="1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38375" cy="167872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188" cy="167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F1F" w:rsidRDefault="00542F1F" w:rsidP="00542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21681" cy="2695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960" cy="270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1E5" w:rsidRDefault="009421E5" w:rsidP="00950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127">
        <w:rPr>
          <w:rFonts w:ascii="Times New Roman" w:hAnsi="Times New Roman" w:cs="Times New Roman"/>
          <w:sz w:val="28"/>
          <w:szCs w:val="28"/>
        </w:rPr>
        <w:t xml:space="preserve">20 мая </w:t>
      </w:r>
      <w:r w:rsidR="00535127" w:rsidRPr="00535127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535127">
        <w:rPr>
          <w:rFonts w:ascii="Times New Roman" w:hAnsi="Times New Roman" w:cs="Times New Roman"/>
          <w:sz w:val="28"/>
          <w:szCs w:val="28"/>
        </w:rPr>
        <w:t xml:space="preserve">работал в </w:t>
      </w:r>
      <w:proofErr w:type="spellStart"/>
      <w:r w:rsidRPr="00535127">
        <w:rPr>
          <w:rFonts w:ascii="Times New Roman" w:hAnsi="Times New Roman" w:cs="Times New Roman"/>
          <w:sz w:val="28"/>
          <w:szCs w:val="28"/>
        </w:rPr>
        <w:t>Шумилинском</w:t>
      </w:r>
      <w:proofErr w:type="spellEnd"/>
      <w:r w:rsidRPr="00535127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95080D" w:rsidRPr="00271643" w:rsidRDefault="0095080D" w:rsidP="00950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76421">
        <w:rPr>
          <w:rFonts w:ascii="Times New Roman" w:hAnsi="Times New Roman" w:cs="Times New Roman"/>
          <w:b/>
          <w:sz w:val="28"/>
          <w:szCs w:val="28"/>
        </w:rPr>
        <w:t xml:space="preserve">ровёл встречу с 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коллективом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Шумилинского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РОЧС, </w:t>
      </w:r>
      <w:r w:rsidRPr="00A76421">
        <w:rPr>
          <w:rFonts w:ascii="Times New Roman" w:hAnsi="Times New Roman" w:cs="Times New Roman"/>
          <w:b/>
          <w:sz w:val="28"/>
          <w:szCs w:val="28"/>
        </w:rPr>
        <w:t>главной темой которой стал единый день информирования на тему: «Тренды и новые направлени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развития туризма в Беларуси». </w:t>
      </w:r>
      <w:r>
        <w:rPr>
          <w:rFonts w:ascii="Times New Roman" w:hAnsi="Times New Roman" w:cs="Times New Roman"/>
          <w:sz w:val="28"/>
          <w:szCs w:val="28"/>
        </w:rPr>
        <w:t>С участниками встречи о</w:t>
      </w:r>
      <w:r w:rsidRPr="00271643">
        <w:rPr>
          <w:rFonts w:ascii="Times New Roman" w:hAnsi="Times New Roman" w:cs="Times New Roman"/>
          <w:sz w:val="28"/>
          <w:szCs w:val="28"/>
        </w:rPr>
        <w:t xml:space="preserve">бсудили вопросы совершенствования туристической </w:t>
      </w:r>
      <w:r w:rsidRPr="00271643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инфраструктуры, </w:t>
      </w:r>
      <w:proofErr w:type="spellStart"/>
      <w:r w:rsidRPr="0027164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27164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271643">
        <w:rPr>
          <w:rFonts w:ascii="Times New Roman" w:hAnsi="Times New Roman" w:cs="Times New Roman"/>
          <w:sz w:val="28"/>
          <w:szCs w:val="28"/>
        </w:rPr>
        <w:t>бменялись мнениями о том, как новые туристические направления могут способствовать социально-экономическому развитию местных сообществ, созданию рабочих мест и повышению привлекательности малых городов и сельской местности.</w:t>
      </w:r>
    </w:p>
    <w:p w:rsidR="00542F1F" w:rsidRDefault="00542F1F" w:rsidP="00542F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783CB4" wp14:editId="75BDAB11">
            <wp:extent cx="2707481" cy="3609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481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7956" cy="3597275"/>
            <wp:effectExtent l="0" t="0" r="762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40" cy="36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14C" w:rsidRPr="00E125D6" w:rsidRDefault="0095080D" w:rsidP="009B4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80D">
        <w:rPr>
          <w:rFonts w:ascii="Times New Roman" w:hAnsi="Times New Roman" w:cs="Times New Roman"/>
          <w:sz w:val="28"/>
          <w:szCs w:val="28"/>
        </w:rPr>
        <w:t>С</w:t>
      </w:r>
      <w:r w:rsidR="009B414C" w:rsidRPr="0095080D">
        <w:rPr>
          <w:rFonts w:ascii="Times New Roman" w:hAnsi="Times New Roman" w:cs="Times New Roman"/>
          <w:sz w:val="28"/>
          <w:szCs w:val="28"/>
        </w:rPr>
        <w:t>овершил рабочую поездку в СУП «</w:t>
      </w:r>
      <w:proofErr w:type="spellStart"/>
      <w:r w:rsidR="009B414C" w:rsidRPr="0095080D">
        <w:rPr>
          <w:rFonts w:ascii="Times New Roman" w:hAnsi="Times New Roman" w:cs="Times New Roman"/>
          <w:sz w:val="28"/>
          <w:szCs w:val="28"/>
        </w:rPr>
        <w:t>Ловжанское</w:t>
      </w:r>
      <w:proofErr w:type="spellEnd"/>
      <w:r w:rsidR="009B414C" w:rsidRPr="0095080D">
        <w:rPr>
          <w:rFonts w:ascii="Times New Roman" w:hAnsi="Times New Roman" w:cs="Times New Roman"/>
          <w:sz w:val="28"/>
          <w:szCs w:val="28"/>
        </w:rPr>
        <w:t>» и  МТФ «Решетники</w:t>
      </w:r>
      <w:r w:rsidRPr="00950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414C" w:rsidRPr="00E125D6">
        <w:rPr>
          <w:rFonts w:ascii="Times New Roman" w:hAnsi="Times New Roman" w:cs="Times New Roman"/>
          <w:sz w:val="28"/>
          <w:szCs w:val="28"/>
        </w:rPr>
        <w:t>знакомился с текущим состоянием животноводческой отрасли, качеством кормов, условиями содержания телят и коров, а также ходом ремонтных работ в помещениях.</w:t>
      </w:r>
    </w:p>
    <w:p w:rsidR="00542F1F" w:rsidRDefault="00542F1F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26494" cy="3235324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7" cy="324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28875" cy="3238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460" cy="324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3D" w:rsidRP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21 мая 2026 года работал </w:t>
      </w:r>
      <w:proofErr w:type="gramStart"/>
      <w:r w:rsidRPr="008720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2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03D">
        <w:rPr>
          <w:rFonts w:ascii="Times New Roman" w:hAnsi="Times New Roman" w:cs="Times New Roman"/>
          <w:sz w:val="28"/>
          <w:szCs w:val="28"/>
        </w:rPr>
        <w:t>Верхнедвинском</w:t>
      </w:r>
      <w:proofErr w:type="gramEnd"/>
      <w:r w:rsidRPr="0087203D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87203D" w:rsidRPr="007E4C82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Провел рабочую встречу с председателем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Верхнедвинского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В.В.Лавриновым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и председателем районного </w:t>
      </w:r>
      <w:r w:rsidRPr="0087203D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И.Ф.Козел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C82">
        <w:rPr>
          <w:rFonts w:ascii="Times New Roman" w:hAnsi="Times New Roman" w:cs="Times New Roman"/>
          <w:sz w:val="28"/>
          <w:szCs w:val="28"/>
        </w:rPr>
        <w:t>В ходе конструктивного диалога обсудили вопросы реализации на местах государственных программ и инициатив, а также проблемные моменты. Особый акцент был сделан на необходимости комплексного подхода к решению задач, стоящих перед районом.</w:t>
      </w:r>
    </w:p>
    <w:p w:rsidR="00542F1F" w:rsidRDefault="00542F1F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F1F" w:rsidRDefault="00542F1F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231449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53" cy="231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3D" w:rsidRP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Встретился </w:t>
      </w:r>
      <w:r w:rsidRPr="0087203D">
        <w:rPr>
          <w:rFonts w:ascii="Times New Roman" w:hAnsi="Times New Roman" w:cs="Times New Roman"/>
          <w:sz w:val="28"/>
          <w:szCs w:val="28"/>
        </w:rPr>
        <w:t xml:space="preserve"> с населением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Борковичского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сельского Совета, в </w:t>
      </w:r>
      <w:proofErr w:type="gramStart"/>
      <w:r w:rsidRPr="0087203D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87203D">
        <w:rPr>
          <w:rFonts w:ascii="Times New Roman" w:hAnsi="Times New Roman" w:cs="Times New Roman"/>
          <w:sz w:val="28"/>
          <w:szCs w:val="28"/>
        </w:rPr>
        <w:t xml:space="preserve"> которой жители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могли не только задать насущные вопросы, но и узнать о стратегических направлениях развития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D">
        <w:rPr>
          <w:rFonts w:ascii="Times New Roman" w:hAnsi="Times New Roman" w:cs="Times New Roman"/>
          <w:sz w:val="28"/>
          <w:szCs w:val="28"/>
        </w:rPr>
        <w:t>Особое внимание было уделено вопросам идеологии и патриотического воспитания.</w:t>
      </w:r>
    </w:p>
    <w:p w:rsidR="0087203D" w:rsidRPr="0087203D" w:rsidRDefault="0087203D" w:rsidP="00872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03D">
        <w:rPr>
          <w:rFonts w:ascii="Times New Roman" w:hAnsi="Times New Roman" w:cs="Times New Roman"/>
          <w:sz w:val="28"/>
          <w:szCs w:val="28"/>
        </w:rPr>
        <w:t>становился на целях и задачах туристической отрасли, брендах нашей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D">
        <w:rPr>
          <w:rFonts w:ascii="Times New Roman" w:hAnsi="Times New Roman" w:cs="Times New Roman"/>
          <w:sz w:val="28"/>
          <w:szCs w:val="28"/>
        </w:rPr>
        <w:t>Рассказал присутствующим  о работе постоянной комиссии по бюджету и финансам, акцентировал внимание на кредитной политике, параметрах бюджета страны, подчеркнув его социальную направленность.</w:t>
      </w:r>
    </w:p>
    <w:p w:rsidR="00542F1F" w:rsidRDefault="00542F1F" w:rsidP="00542F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2D1D69" wp14:editId="6ACE2C19">
            <wp:extent cx="1914525" cy="2552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007" cy="256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09950" cy="255737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698" cy="255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3D" w:rsidRPr="007E4C82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21 мая 2026 года посетил стоматологический кабинет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Освейской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 амбулатории врача общей практики. </w:t>
      </w:r>
      <w:r w:rsidRPr="007E4C82">
        <w:rPr>
          <w:rFonts w:ascii="Times New Roman" w:hAnsi="Times New Roman" w:cs="Times New Roman"/>
          <w:sz w:val="28"/>
          <w:szCs w:val="28"/>
        </w:rPr>
        <w:t>Благодаря привлеченной спонсорской поддержке в кабинете была установлена современная стоматологическая установка, что позволило вывести качество оказания медицинской помощи на новый уровень.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E4C82">
        <w:rPr>
          <w:rFonts w:ascii="Times New Roman" w:hAnsi="Times New Roman" w:cs="Times New Roman"/>
          <w:sz w:val="28"/>
          <w:szCs w:val="28"/>
        </w:rPr>
        <w:t>знакомился с условиями работы медицинского персонала, а также с работой нового оборудования.</w:t>
      </w:r>
    </w:p>
    <w:p w:rsidR="00542F1F" w:rsidRDefault="00542F1F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F1F" w:rsidRDefault="00542F1F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81300" cy="2085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41" cy="20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3D" w:rsidRDefault="0087203D" w:rsidP="00872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03D">
        <w:rPr>
          <w:rFonts w:ascii="Times New Roman" w:hAnsi="Times New Roman" w:cs="Times New Roman"/>
          <w:sz w:val="28"/>
          <w:szCs w:val="28"/>
        </w:rPr>
        <w:t xml:space="preserve">22 мая 2026 года ознакомился с ходом ремонтных работ в здании будущей амбулатории врача общей практики </w:t>
      </w:r>
      <w:proofErr w:type="gramStart"/>
      <w:r w:rsidRPr="0087203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аг</w:t>
      </w:r>
      <w:proofErr w:type="spellEnd"/>
      <w:proofErr w:type="gramEnd"/>
      <w:r w:rsidRPr="00872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203D">
        <w:rPr>
          <w:rFonts w:ascii="Times New Roman" w:hAnsi="Times New Roman" w:cs="Times New Roman"/>
          <w:sz w:val="28"/>
          <w:szCs w:val="28"/>
        </w:rPr>
        <w:t>Горяны</w:t>
      </w:r>
      <w:proofErr w:type="spellEnd"/>
      <w:r w:rsidRPr="00872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03D" w:rsidRPr="00535127" w:rsidRDefault="00542F1F" w:rsidP="0094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1993035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995" cy="19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3E33" w:rsidRPr="00357242" w:rsidRDefault="00FD3E33" w:rsidP="00FD3E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3E33" w:rsidRPr="00357242" w:rsidSect="003A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94"/>
    <w:rsid w:val="0004363C"/>
    <w:rsid w:val="0004373A"/>
    <w:rsid w:val="00105813"/>
    <w:rsid w:val="0017651B"/>
    <w:rsid w:val="001B6998"/>
    <w:rsid w:val="001D0C67"/>
    <w:rsid w:val="0020117B"/>
    <w:rsid w:val="00285125"/>
    <w:rsid w:val="002C6519"/>
    <w:rsid w:val="002F1436"/>
    <w:rsid w:val="002F1FF7"/>
    <w:rsid w:val="00357242"/>
    <w:rsid w:val="003A268A"/>
    <w:rsid w:val="004219F5"/>
    <w:rsid w:val="004D4CBD"/>
    <w:rsid w:val="00535127"/>
    <w:rsid w:val="00542F1F"/>
    <w:rsid w:val="00550AFD"/>
    <w:rsid w:val="00564A24"/>
    <w:rsid w:val="00582237"/>
    <w:rsid w:val="005F09EC"/>
    <w:rsid w:val="006632E5"/>
    <w:rsid w:val="00694F0C"/>
    <w:rsid w:val="006A56E2"/>
    <w:rsid w:val="006C492B"/>
    <w:rsid w:val="006F1E89"/>
    <w:rsid w:val="006F6DAE"/>
    <w:rsid w:val="0071745F"/>
    <w:rsid w:val="007E04B2"/>
    <w:rsid w:val="00827043"/>
    <w:rsid w:val="0087203D"/>
    <w:rsid w:val="008A7EAD"/>
    <w:rsid w:val="008C34F8"/>
    <w:rsid w:val="008D4581"/>
    <w:rsid w:val="008F6D1D"/>
    <w:rsid w:val="009421E5"/>
    <w:rsid w:val="0095080D"/>
    <w:rsid w:val="009B3FD4"/>
    <w:rsid w:val="009B414C"/>
    <w:rsid w:val="00B40D94"/>
    <w:rsid w:val="00C03FB1"/>
    <w:rsid w:val="00C2767F"/>
    <w:rsid w:val="00C430C6"/>
    <w:rsid w:val="00C43D55"/>
    <w:rsid w:val="00C73E89"/>
    <w:rsid w:val="00DA2E93"/>
    <w:rsid w:val="00DF3023"/>
    <w:rsid w:val="00E12AAE"/>
    <w:rsid w:val="00E14E39"/>
    <w:rsid w:val="00FD17C3"/>
    <w:rsid w:val="00FD3E33"/>
    <w:rsid w:val="00FF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105813"/>
  </w:style>
  <w:style w:type="character" w:customStyle="1" w:styleId="smalldate">
    <w:name w:val="small_date"/>
    <w:basedOn w:val="a0"/>
    <w:rsid w:val="00105813"/>
  </w:style>
  <w:style w:type="paragraph" w:styleId="a3">
    <w:name w:val="Balloon Text"/>
    <w:basedOn w:val="a"/>
    <w:link w:val="a4"/>
    <w:uiPriority w:val="99"/>
    <w:semiHidden/>
    <w:unhideWhenUsed/>
    <w:rsid w:val="0054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5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8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105813"/>
  </w:style>
  <w:style w:type="character" w:customStyle="1" w:styleId="smalldate">
    <w:name w:val="small_date"/>
    <w:basedOn w:val="a0"/>
    <w:rsid w:val="00105813"/>
  </w:style>
  <w:style w:type="paragraph" w:styleId="a3">
    <w:name w:val="Balloon Text"/>
    <w:basedOn w:val="a"/>
    <w:link w:val="a4"/>
    <w:uiPriority w:val="99"/>
    <w:semiHidden/>
    <w:unhideWhenUsed/>
    <w:rsid w:val="0054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elixirby</dc:creator>
  <cp:lastModifiedBy>elixirby</cp:lastModifiedBy>
  <cp:revision>2</cp:revision>
  <dcterms:created xsi:type="dcterms:W3CDTF">2026-05-23T19:09:00Z</dcterms:created>
  <dcterms:modified xsi:type="dcterms:W3CDTF">2026-05-23T19:09:00Z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345971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