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446" w:rsidRPr="00A946BB" w:rsidRDefault="00FB3446" w:rsidP="00051745">
      <w:pPr>
        <w:ind w:left="10065"/>
        <w:jc w:val="both"/>
        <w:rPr>
          <w:color w:val="000000"/>
          <w:sz w:val="30"/>
          <w:szCs w:val="30"/>
        </w:rPr>
      </w:pPr>
      <w:bookmarkStart w:id="0" w:name="_Hlk138630923"/>
      <w:bookmarkStart w:id="1" w:name="_GoBack"/>
      <w:bookmarkEnd w:id="1"/>
      <w:r w:rsidRPr="00A946BB">
        <w:rPr>
          <w:color w:val="000000"/>
          <w:sz w:val="30"/>
          <w:szCs w:val="30"/>
        </w:rPr>
        <w:t>УТВЕРЖДЕНО</w:t>
      </w:r>
    </w:p>
    <w:p w:rsidR="00FB3446" w:rsidRDefault="00FB3446" w:rsidP="00051745">
      <w:pPr>
        <w:ind w:left="4956" w:firstLine="51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A946BB">
        <w:rPr>
          <w:color w:val="000000"/>
          <w:sz w:val="30"/>
          <w:szCs w:val="30"/>
        </w:rPr>
        <w:t>риказ начальника</w:t>
      </w:r>
    </w:p>
    <w:p w:rsidR="00FB3446" w:rsidRDefault="00FB3446" w:rsidP="00051745">
      <w:pPr>
        <w:ind w:left="4956" w:firstLine="5109"/>
        <w:jc w:val="both"/>
        <w:rPr>
          <w:color w:val="000000"/>
          <w:sz w:val="30"/>
          <w:szCs w:val="30"/>
        </w:rPr>
      </w:pPr>
      <w:r w:rsidRPr="00A946BB">
        <w:rPr>
          <w:color w:val="000000"/>
          <w:sz w:val="30"/>
          <w:szCs w:val="30"/>
        </w:rPr>
        <w:t xml:space="preserve">отдела </w:t>
      </w:r>
      <w:r>
        <w:rPr>
          <w:color w:val="000000"/>
          <w:sz w:val="30"/>
          <w:szCs w:val="30"/>
        </w:rPr>
        <w:t>п</w:t>
      </w:r>
      <w:r w:rsidRPr="00A946BB">
        <w:rPr>
          <w:color w:val="000000"/>
          <w:sz w:val="30"/>
          <w:szCs w:val="30"/>
        </w:rPr>
        <w:t>о образованию</w:t>
      </w:r>
    </w:p>
    <w:p w:rsidR="00FB3446" w:rsidRDefault="00FB3446" w:rsidP="00051745">
      <w:pPr>
        <w:ind w:left="4956" w:firstLine="51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Шумилинского райисполкома</w:t>
      </w:r>
    </w:p>
    <w:p w:rsidR="00FB3446" w:rsidRDefault="00FB3446" w:rsidP="00051745">
      <w:pPr>
        <w:ind w:left="4956" w:firstLine="51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от </w:t>
      </w:r>
      <w:r w:rsidR="00116C8D">
        <w:rPr>
          <w:color w:val="000000"/>
          <w:sz w:val="30"/>
          <w:szCs w:val="30"/>
        </w:rPr>
        <w:t>26</w:t>
      </w:r>
      <w:r>
        <w:rPr>
          <w:color w:val="000000"/>
          <w:sz w:val="30"/>
          <w:szCs w:val="30"/>
        </w:rPr>
        <w:t>.0</w:t>
      </w:r>
      <w:r w:rsidR="00116C8D"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.202</w:t>
      </w:r>
      <w:r w:rsidR="00116C8D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№</w:t>
      </w:r>
      <w:r w:rsidRPr="00A946BB">
        <w:rPr>
          <w:color w:val="000000"/>
          <w:sz w:val="30"/>
          <w:szCs w:val="30"/>
        </w:rPr>
        <w:t xml:space="preserve"> </w:t>
      </w:r>
      <w:r w:rsidR="00A30BB2">
        <w:rPr>
          <w:color w:val="000000"/>
          <w:sz w:val="30"/>
          <w:szCs w:val="30"/>
        </w:rPr>
        <w:t>25</w:t>
      </w:r>
    </w:p>
    <w:p w:rsidR="00FB3446" w:rsidRPr="00A946BB" w:rsidRDefault="00FB3446" w:rsidP="00051745">
      <w:pPr>
        <w:ind w:firstLine="5109"/>
        <w:rPr>
          <w:color w:val="000000"/>
          <w:sz w:val="30"/>
          <w:szCs w:val="30"/>
        </w:rPr>
      </w:pPr>
    </w:p>
    <w:p w:rsidR="00FB3446" w:rsidRPr="00A76F45" w:rsidRDefault="00FB3446" w:rsidP="00FB3446">
      <w:pPr>
        <w:jc w:val="center"/>
        <w:rPr>
          <w:b/>
          <w:bCs/>
          <w:color w:val="000000"/>
          <w:sz w:val="30"/>
          <w:szCs w:val="30"/>
        </w:rPr>
      </w:pPr>
      <w:r w:rsidRPr="000F7F4D">
        <w:rPr>
          <w:b/>
          <w:bCs/>
          <w:color w:val="000000"/>
          <w:sz w:val="30"/>
          <w:szCs w:val="30"/>
        </w:rPr>
        <w:t>Перечень</w:t>
      </w:r>
      <w:r w:rsidRPr="000F7F4D">
        <w:rPr>
          <w:b/>
          <w:bCs/>
        </w:rPr>
        <w:t xml:space="preserve"> </w:t>
      </w:r>
      <w:r w:rsidRPr="000F7F4D">
        <w:rPr>
          <w:b/>
          <w:bCs/>
          <w:color w:val="000000"/>
          <w:sz w:val="30"/>
          <w:szCs w:val="30"/>
        </w:rPr>
        <w:t>административных процедур, осуществляемых по заявлениям граждан отделом по образованию Шумилинского райисполкома через службу «одно окно» райисполкома, ответственных лиц за их осуществление:</w:t>
      </w:r>
    </w:p>
    <w:p w:rsidR="005915F3" w:rsidRDefault="005915F3" w:rsidP="005915F3">
      <w:pPr>
        <w:jc w:val="both"/>
        <w:rPr>
          <w:color w:val="000000"/>
          <w:sz w:val="30"/>
          <w:szCs w:val="30"/>
        </w:rPr>
      </w:pPr>
    </w:p>
    <w:tbl>
      <w:tblPr>
        <w:tblW w:w="5296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2454"/>
        <w:gridCol w:w="1466"/>
        <w:gridCol w:w="47"/>
        <w:gridCol w:w="5442"/>
        <w:gridCol w:w="28"/>
        <w:gridCol w:w="1294"/>
        <w:gridCol w:w="1725"/>
        <w:gridCol w:w="1818"/>
      </w:tblGrid>
      <w:tr w:rsidR="00F72ED5" w:rsidRPr="00A30040" w:rsidTr="008926B4">
        <w:trPr>
          <w:trHeight w:val="20"/>
        </w:trPr>
        <w:tc>
          <w:tcPr>
            <w:tcW w:w="4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36AC" w:rsidRPr="00A30040" w:rsidRDefault="007436A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36AC" w:rsidRPr="00A30040" w:rsidRDefault="007436A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№ административной процедуры согласно Указу № 200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36AC" w:rsidRPr="00A30040" w:rsidRDefault="007436A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485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36AC" w:rsidRPr="00A30040" w:rsidRDefault="007436A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Ответственный за осуществление процедуры</w:t>
            </w: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3846" w:rsidRPr="007B3846" w:rsidRDefault="007B3846" w:rsidP="007B38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46">
              <w:rPr>
                <w:rFonts w:eastAsia="Times New Roman"/>
                <w:sz w:val="20"/>
                <w:szCs w:val="20"/>
                <w:lang w:eastAsia="ru-RU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  <w:p w:rsidR="007436AC" w:rsidRPr="00A30040" w:rsidRDefault="007436AC" w:rsidP="007B38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</w:tcPr>
          <w:p w:rsidR="007436AC" w:rsidRPr="009C66F2" w:rsidRDefault="007436AC" w:rsidP="009C66F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6F2">
              <w:rPr>
                <w:rFonts w:eastAsia="Times New Roman"/>
                <w:sz w:val="20"/>
                <w:szCs w:val="20"/>
                <w:lang w:eastAsia="ru-RU"/>
              </w:rPr>
              <w:t xml:space="preserve">Срок </w:t>
            </w:r>
          </w:p>
          <w:p w:rsidR="007436AC" w:rsidRPr="009C66F2" w:rsidRDefault="007436AC" w:rsidP="009C66F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6F2">
              <w:rPr>
                <w:rFonts w:eastAsia="Times New Roman"/>
                <w:sz w:val="20"/>
                <w:szCs w:val="20"/>
                <w:lang w:eastAsia="ru-RU"/>
              </w:rPr>
              <w:t>осуществлени</w:t>
            </w:r>
          </w:p>
          <w:p w:rsidR="007436AC" w:rsidRDefault="007436AC" w:rsidP="009C66F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6F2">
              <w:rPr>
                <w:rFonts w:eastAsia="Times New Roman"/>
                <w:sz w:val="20"/>
                <w:szCs w:val="20"/>
                <w:lang w:eastAsia="ru-RU"/>
              </w:rPr>
              <w:t>я АП</w:t>
            </w:r>
          </w:p>
        </w:tc>
        <w:tc>
          <w:tcPr>
            <w:tcW w:w="553" w:type="pct"/>
          </w:tcPr>
          <w:p w:rsidR="007436AC" w:rsidRPr="009C66F2" w:rsidRDefault="008926B4" w:rsidP="008926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  <w:r w:rsidR="007436AC" w:rsidRPr="009C66F2">
              <w:rPr>
                <w:rFonts w:eastAsia="Times New Roman"/>
                <w:sz w:val="20"/>
                <w:szCs w:val="20"/>
                <w:lang w:eastAsia="ru-RU"/>
              </w:rPr>
              <w:t xml:space="preserve">Срок действия справок </w:t>
            </w:r>
          </w:p>
          <w:p w:rsidR="007436AC" w:rsidRPr="009C66F2" w:rsidRDefault="007436AC" w:rsidP="008926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C66F2">
              <w:rPr>
                <w:rFonts w:eastAsia="Times New Roman"/>
                <w:sz w:val="20"/>
                <w:szCs w:val="20"/>
                <w:lang w:eastAsia="ru-RU"/>
              </w:rPr>
              <w:t xml:space="preserve">или других документов, </w:t>
            </w:r>
          </w:p>
          <w:p w:rsidR="007436AC" w:rsidRPr="009C66F2" w:rsidRDefault="007436AC" w:rsidP="008926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C66F2">
              <w:rPr>
                <w:rFonts w:eastAsia="Times New Roman"/>
                <w:sz w:val="20"/>
                <w:szCs w:val="20"/>
                <w:lang w:eastAsia="ru-RU"/>
              </w:rPr>
              <w:t xml:space="preserve">выдаваемых при </w:t>
            </w:r>
          </w:p>
          <w:p w:rsidR="007436AC" w:rsidRDefault="007436AC" w:rsidP="008926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C66F2">
              <w:rPr>
                <w:rFonts w:eastAsia="Times New Roman"/>
                <w:sz w:val="20"/>
                <w:szCs w:val="20"/>
                <w:lang w:eastAsia="ru-RU"/>
              </w:rPr>
              <w:t>осуществлении АП</w:t>
            </w:r>
          </w:p>
        </w:tc>
        <w:tc>
          <w:tcPr>
            <w:tcW w:w="583" w:type="pct"/>
          </w:tcPr>
          <w:p w:rsidR="007436AC" w:rsidRDefault="007436AC" w:rsidP="008926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C66F2">
              <w:rPr>
                <w:rFonts w:eastAsia="Times New Roman"/>
                <w:sz w:val="20"/>
                <w:szCs w:val="20"/>
                <w:lang w:eastAsia="ru-RU"/>
              </w:rPr>
              <w:t>Размер платы, взимаемой при осуществлении АП, или порядке ее определения</w:t>
            </w:r>
          </w:p>
        </w:tc>
      </w:tr>
      <w:tr w:rsidR="00F72ED5" w:rsidRPr="00A30040" w:rsidTr="008926B4">
        <w:trPr>
          <w:trHeight w:val="20"/>
        </w:trPr>
        <w:tc>
          <w:tcPr>
            <w:tcW w:w="3449" w:type="pct"/>
            <w:gridSpan w:val="6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15F3" w:rsidRPr="00A30040" w:rsidRDefault="005915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ГЛАВА 1</w:t>
            </w:r>
            <w:r w:rsidRPr="00A30040">
              <w:rPr>
                <w:rFonts w:eastAsia="Times New Roman"/>
                <w:sz w:val="20"/>
                <w:szCs w:val="20"/>
                <w:lang w:eastAsia="ru-RU"/>
              </w:rPr>
              <w:br/>
              <w:t>ЖИЛИЩНЫЕ ПРАВООТНОШЕНИЯ</w:t>
            </w:r>
          </w:p>
        </w:tc>
        <w:tc>
          <w:tcPr>
            <w:tcW w:w="415" w:type="pct"/>
          </w:tcPr>
          <w:p w:rsidR="005915F3" w:rsidRPr="00A30040" w:rsidRDefault="005915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</w:tcPr>
          <w:p w:rsidR="005915F3" w:rsidRPr="00A30040" w:rsidRDefault="005915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</w:tcPr>
          <w:p w:rsidR="005915F3" w:rsidRPr="00A30040" w:rsidRDefault="005915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72ED5" w:rsidRPr="00A30040" w:rsidTr="008926B4">
        <w:trPr>
          <w:trHeight w:val="4600"/>
        </w:trPr>
        <w:tc>
          <w:tcPr>
            <w:tcW w:w="4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36AC" w:rsidRPr="00A30040" w:rsidRDefault="007436A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2" w:name="_Hlk138623640"/>
            <w:r w:rsidRPr="00A30040">
              <w:rPr>
                <w:rFonts w:eastAsia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36AC" w:rsidRPr="00A30040" w:rsidRDefault="007436AC">
            <w:pPr>
              <w:pStyle w:val="aa"/>
              <w:rPr>
                <w:sz w:val="20"/>
                <w:szCs w:val="20"/>
              </w:rPr>
            </w:pPr>
            <w:r w:rsidRPr="007B5E61">
              <w:rPr>
                <w:sz w:val="20"/>
                <w:szCs w:val="20"/>
              </w:rPr>
              <w:t xml:space="preserve">Принятие решения о даче согласия на отчуждение жилого помещения, в котором проживают несовершеннолетние члены, бывшие члены семьи собственника, признанные находящимися в социально опасном положении либо нуждающимися в государственной защите, или граждане, признанные недееспособными или ограниченные в дееспособности судом, либо жилого помещения, закрепленного за детьми-сиротами или детьми, оставшимися без попечения родителей, либо жилого помещения, принадлежащего несовершеннолетним, при устройстве их </w:t>
            </w:r>
            <w:r w:rsidRPr="007B5E61">
              <w:rPr>
                <w:sz w:val="20"/>
                <w:szCs w:val="20"/>
              </w:rPr>
              <w:lastRenderedPageBreak/>
              <w:t>на государственное обеспечение в детские интернатные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 поступлению в учреждения образования Республики Беларусь, детские дома семейного типа, в опекунские, приемные семьи</w:t>
            </w:r>
          </w:p>
        </w:tc>
        <w:tc>
          <w:tcPr>
            <w:tcW w:w="485" w:type="pct"/>
            <w:gridSpan w:val="2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36AC" w:rsidRDefault="00FA10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Директор </w:t>
            </w:r>
            <w:r w:rsidRPr="00FA10C2">
              <w:rPr>
                <w:rFonts w:eastAsia="Times New Roman"/>
                <w:sz w:val="20"/>
                <w:szCs w:val="20"/>
                <w:lang w:eastAsia="ru-RU"/>
              </w:rPr>
              <w:t xml:space="preserve">ГУО «Шумилинский РСПЦ» </w:t>
            </w:r>
            <w:r w:rsidR="007436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16C8D">
              <w:rPr>
                <w:rFonts w:eastAsia="Times New Roman"/>
                <w:sz w:val="20"/>
                <w:szCs w:val="20"/>
                <w:lang w:eastAsia="ru-RU"/>
              </w:rPr>
              <w:t>Ананьева Анастасия Игоревна</w:t>
            </w:r>
            <w:r w:rsidR="007436AC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7436AC" w:rsidRDefault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5-5</w:t>
            </w:r>
            <w:r w:rsidR="00116C8D">
              <w:rPr>
                <w:rFonts w:eastAsia="Times New Roman"/>
                <w:sz w:val="20"/>
                <w:szCs w:val="20"/>
                <w:lang w:eastAsia="ru-RU"/>
              </w:rPr>
              <w:t>4-39</w:t>
            </w:r>
          </w:p>
          <w:p w:rsidR="007436AC" w:rsidRDefault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к.</w:t>
            </w:r>
            <w:r w:rsidR="00FA10C2">
              <w:rPr>
                <w:rFonts w:eastAsia="Times New Roman"/>
                <w:sz w:val="20"/>
                <w:szCs w:val="20"/>
                <w:lang w:eastAsia="ru-RU"/>
              </w:rPr>
              <w:t>3.1 (правое крыло)</w:t>
            </w:r>
          </w:p>
          <w:p w:rsidR="007436AC" w:rsidRDefault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436AC" w:rsidRPr="00645EF9" w:rsidRDefault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45EF9">
              <w:rPr>
                <w:rFonts w:eastAsia="Times New Roman"/>
                <w:sz w:val="20"/>
                <w:szCs w:val="20"/>
                <w:lang w:eastAsia="ru-RU"/>
              </w:rPr>
              <w:t xml:space="preserve">В случае временного отсутствия </w:t>
            </w:r>
            <w:r w:rsidR="00116C8D">
              <w:rPr>
                <w:rFonts w:eastAsia="Times New Roman"/>
                <w:sz w:val="20"/>
                <w:szCs w:val="20"/>
                <w:lang w:eastAsia="ru-RU"/>
              </w:rPr>
              <w:t>Ананьевой А.И.</w:t>
            </w:r>
            <w:r w:rsidRPr="00645EF9">
              <w:rPr>
                <w:rFonts w:eastAsia="Times New Roman"/>
                <w:sz w:val="20"/>
                <w:szCs w:val="20"/>
                <w:lang w:eastAsia="ru-RU"/>
              </w:rPr>
              <w:t xml:space="preserve"> ответственность за осуществление данных процедур возлагается на </w:t>
            </w:r>
            <w:r w:rsidR="00FA10C2">
              <w:rPr>
                <w:rFonts w:eastAsia="Times New Roman"/>
                <w:sz w:val="20"/>
                <w:szCs w:val="20"/>
                <w:lang w:eastAsia="ru-RU"/>
              </w:rPr>
              <w:t>зав.отделом по основной деятельности</w:t>
            </w:r>
            <w:r w:rsidRPr="00645EF9">
              <w:rPr>
                <w:rFonts w:eastAsia="Times New Roman"/>
                <w:sz w:val="20"/>
                <w:szCs w:val="20"/>
                <w:lang w:eastAsia="ru-RU"/>
              </w:rPr>
              <w:t xml:space="preserve"> ГУО «Шумилинский </w:t>
            </w:r>
            <w:r w:rsidRPr="00645EF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РСПЦ» </w:t>
            </w:r>
            <w:r w:rsidR="00116C8D">
              <w:rPr>
                <w:rFonts w:eastAsia="Times New Roman"/>
                <w:sz w:val="20"/>
                <w:szCs w:val="20"/>
                <w:lang w:eastAsia="ru-RU"/>
              </w:rPr>
              <w:t>Грузневич Людмилу Алексеевну</w:t>
            </w:r>
          </w:p>
          <w:p w:rsidR="007436AC" w:rsidRDefault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45EF9">
              <w:rPr>
                <w:rFonts w:eastAsia="Times New Roman"/>
                <w:sz w:val="20"/>
                <w:szCs w:val="20"/>
                <w:lang w:eastAsia="ru-RU"/>
              </w:rPr>
              <w:t>5-</w:t>
            </w:r>
            <w:r w:rsidR="00FA10C2">
              <w:rPr>
                <w:rFonts w:eastAsia="Times New Roman"/>
                <w:sz w:val="20"/>
                <w:szCs w:val="20"/>
                <w:lang w:eastAsia="ru-RU"/>
              </w:rPr>
              <w:t>54-99</w:t>
            </w:r>
          </w:p>
          <w:p w:rsidR="00FA10C2" w:rsidRPr="00A30040" w:rsidRDefault="00FA10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К.3.</w:t>
            </w:r>
            <w:r w:rsidR="00F2024C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7436AC" w:rsidRPr="00A30040" w:rsidRDefault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36AC" w:rsidRPr="007436AC" w:rsidRDefault="007436AC" w:rsidP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36A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заявление</w:t>
            </w:r>
          </w:p>
          <w:p w:rsidR="007436AC" w:rsidRPr="007436AC" w:rsidRDefault="007436AC" w:rsidP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436AC" w:rsidRPr="007436AC" w:rsidRDefault="007436AC" w:rsidP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36AC">
              <w:rPr>
                <w:rFonts w:eastAsia="Times New Roman"/>
                <w:sz w:val="20"/>
                <w:szCs w:val="20"/>
                <w:lang w:eastAsia="ru-RU"/>
              </w:rPr>
              <w:t>технический паспорт и документ, подтверждающий право собственности на отчуждаемое жилое помещение</w:t>
            </w:r>
          </w:p>
          <w:p w:rsidR="007436AC" w:rsidRPr="007436AC" w:rsidRDefault="007436AC" w:rsidP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436AC" w:rsidRPr="007436AC" w:rsidRDefault="007436AC" w:rsidP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36AC">
              <w:rPr>
                <w:rFonts w:eastAsia="Times New Roman"/>
                <w:sz w:val="20"/>
                <w:szCs w:val="20"/>
                <w:lang w:eastAsia="ru-RU"/>
              </w:rPr>
              <w:t>свидетельства о рождении несовершеннолетних (при отчуждении жилых помещений, в которых проживают несовершеннолетние члены, бывшие члены семьи собственника)</w:t>
            </w:r>
          </w:p>
          <w:p w:rsidR="007436AC" w:rsidRPr="007436AC" w:rsidRDefault="007436AC" w:rsidP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436AC" w:rsidRPr="007436AC" w:rsidRDefault="007436AC" w:rsidP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36AC">
              <w:rPr>
                <w:rFonts w:eastAsia="Times New Roman"/>
                <w:sz w:val="20"/>
                <w:szCs w:val="20"/>
                <w:lang w:eastAsia="ru-RU"/>
              </w:rPr>
              <w:t>технический паспорт и документ, подтверждающий право собственности законного представителя несовершеннолетнего члена, бывшего члена семьи собственника, признанного находящимся в социально опасном положении либо нуждающимся в государственной защите, или гражданина, признанного недееспособным или ограниченного в дееспособности судом, ребенка-сироты или ребенка, оставшегося без попечения родителей, на жилое помещение, в котором указанные лица будут проживать после совершения сделки, – в случае наличия такого жилого помещения</w:t>
            </w:r>
          </w:p>
          <w:p w:rsidR="007436AC" w:rsidRPr="007436AC" w:rsidRDefault="007436AC" w:rsidP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436AC" w:rsidRPr="007436AC" w:rsidRDefault="007436AC" w:rsidP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36AC">
              <w:rPr>
                <w:rFonts w:eastAsia="Times New Roman"/>
                <w:sz w:val="20"/>
                <w:szCs w:val="20"/>
                <w:lang w:eastAsia="ru-RU"/>
              </w:rPr>
              <w:t xml:space="preserve">предварительный договор приобретения жилого помещения, копии технического паспорта и документа, подтверждающего право собственности на приобретаемое жилое помещение, в </w:t>
            </w:r>
            <w:r w:rsidRPr="007436A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котором будет проживать после сделки несовершеннолетний член, бывший член семьи собственника, признанный находящимся в социально опасном положении либо нуждающимся в государственной защите, или гражданин, признанный недееспособным или ограниченный в дееспособности судом, ребенок-сирота или ребенок, оставшийся без попечения родителей, – в случае приобретения законным представителем другого жилого помещения</w:t>
            </w:r>
          </w:p>
          <w:p w:rsidR="007436AC" w:rsidRPr="007436AC" w:rsidRDefault="007436AC" w:rsidP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436AC" w:rsidRPr="007436AC" w:rsidRDefault="007436AC" w:rsidP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36AC">
              <w:rPr>
                <w:rFonts w:eastAsia="Times New Roman"/>
                <w:sz w:val="20"/>
                <w:szCs w:val="20"/>
                <w:lang w:eastAsia="ru-RU"/>
              </w:rPr>
              <w:t>договор, предусматривающий строительство жилого помещения, а также договор найма жилого помещения частного жилищного фонда или договор найма арендного жилья, в котором будет проживать несовершеннолетний член, бывший член семьи собственника, признанный находящимся в социально опасном положении либо нуждающимся в государственной защите, или гражданин, признанный недееспособным или ограниченный в дееспособности судом, ребенок-сирота или ребенок, оставшийся без попечения родителей, до окончания строительства и сдачи дома в эксплуатацию, – в случае отчуждения жилого помещения в связи со строительством другого жилого помещения</w:t>
            </w:r>
          </w:p>
          <w:p w:rsidR="007436AC" w:rsidRPr="007436AC" w:rsidRDefault="007436AC" w:rsidP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436AC" w:rsidRPr="007436AC" w:rsidRDefault="007436AC" w:rsidP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36AC">
              <w:rPr>
                <w:rFonts w:eastAsia="Times New Roman"/>
                <w:sz w:val="20"/>
                <w:szCs w:val="20"/>
                <w:lang w:eastAsia="ru-RU"/>
              </w:rPr>
              <w:t>паспорт с отметкой об оформлении выезда для постоянного проживания за пределами Республики Беларусь и (или) о постановке на консульский учет либо идентификационная карта и биометрический паспорт с отметкой об оформлении выезда для постоянного проживания за пределами Республики Беларусь и (или) о постановке на консульский учет несовершеннолетнего члена, бывшего члена семьи собственника, признанного находящимся в социально опасном положении либо нуждающимся в государственной защите, или гражданина, признанного недееспособным или ограниченного в дееспособности судом, ребенка-сироты или ребенка, оставшегося без попечения родителей, – в случае отчуждения жилого помещения в связи с оформлением выезда для постоянного проживания (оформлением постоянного проживания) за пределами Республики Беларусь</w:t>
            </w:r>
          </w:p>
          <w:p w:rsidR="007436AC" w:rsidRPr="007436AC" w:rsidRDefault="007436AC" w:rsidP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436AC" w:rsidRPr="00A30040" w:rsidRDefault="007436AC" w:rsidP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36AC">
              <w:rPr>
                <w:rFonts w:eastAsia="Times New Roman"/>
                <w:sz w:val="20"/>
                <w:szCs w:val="20"/>
                <w:lang w:eastAsia="ru-RU"/>
              </w:rPr>
              <w:t>документ,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судом, или документ, подтверждающий факт закрепления жилого помещения за ребенком-сиротой или ребенком, оставшимся без попечения родителей</w:t>
            </w:r>
          </w:p>
        </w:tc>
        <w:tc>
          <w:tcPr>
            <w:tcW w:w="415" w:type="pct"/>
          </w:tcPr>
          <w:p w:rsidR="007436AC" w:rsidRPr="00A30040" w:rsidRDefault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15F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 дней со дня подачи заявления, а в случае запроса документов и (или) сведений от других государственн ых органов, иных организаций - 1 месяц</w:t>
            </w:r>
          </w:p>
        </w:tc>
        <w:tc>
          <w:tcPr>
            <w:tcW w:w="553" w:type="pct"/>
          </w:tcPr>
          <w:p w:rsidR="007436AC" w:rsidRPr="005915F3" w:rsidRDefault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C66F2">
              <w:rPr>
                <w:rFonts w:eastAsia="Times New Roman"/>
                <w:sz w:val="20"/>
                <w:szCs w:val="20"/>
                <w:lang w:eastAsia="ru-RU"/>
              </w:rPr>
              <w:t>6 месяцев</w:t>
            </w:r>
          </w:p>
        </w:tc>
        <w:tc>
          <w:tcPr>
            <w:tcW w:w="583" w:type="pct"/>
          </w:tcPr>
          <w:p w:rsidR="007436AC" w:rsidRPr="005915F3" w:rsidRDefault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bookmarkEnd w:id="2"/>
      <w:tr w:rsidR="00F72ED5" w:rsidRPr="00A30040" w:rsidTr="008926B4">
        <w:trPr>
          <w:trHeight w:val="20"/>
        </w:trPr>
        <w:tc>
          <w:tcPr>
            <w:tcW w:w="4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36AC" w:rsidRPr="00A30040" w:rsidRDefault="007436A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36AC" w:rsidRPr="00A30040" w:rsidRDefault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 xml:space="preserve">О даче согласия на залог жилого помещения, в </w:t>
            </w:r>
            <w:r w:rsidRPr="00A300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котором проживают несовершеннолетние либо принадлежащего несовершеннолетним</w:t>
            </w:r>
          </w:p>
        </w:tc>
        <w:tc>
          <w:tcPr>
            <w:tcW w:w="485" w:type="pct"/>
            <w:gridSpan w:val="2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36AC" w:rsidRPr="00A30040" w:rsidRDefault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3846" w:rsidRPr="007B3846" w:rsidRDefault="007B3846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B3846"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  <w:p w:rsidR="007B3846" w:rsidRPr="007B3846" w:rsidRDefault="007B3846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3846" w:rsidRPr="007B3846" w:rsidRDefault="007B3846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B384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технический паспорт и документ, подтверждающий право собственности на жилое помещение, являющееся предметом залога</w:t>
            </w:r>
          </w:p>
          <w:p w:rsidR="007B3846" w:rsidRPr="007B3846" w:rsidRDefault="007B3846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3846" w:rsidRPr="007B3846" w:rsidRDefault="007B3846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B3846">
              <w:rPr>
                <w:rFonts w:eastAsia="Times New Roman"/>
                <w:sz w:val="20"/>
                <w:szCs w:val="20"/>
                <w:lang w:eastAsia="ru-RU"/>
              </w:rPr>
              <w:t>свидетельства о рождении несовершеннолетних детей</w:t>
            </w:r>
          </w:p>
          <w:p w:rsidR="007B3846" w:rsidRPr="007B3846" w:rsidRDefault="007B3846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436AC" w:rsidRPr="00A30040" w:rsidRDefault="007B3846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B3846">
              <w:rPr>
                <w:rFonts w:eastAsia="Times New Roman"/>
                <w:sz w:val="20"/>
                <w:szCs w:val="20"/>
                <w:lang w:eastAsia="ru-RU"/>
              </w:rPr>
              <w:t>кредитный договор – в случае обеспечения залогом кредитного договора</w:t>
            </w:r>
          </w:p>
        </w:tc>
        <w:tc>
          <w:tcPr>
            <w:tcW w:w="415" w:type="pct"/>
          </w:tcPr>
          <w:p w:rsidR="007436AC" w:rsidRPr="00A30040" w:rsidRDefault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15F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1 месяц со дня подачи </w:t>
            </w:r>
            <w:r w:rsidRPr="005915F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заявления</w:t>
            </w:r>
          </w:p>
        </w:tc>
        <w:tc>
          <w:tcPr>
            <w:tcW w:w="553" w:type="pct"/>
          </w:tcPr>
          <w:p w:rsidR="007436AC" w:rsidRPr="005915F3" w:rsidRDefault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C66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 месяцев</w:t>
            </w:r>
          </w:p>
        </w:tc>
        <w:tc>
          <w:tcPr>
            <w:tcW w:w="583" w:type="pct"/>
          </w:tcPr>
          <w:p w:rsidR="007436AC" w:rsidRPr="005915F3" w:rsidRDefault="007436A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FA10C2" w:rsidRPr="00A30040" w:rsidTr="00FA10C2">
        <w:trPr>
          <w:trHeight w:val="20"/>
        </w:trPr>
        <w:tc>
          <w:tcPr>
            <w:tcW w:w="5000" w:type="pct"/>
            <w:gridSpan w:val="9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A10C2" w:rsidRDefault="00FA10C2" w:rsidP="00FA10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ГЛАВА 3</w:t>
            </w:r>
          </w:p>
          <w:p w:rsidR="00FA10C2" w:rsidRDefault="00FA10C2" w:rsidP="00FA10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ДОКУМЕНТЫ, ПОДТВЕРЖДАЮЩИЕ ПРАВО НА СОЦИАЛЬНЫЕ ЛЬГОТЫ</w:t>
            </w:r>
          </w:p>
        </w:tc>
      </w:tr>
      <w:tr w:rsidR="00FA10C2" w:rsidRPr="00A30040" w:rsidTr="008926B4">
        <w:trPr>
          <w:trHeight w:val="20"/>
        </w:trPr>
        <w:tc>
          <w:tcPr>
            <w:tcW w:w="4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A10C2" w:rsidRPr="00A30040" w:rsidRDefault="00FA10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3.20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A10C2" w:rsidRPr="00A30040" w:rsidRDefault="00FA10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Выдача вкладыша к удостоверению о праве на льготы для родителей, перечисленных в пункте 12 статьи 3 Закона Республики Беларусь от 14.06.2007 №239-З «О государственных социальных льготах, правах и гарантиях для отдельных категорий граждан»</w:t>
            </w:r>
          </w:p>
        </w:tc>
        <w:tc>
          <w:tcPr>
            <w:tcW w:w="485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20B2F" w:rsidRPr="00920B2F" w:rsidRDefault="00920B2F" w:rsidP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20B2F">
              <w:rPr>
                <w:rFonts w:eastAsia="Times New Roman"/>
                <w:sz w:val="20"/>
                <w:szCs w:val="20"/>
                <w:lang w:eastAsia="ru-RU"/>
              </w:rPr>
              <w:t>Директор ГУО «Шумилинский РСПЦ»  Ананьева Анастасия Игоревна,</w:t>
            </w:r>
          </w:p>
          <w:p w:rsidR="00920B2F" w:rsidRPr="00920B2F" w:rsidRDefault="00920B2F" w:rsidP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20B2F">
              <w:rPr>
                <w:rFonts w:eastAsia="Times New Roman"/>
                <w:sz w:val="20"/>
                <w:szCs w:val="20"/>
                <w:lang w:eastAsia="ru-RU"/>
              </w:rPr>
              <w:t xml:space="preserve"> 5-54-39</w:t>
            </w:r>
          </w:p>
          <w:p w:rsidR="00920B2F" w:rsidRPr="00920B2F" w:rsidRDefault="00920B2F" w:rsidP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20B2F">
              <w:rPr>
                <w:rFonts w:eastAsia="Times New Roman"/>
                <w:sz w:val="20"/>
                <w:szCs w:val="20"/>
                <w:lang w:eastAsia="ru-RU"/>
              </w:rPr>
              <w:t>к.3.1 (правое крыло)</w:t>
            </w:r>
          </w:p>
          <w:p w:rsidR="00920B2F" w:rsidRPr="00920B2F" w:rsidRDefault="00920B2F" w:rsidP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Pr="00920B2F" w:rsidRDefault="00920B2F" w:rsidP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20B2F">
              <w:rPr>
                <w:rFonts w:eastAsia="Times New Roman"/>
                <w:sz w:val="20"/>
                <w:szCs w:val="20"/>
                <w:lang w:eastAsia="ru-RU"/>
              </w:rPr>
              <w:t>В случае временного отсутствия Ананьевой А.И. ответственность за осуществление данных процедур возлагается на зав.отделом по основной деятельности ГУО «Шумилинский РСПЦ» Грузневич Людмилу Алексеевну</w:t>
            </w:r>
          </w:p>
          <w:p w:rsidR="00920B2F" w:rsidRPr="00920B2F" w:rsidRDefault="00920B2F" w:rsidP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20B2F">
              <w:rPr>
                <w:rFonts w:eastAsia="Times New Roman"/>
                <w:sz w:val="20"/>
                <w:szCs w:val="20"/>
                <w:lang w:eastAsia="ru-RU"/>
              </w:rPr>
              <w:t>5-54-99</w:t>
            </w:r>
          </w:p>
          <w:p w:rsidR="00FA10C2" w:rsidRDefault="00920B2F" w:rsidP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20B2F">
              <w:rPr>
                <w:rFonts w:eastAsia="Times New Roman"/>
                <w:sz w:val="20"/>
                <w:szCs w:val="20"/>
                <w:lang w:eastAsia="ru-RU"/>
              </w:rPr>
              <w:t>К.3.</w:t>
            </w:r>
            <w:r w:rsidR="00F2024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920B2F" w:rsidRDefault="00920B2F" w:rsidP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Pr="00A30040" w:rsidRDefault="00920B2F" w:rsidP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A10C2" w:rsidRPr="007B3846" w:rsidRDefault="00920B2F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20B2F"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415" w:type="pct"/>
          </w:tcPr>
          <w:p w:rsidR="00FA10C2" w:rsidRPr="005915F3" w:rsidRDefault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20B2F">
              <w:rPr>
                <w:rFonts w:eastAsia="Times New Roman"/>
                <w:sz w:val="20"/>
                <w:szCs w:val="20"/>
                <w:lang w:eastAsia="ru-RU"/>
              </w:rPr>
              <w:t>10 дней со дня обращения</w:t>
            </w:r>
          </w:p>
        </w:tc>
        <w:tc>
          <w:tcPr>
            <w:tcW w:w="553" w:type="pct"/>
          </w:tcPr>
          <w:p w:rsidR="00FA10C2" w:rsidRPr="009C66F2" w:rsidRDefault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583" w:type="pct"/>
          </w:tcPr>
          <w:p w:rsidR="00FA10C2" w:rsidRDefault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20B2F"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9C66F2" w:rsidRPr="00A30040" w:rsidTr="00051745">
        <w:trPr>
          <w:trHeight w:val="20"/>
        </w:trPr>
        <w:tc>
          <w:tcPr>
            <w:tcW w:w="5000" w:type="pct"/>
            <w:gridSpan w:val="9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20B2F" w:rsidRDefault="00920B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C66F2" w:rsidRPr="009F33C6" w:rsidRDefault="009C66F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3C6">
              <w:rPr>
                <w:rFonts w:eastAsia="Times New Roman"/>
                <w:sz w:val="20"/>
                <w:szCs w:val="20"/>
                <w:lang w:eastAsia="ru-RU"/>
              </w:rPr>
              <w:t>ГЛАВА 4</w:t>
            </w:r>
          </w:p>
          <w:p w:rsidR="009C66F2" w:rsidRPr="009F33C6" w:rsidRDefault="009C66F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3C6">
              <w:rPr>
                <w:rFonts w:eastAsia="Times New Roman"/>
                <w:sz w:val="20"/>
                <w:szCs w:val="20"/>
                <w:lang w:eastAsia="ru-RU"/>
              </w:rPr>
              <w:t>УСЫНОВЛЕНИЕ (УДОЧЕРЕНИЕ). ОПЕКА, ПОПЕЧИТЕЛЬСТВО, ПАТРОНАЖ. ЭМАНСИПАЦИЯ</w:t>
            </w:r>
          </w:p>
        </w:tc>
      </w:tr>
      <w:tr w:rsidR="00920B2F" w:rsidRPr="00A30040">
        <w:trPr>
          <w:trHeight w:val="18365"/>
        </w:trPr>
        <w:tc>
          <w:tcPr>
            <w:tcW w:w="4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20B2F" w:rsidRDefault="00920B2F">
            <w:pPr>
              <w:jc w:val="center"/>
              <w:rPr>
                <w:sz w:val="18"/>
                <w:szCs w:val="18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4.1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20B2F" w:rsidRDefault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Выдача акта обследования условий жизни кандидата в усыновители (удочерители)</w:t>
            </w: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Default="00920B2F">
            <w:pPr>
              <w:rPr>
                <w:sz w:val="18"/>
                <w:szCs w:val="18"/>
              </w:rPr>
            </w:pPr>
          </w:p>
          <w:p w:rsidR="00920B2F" w:rsidRPr="00186F27" w:rsidRDefault="00920B2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20B2F" w:rsidRDefault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Ананьева Анастасия Игоревна, директор </w:t>
            </w:r>
            <w:r w:rsidRPr="00645EF9">
              <w:rPr>
                <w:rFonts w:eastAsia="Times New Roman"/>
                <w:sz w:val="20"/>
                <w:szCs w:val="20"/>
                <w:lang w:eastAsia="ru-RU"/>
              </w:rPr>
              <w:t>ГУО «Шумилинский РСПЦ»</w:t>
            </w:r>
          </w:p>
          <w:p w:rsidR="00920B2F" w:rsidRDefault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5-54-39</w:t>
            </w:r>
          </w:p>
          <w:p w:rsidR="00920B2F" w:rsidRDefault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к.3.1</w:t>
            </w:r>
          </w:p>
          <w:p w:rsidR="00920B2F" w:rsidRDefault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45EF9">
              <w:rPr>
                <w:rFonts w:eastAsia="Times New Roman"/>
                <w:sz w:val="20"/>
                <w:szCs w:val="20"/>
                <w:lang w:eastAsia="ru-RU"/>
              </w:rPr>
              <w:t xml:space="preserve">В случае временного отсутствия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Ананьевой А.И.</w:t>
            </w:r>
            <w:r w:rsidRPr="00645EF9">
              <w:rPr>
                <w:rFonts w:eastAsia="Times New Roman"/>
                <w:sz w:val="20"/>
                <w:szCs w:val="20"/>
                <w:lang w:eastAsia="ru-RU"/>
              </w:rPr>
              <w:t xml:space="preserve"> ответственность за осуществление данных процедур возлагается на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зав.отделом по основной деятельности ГУО «Шумилинский РСПЦ» Грузневич Л.А., тел.5-54-99</w:t>
            </w:r>
          </w:p>
          <w:p w:rsidR="00920B2F" w:rsidRPr="00B27C96" w:rsidRDefault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К.3.</w:t>
            </w:r>
            <w:r w:rsidR="00F2024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20B2F" w:rsidRPr="007B3846" w:rsidRDefault="00920B2F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B3846"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  <w:p w:rsidR="00920B2F" w:rsidRPr="007B3846" w:rsidRDefault="00920B2F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Pr="007B3846" w:rsidRDefault="00920B2F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B3846"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 кандидата в усыновители (удочерители)</w:t>
            </w:r>
          </w:p>
          <w:p w:rsidR="00920B2F" w:rsidRPr="007B3846" w:rsidRDefault="00920B2F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Pr="007B3846" w:rsidRDefault="00920B2F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B3846">
              <w:rPr>
                <w:rFonts w:eastAsia="Times New Roman"/>
                <w:sz w:val="20"/>
                <w:szCs w:val="20"/>
                <w:lang w:eastAsia="ru-RU"/>
              </w:rPr>
              <w:t>свидетельство о заключении брака кандидата в усыновители (удочерители) – в случае усыновления (удочерения) ребенка лицом, состоящим в браке</w:t>
            </w:r>
          </w:p>
          <w:p w:rsidR="00920B2F" w:rsidRPr="007B3846" w:rsidRDefault="00920B2F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Pr="007B3846" w:rsidRDefault="00920B2F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B3846">
              <w:rPr>
                <w:rFonts w:eastAsia="Times New Roman"/>
                <w:sz w:val="20"/>
                <w:szCs w:val="20"/>
                <w:lang w:eastAsia="ru-RU"/>
              </w:rPr>
              <w:t>письменное согласие одного из супругов на усыновление (удочерение) – в случае усыновления (удочерения) ребенка другим супругом</w:t>
            </w:r>
          </w:p>
          <w:p w:rsidR="00920B2F" w:rsidRPr="007B3846" w:rsidRDefault="00920B2F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Pr="007B3846" w:rsidRDefault="00920B2F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B3846">
              <w:rPr>
                <w:rFonts w:eastAsia="Times New Roman"/>
                <w:sz w:val="20"/>
                <w:szCs w:val="20"/>
                <w:lang w:eastAsia="ru-RU"/>
              </w:rPr>
              <w:t>медицинская справка о состоянии здоровья кандидата в усыновители (удочерители)</w:t>
            </w:r>
          </w:p>
          <w:p w:rsidR="00920B2F" w:rsidRPr="007B3846" w:rsidRDefault="00920B2F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Pr="007B3846" w:rsidRDefault="00920B2F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B3846">
              <w:rPr>
                <w:rFonts w:eastAsia="Times New Roman"/>
                <w:sz w:val="20"/>
                <w:szCs w:val="20"/>
                <w:lang w:eastAsia="ru-RU"/>
              </w:rPr>
              <w:t>справка о месте работы, службы и занимаемой должности кандидата в усыновители (удочерители)</w:t>
            </w:r>
          </w:p>
          <w:p w:rsidR="00920B2F" w:rsidRPr="007B3846" w:rsidRDefault="00920B2F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Pr="007B3846" w:rsidRDefault="00920B2F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B3846">
              <w:rPr>
                <w:rFonts w:eastAsia="Times New Roman"/>
                <w:sz w:val="20"/>
                <w:szCs w:val="20"/>
                <w:lang w:eastAsia="ru-RU"/>
              </w:rPr>
              <w:t>сведения о доходе кандидата в усыновители (удочерители) за предшествующий усыновлению (удочерению) год</w:t>
            </w:r>
          </w:p>
          <w:p w:rsidR="00920B2F" w:rsidRPr="007B3846" w:rsidRDefault="00920B2F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B3846">
              <w:rPr>
                <w:rFonts w:eastAsia="Times New Roman"/>
                <w:sz w:val="20"/>
                <w:szCs w:val="20"/>
                <w:lang w:eastAsia="ru-RU"/>
              </w:rPr>
              <w:t xml:space="preserve">письменное разрешение на усыновление (удочерение) компетентного органа государства, гражданином которого является ребенок, проживающий на территории Республики </w:t>
            </w:r>
          </w:p>
          <w:p w:rsidR="00920B2F" w:rsidRPr="00920B2F" w:rsidRDefault="00920B2F" w:rsidP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20B2F">
              <w:rPr>
                <w:rFonts w:eastAsia="Times New Roman"/>
                <w:sz w:val="20"/>
                <w:szCs w:val="20"/>
                <w:lang w:eastAsia="ru-RU"/>
              </w:rPr>
              <w:t>Беларусь, – в случае его усыновления (удочерения) постоянно проживающими на территории Республики Беларусь гражданами Республики Беларусь, иностранными гражданами или лицами без гражданства</w:t>
            </w:r>
          </w:p>
          <w:p w:rsidR="00920B2F" w:rsidRPr="00920B2F" w:rsidRDefault="00920B2F" w:rsidP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20B2F">
              <w:rPr>
                <w:rFonts w:eastAsia="Times New Roman"/>
                <w:sz w:val="20"/>
                <w:szCs w:val="20"/>
                <w:lang w:eastAsia="ru-RU"/>
              </w:rPr>
              <w:t>письменное разрешение на усыновление (удочерение) компетентного органа государства, на территории которого постоянно проживают кандидаты в усыновители (удочерители), – в случае усыновления (удочерения) ребенка лицами, постоянно проживающими на территории иностранного государства</w:t>
            </w:r>
          </w:p>
          <w:p w:rsidR="00920B2F" w:rsidRPr="00A30040" w:rsidRDefault="00920B2F" w:rsidP="007B38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</w:tcPr>
          <w:p w:rsidR="00920B2F" w:rsidRPr="00A30040" w:rsidRDefault="00920B2F" w:rsidP="00EF4B9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B90">
              <w:rPr>
                <w:rFonts w:eastAsia="Times New Roman"/>
                <w:sz w:val="20"/>
                <w:szCs w:val="20"/>
                <w:lang w:eastAsia="ru-RU"/>
              </w:rPr>
              <w:t>1 месяц со дня подачи заявления</w:t>
            </w:r>
          </w:p>
        </w:tc>
        <w:tc>
          <w:tcPr>
            <w:tcW w:w="553" w:type="pct"/>
          </w:tcPr>
          <w:p w:rsidR="00920B2F" w:rsidRPr="00A30040" w:rsidRDefault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583" w:type="pct"/>
          </w:tcPr>
          <w:p w:rsidR="00920B2F" w:rsidRPr="00A30040" w:rsidRDefault="00920B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F72ED5" w:rsidRPr="00A30040" w:rsidTr="008926B4">
        <w:trPr>
          <w:trHeight w:val="20"/>
        </w:trPr>
        <w:tc>
          <w:tcPr>
            <w:tcW w:w="4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Default="00F72ED5">
            <w:pPr>
              <w:jc w:val="center"/>
              <w:rPr>
                <w:sz w:val="18"/>
                <w:szCs w:val="18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Pr="00186F27" w:rsidRDefault="00F72ED5">
            <w:pPr>
              <w:rPr>
                <w:sz w:val="18"/>
                <w:szCs w:val="18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Назначение ежемесячных денежных выплат на содержание усыновленных (удочеренных) детей</w:t>
            </w:r>
          </w:p>
        </w:tc>
        <w:tc>
          <w:tcPr>
            <w:tcW w:w="485" w:type="pct"/>
            <w:gridSpan w:val="2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Pr="00B27C96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72ED5">
              <w:rPr>
                <w:rFonts w:eastAsia="Times New Roman"/>
                <w:sz w:val="20"/>
                <w:szCs w:val="20"/>
                <w:lang w:eastAsia="ru-RU"/>
              </w:rPr>
              <w:t>областного и районного подчинения) исполнительный комитет, местная администрация района в городе</w:t>
            </w: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72ED5"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72ED5"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 усыновителя (удочерителя)</w:t>
            </w: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72ED5">
              <w:rPr>
                <w:rFonts w:eastAsia="Times New Roman"/>
                <w:sz w:val="20"/>
                <w:szCs w:val="20"/>
                <w:lang w:eastAsia="ru-RU"/>
              </w:rPr>
              <w:t>свидетельства о рождении несовершеннолетних детей</w:t>
            </w: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72ED5">
              <w:rPr>
                <w:rFonts w:eastAsia="Times New Roman"/>
                <w:sz w:val="20"/>
                <w:szCs w:val="20"/>
                <w:lang w:eastAsia="ru-RU"/>
              </w:rPr>
              <w:t>выписка из решения суда об усыновлении (удочерении)</w:t>
            </w: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72ED5">
              <w:rPr>
                <w:rFonts w:eastAsia="Times New Roman"/>
                <w:sz w:val="20"/>
                <w:szCs w:val="20"/>
                <w:lang w:eastAsia="ru-RU"/>
              </w:rPr>
              <w:t>копия приказа об отпуске – в случае использования усыновителем (удочерителем) кратковременного отпуска без сохранения заработной платы продолжительностью не менее 30 календарных дней</w:t>
            </w:r>
          </w:p>
          <w:p w:rsidR="00F72ED5" w:rsidRPr="00A30040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</w:tcPr>
          <w:p w:rsidR="00F72ED5" w:rsidRPr="00A30040" w:rsidRDefault="00F72ED5" w:rsidP="00EF4B9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B90">
              <w:rPr>
                <w:rFonts w:eastAsia="Times New Roman"/>
                <w:sz w:val="20"/>
                <w:szCs w:val="20"/>
                <w:lang w:eastAsia="ru-RU"/>
              </w:rPr>
              <w:t>15 дней со дня подачи заявления</w:t>
            </w:r>
          </w:p>
        </w:tc>
        <w:tc>
          <w:tcPr>
            <w:tcW w:w="553" w:type="pct"/>
          </w:tcPr>
          <w:p w:rsidR="00F72ED5" w:rsidRPr="00A30040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</w:tcPr>
          <w:p w:rsidR="00F72ED5" w:rsidRPr="00A30040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B90"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F72ED5" w:rsidRPr="00A30040" w:rsidTr="008926B4">
        <w:trPr>
          <w:trHeight w:val="20"/>
        </w:trPr>
        <w:tc>
          <w:tcPr>
            <w:tcW w:w="4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Default="00F72ED5">
            <w:pPr>
              <w:jc w:val="center"/>
              <w:rPr>
                <w:sz w:val="18"/>
                <w:szCs w:val="18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Pr="00186F27" w:rsidRDefault="00F72ED5">
            <w:pPr>
              <w:rPr>
                <w:sz w:val="18"/>
                <w:szCs w:val="18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Принятие решения об установлении опеки (попечительства) над несовершеннолетним и назначении опекуна (попечителя)</w:t>
            </w:r>
          </w:p>
        </w:tc>
        <w:tc>
          <w:tcPr>
            <w:tcW w:w="485" w:type="pct"/>
            <w:gridSpan w:val="2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Pr="00B27C96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72ED5"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72ED5"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 кандидата в опекуны (попечители)</w:t>
            </w: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72ED5">
              <w:rPr>
                <w:rFonts w:eastAsia="Times New Roman"/>
                <w:sz w:val="20"/>
                <w:szCs w:val="20"/>
                <w:lang w:eastAsia="ru-RU"/>
              </w:rPr>
              <w:t>автобиография кандидата в опекуны (попечители)</w:t>
            </w: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72ED5">
              <w:rPr>
                <w:rFonts w:eastAsia="Times New Roman"/>
                <w:sz w:val="20"/>
                <w:szCs w:val="20"/>
                <w:lang w:eastAsia="ru-RU"/>
              </w:rPr>
              <w:t>одна фотография заявителя размером 30 х 40 мм</w:t>
            </w: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72ED5">
              <w:rPr>
                <w:rFonts w:eastAsia="Times New Roman"/>
                <w:sz w:val="20"/>
                <w:szCs w:val="20"/>
                <w:lang w:eastAsia="ru-RU"/>
              </w:rPr>
              <w:t>медицинские справки о состоянии здоровья кандидата в опекуны (попечители), а также членов семьи кандидата в опекуны (попечители)</w:t>
            </w: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72ED5">
              <w:rPr>
                <w:rFonts w:eastAsia="Times New Roman"/>
                <w:sz w:val="20"/>
                <w:szCs w:val="20"/>
                <w:lang w:eastAsia="ru-RU"/>
              </w:rPr>
              <w:t>документы, подтверждающие отсутствие у ребенка родителей либо наличие другого основания назначения опеки (попечительства)</w:t>
            </w: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72ED5">
              <w:rPr>
                <w:rFonts w:eastAsia="Times New Roman"/>
                <w:sz w:val="20"/>
                <w:szCs w:val="20"/>
                <w:lang w:eastAsia="ru-RU"/>
              </w:rPr>
              <w:t>письменное согласие родителей (единственного родителя) на назначение ребенку опекуна (попечителя) – в случае установления опеки (попечительства) над ребенком, родители которого не могут исполнять родительские обязанности по уважительным причинам (командировка, заболевание и другие)</w:t>
            </w: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72ED5">
              <w:rPr>
                <w:rFonts w:eastAsia="Times New Roman"/>
                <w:sz w:val="20"/>
                <w:szCs w:val="20"/>
                <w:lang w:eastAsia="ru-RU"/>
              </w:rPr>
              <w:t xml:space="preserve">письменное разрешение на установление опеки (попечительства) компетентного органа государства, гражданином которого является ребенок, проживающий (находящийся) на территории Республики Беларусь, – в случае установления над ним опеки (попечительства) постоянно проживающими на территории Республики Беларусь </w:t>
            </w:r>
            <w:r w:rsidRPr="00F72E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гражданами Республики Беларусь, иностранными гражданами или лицами без гражданства (за исключением случаев установления опеки (попечительства) над иностранными гражданами и лицами без гражданства, не достигшими 18-летнего возраста, не состоящими в браке и прибывшими на территорию Республики Беларусь без сопровождения законных представителей, ходатайствующими о предоставлении статуса беженца, дополнительной защиты или убежища в Республике Беларусь, а также над иностранными гражданами и лицами без гражданства, не достигшими 18-летнего возраста, не состоящими в браке и прибывшими на территорию Республики Беларусь без сопровождения законных представителей, которым предоставлены статус беженца, дополнительная защита, убежище или временная защита в Республике Беларусь)</w:t>
            </w: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72ED5">
              <w:rPr>
                <w:rFonts w:eastAsia="Times New Roman"/>
                <w:sz w:val="20"/>
                <w:szCs w:val="20"/>
                <w:lang w:eastAsia="ru-RU"/>
              </w:rPr>
              <w:t>свидетельство о заключении брака – в случае, если кандидат в опекуны (попечители) состоит в браке</w:t>
            </w:r>
          </w:p>
          <w:p w:rsidR="00F72ED5" w:rsidRPr="00F72ED5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2ED5" w:rsidRPr="00A30040" w:rsidRDefault="00F72ED5" w:rsidP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72ED5">
              <w:rPr>
                <w:rFonts w:eastAsia="Times New Roman"/>
                <w:sz w:val="20"/>
                <w:szCs w:val="20"/>
                <w:lang w:eastAsia="ru-RU"/>
              </w:rPr>
              <w:t>письменное согласие совершеннолетних членов семьи кандидата в опекуны (попечители), проживающих совместно с ним</w:t>
            </w:r>
          </w:p>
        </w:tc>
        <w:tc>
          <w:tcPr>
            <w:tcW w:w="415" w:type="pct"/>
          </w:tcPr>
          <w:p w:rsidR="00F72ED5" w:rsidRPr="00A30040" w:rsidRDefault="00F72ED5" w:rsidP="00EF4B9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B9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месяц со дня подачи заявления</w:t>
            </w:r>
          </w:p>
        </w:tc>
        <w:tc>
          <w:tcPr>
            <w:tcW w:w="553" w:type="pct"/>
          </w:tcPr>
          <w:p w:rsidR="00F72ED5" w:rsidRPr="00A30040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B90">
              <w:rPr>
                <w:rFonts w:eastAsia="Times New Roman"/>
                <w:sz w:val="20"/>
                <w:szCs w:val="20"/>
                <w:lang w:eastAsia="ru-RU"/>
              </w:rPr>
              <w:t>до достижения ребенком (детьми) 18-летнего возраста</w:t>
            </w:r>
            <w:r w:rsidRPr="00A3004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3" w:type="pct"/>
          </w:tcPr>
          <w:p w:rsidR="00F72ED5" w:rsidRPr="00A30040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B90"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F72ED5" w:rsidRPr="00A30040" w:rsidTr="008926B4">
        <w:trPr>
          <w:trHeight w:val="20"/>
        </w:trPr>
        <w:tc>
          <w:tcPr>
            <w:tcW w:w="4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Default="00F72ED5">
            <w:pPr>
              <w:jc w:val="center"/>
              <w:rPr>
                <w:sz w:val="18"/>
                <w:szCs w:val="18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Pr="00186F27" w:rsidRDefault="00F72ED5">
            <w:pPr>
              <w:rPr>
                <w:sz w:val="18"/>
                <w:szCs w:val="18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      </w:r>
          </w:p>
        </w:tc>
        <w:tc>
          <w:tcPr>
            <w:tcW w:w="485" w:type="pct"/>
            <w:gridSpan w:val="2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Pr="00B27C96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заявление с указанием причин совершения и описанием предполагаемой сделки с имуществом ребенка, подопечного</w:t>
            </w: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 родителя, опекуна (попечителя)</w:t>
            </w: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копии документов, подтверждающих принадлежность имущества ребенку, подопечному</w:t>
            </w: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копия кредитного договора – в случае сдачи имущества ребенка, подопечного в залог</w:t>
            </w: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2ED5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свидетельство о рождении ребенка, подопечного (в случае, если подопечный является несовершеннолетним)</w:t>
            </w: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Pr="00A30040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</w:tcPr>
          <w:p w:rsidR="00F72ED5" w:rsidRPr="009F33C6" w:rsidRDefault="00F72ED5" w:rsidP="00EF4B9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B90">
              <w:rPr>
                <w:rFonts w:eastAsia="Times New Roman"/>
                <w:sz w:val="20"/>
                <w:szCs w:val="20"/>
                <w:lang w:eastAsia="ru-RU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553" w:type="pct"/>
          </w:tcPr>
          <w:p w:rsidR="00F72ED5" w:rsidRPr="009F33C6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 месяцев</w:t>
            </w:r>
          </w:p>
        </w:tc>
        <w:tc>
          <w:tcPr>
            <w:tcW w:w="583" w:type="pct"/>
          </w:tcPr>
          <w:p w:rsidR="00F72ED5" w:rsidRPr="009F33C6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B90"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F72ED5" w:rsidRPr="00A30040" w:rsidTr="008926B4">
        <w:trPr>
          <w:trHeight w:val="20"/>
        </w:trPr>
        <w:tc>
          <w:tcPr>
            <w:tcW w:w="4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Default="00F72ED5">
            <w:pPr>
              <w:jc w:val="center"/>
              <w:rPr>
                <w:sz w:val="18"/>
                <w:szCs w:val="18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Pr="00186F27" w:rsidRDefault="00F72ED5">
            <w:pPr>
              <w:rPr>
                <w:sz w:val="18"/>
                <w:szCs w:val="18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Принятие решения о передаче ребенка (детей) на воспитание в приемную семью</w:t>
            </w:r>
          </w:p>
        </w:tc>
        <w:tc>
          <w:tcPr>
            <w:tcW w:w="485" w:type="pct"/>
            <w:gridSpan w:val="2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Pr="00B27C96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 кандидата в приемные родители</w:t>
            </w: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свидетельство о заключении брака – в случае, если кандидат в приемные родители состоит в браке</w:t>
            </w: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 xml:space="preserve">медицинские справки о состоянии здоровья кандидата в </w:t>
            </w:r>
            <w:r w:rsidRPr="0050654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приемные родители, а также членов семьи кандидата в приемные родители</w:t>
            </w: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письменное согласие совершеннолетних членов семьи кандидата в приемные родители, проживающих совместно с ним, на передачу ребенка (детей)</w:t>
            </w: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2ED5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сведения о доходе за предшествующий передаче ребенка (детей) в приемную семью год</w:t>
            </w: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Pr="00A30040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</w:tcPr>
          <w:p w:rsidR="00F72ED5" w:rsidRPr="00A30040" w:rsidRDefault="00F72ED5" w:rsidP="00EF4B9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B9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месяц со дня подачи заявления</w:t>
            </w:r>
          </w:p>
        </w:tc>
        <w:tc>
          <w:tcPr>
            <w:tcW w:w="553" w:type="pct"/>
          </w:tcPr>
          <w:p w:rsidR="00F72ED5" w:rsidRPr="00A30040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B90">
              <w:rPr>
                <w:rFonts w:eastAsia="Times New Roman"/>
                <w:sz w:val="20"/>
                <w:szCs w:val="20"/>
                <w:lang w:eastAsia="ru-RU"/>
              </w:rPr>
              <w:t>до достижения ребенком (детьми) 18-летнего возраста</w:t>
            </w:r>
          </w:p>
        </w:tc>
        <w:tc>
          <w:tcPr>
            <w:tcW w:w="583" w:type="pct"/>
          </w:tcPr>
          <w:p w:rsidR="00F72ED5" w:rsidRPr="00A30040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B90"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F72ED5" w:rsidRPr="00A30040" w:rsidTr="008926B4">
        <w:trPr>
          <w:trHeight w:val="20"/>
        </w:trPr>
        <w:tc>
          <w:tcPr>
            <w:tcW w:w="4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Default="00F72ED5">
            <w:pPr>
              <w:jc w:val="center"/>
              <w:rPr>
                <w:sz w:val="18"/>
                <w:szCs w:val="18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Pr="00186F27" w:rsidRDefault="00F72ED5">
            <w:pPr>
              <w:rPr>
                <w:sz w:val="18"/>
                <w:szCs w:val="18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Принятие решения о создании детского дома семейного типа</w:t>
            </w:r>
          </w:p>
        </w:tc>
        <w:tc>
          <w:tcPr>
            <w:tcW w:w="485" w:type="pct"/>
            <w:gridSpan w:val="2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Pr="00B27C96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 кандидата в родители-воспитатели</w:t>
            </w: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свидетельство о заключении брака – в случае, если кандидат в родители-воспитатели состоит в браке</w:t>
            </w: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медицинская справка о состоянии здоровья кандидата в родители-воспитатели</w:t>
            </w: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документ об образовании, документ об обучении</w:t>
            </w: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письменное согласие совершеннолетних членов семьи кандидата в родители-воспитатели, проживающих совместно с ним</w:t>
            </w: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сведения о доходе за предшествующий образованию детского дома семейного типа год</w:t>
            </w: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Pr="00506543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</w:tcPr>
          <w:p w:rsidR="00F72ED5" w:rsidRPr="00A30040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B90">
              <w:rPr>
                <w:rFonts w:eastAsia="Times New Roman"/>
                <w:sz w:val="20"/>
                <w:szCs w:val="20"/>
                <w:lang w:eastAsia="ru-RU"/>
              </w:rPr>
              <w:t>1 месяц со дня подачи заявления</w:t>
            </w:r>
          </w:p>
        </w:tc>
        <w:tc>
          <w:tcPr>
            <w:tcW w:w="553" w:type="pct"/>
          </w:tcPr>
          <w:p w:rsidR="00F72ED5" w:rsidRPr="00A30040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583" w:type="pct"/>
          </w:tcPr>
          <w:p w:rsidR="00F72ED5" w:rsidRPr="00A30040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B90"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F72ED5" w:rsidRPr="00A30040" w:rsidTr="008926B4">
        <w:trPr>
          <w:trHeight w:val="20"/>
        </w:trPr>
        <w:tc>
          <w:tcPr>
            <w:tcW w:w="4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Default="00F72ED5">
            <w:pPr>
              <w:jc w:val="center"/>
              <w:rPr>
                <w:sz w:val="18"/>
                <w:szCs w:val="18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Pr="00186F27" w:rsidRDefault="00F72ED5">
            <w:pPr>
              <w:rPr>
                <w:sz w:val="18"/>
                <w:szCs w:val="18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Принятие решения об изменении фамилии несовершеннолетнего и собственного имени несовершеннолетнего старше 6 лет</w:t>
            </w:r>
          </w:p>
        </w:tc>
        <w:tc>
          <w:tcPr>
            <w:tcW w:w="485" w:type="pct"/>
            <w:gridSpan w:val="2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Pr="00B27C96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свидетельство о рождении несовершеннолетнего</w:t>
            </w: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письменное согласие несовершеннолетнего, достигшего 10 лет</w:t>
            </w: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2ED5" w:rsidRPr="00A30040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 xml:space="preserve">документ, подтверждающий факт изменения фамилии одного из родителей (обоих родителей), свидетельство о заключении (расторжении) брака, копия решения суда о расторжении брака, о лишении родителя несовершеннолетнего родительских прав или иной документ, подтверждающий наличие оснований для изменения фамилии несовершеннолетнего, – в случае подачи заявления одним из </w:t>
            </w:r>
            <w:r w:rsidRPr="0050654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родителей несовершеннолетнего</w:t>
            </w:r>
          </w:p>
        </w:tc>
        <w:tc>
          <w:tcPr>
            <w:tcW w:w="415" w:type="pct"/>
          </w:tcPr>
          <w:p w:rsidR="00F72ED5" w:rsidRPr="00EF4B90" w:rsidRDefault="00F72ED5" w:rsidP="00EF4B9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B9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 дней со дня подачи заявления, а в случае истребования мнения родителя ребенка или запроса документов и (или) сведений от других государственн</w:t>
            </w:r>
            <w:r w:rsidRPr="00EF4B9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ых органов, иных организаций – 1 месяц</w:t>
            </w:r>
          </w:p>
          <w:p w:rsidR="00F72ED5" w:rsidRPr="00A30040" w:rsidRDefault="00F72ED5" w:rsidP="00EF4B9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</w:tcPr>
          <w:p w:rsidR="00F72ED5" w:rsidRPr="00A30040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B9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 месяцев</w:t>
            </w:r>
          </w:p>
        </w:tc>
        <w:tc>
          <w:tcPr>
            <w:tcW w:w="583" w:type="pct"/>
          </w:tcPr>
          <w:p w:rsidR="00F72ED5" w:rsidRPr="00A30040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B90"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F72ED5" w:rsidRPr="00A30040" w:rsidTr="008926B4">
        <w:trPr>
          <w:trHeight w:val="20"/>
        </w:trPr>
        <w:tc>
          <w:tcPr>
            <w:tcW w:w="4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Default="00F72ED5">
            <w:pPr>
              <w:jc w:val="center"/>
              <w:rPr>
                <w:sz w:val="18"/>
                <w:szCs w:val="18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Pr="00186F27" w:rsidRDefault="00F72ED5">
            <w:pPr>
              <w:rPr>
                <w:sz w:val="18"/>
                <w:szCs w:val="18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Принятие решения об объявлении несовершеннолетнего полностью дееспособным (эмансипация)</w:t>
            </w:r>
          </w:p>
        </w:tc>
        <w:tc>
          <w:tcPr>
            <w:tcW w:w="485" w:type="pct"/>
            <w:gridSpan w:val="2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Pr="00B27C96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заявление несовершеннолетнего</w:t>
            </w: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свидетельство о рождении несовершеннолетнего</w:t>
            </w: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письменное согласие родителей (других законных представителей)</w:t>
            </w: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трудовой договор с несовершеннолетним либо иное подтверждение его трудовой или предпринимательской деятельности</w:t>
            </w:r>
          </w:p>
          <w:p w:rsidR="00F72ED5" w:rsidRPr="00A30040" w:rsidRDefault="00F72ED5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</w:tcPr>
          <w:p w:rsidR="00F72ED5" w:rsidRPr="00A30040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B90">
              <w:rPr>
                <w:rFonts w:eastAsia="Times New Roman"/>
                <w:sz w:val="20"/>
                <w:szCs w:val="20"/>
                <w:lang w:eastAsia="ru-RU"/>
              </w:rPr>
              <w:t>15 дней со дня подачи заявления, а в случае истребования мнения родителя ребенка или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553" w:type="pct"/>
          </w:tcPr>
          <w:p w:rsidR="00F72ED5" w:rsidRPr="00A30040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583" w:type="pct"/>
          </w:tcPr>
          <w:p w:rsidR="00F72ED5" w:rsidRPr="00A30040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B90"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F72ED5" w:rsidRPr="00A30040" w:rsidTr="008926B4">
        <w:trPr>
          <w:trHeight w:val="20"/>
        </w:trPr>
        <w:tc>
          <w:tcPr>
            <w:tcW w:w="4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Default="00F72ED5">
            <w:pPr>
              <w:jc w:val="center"/>
              <w:rPr>
                <w:sz w:val="18"/>
                <w:szCs w:val="18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Pr="00186F27" w:rsidRDefault="00F72ED5">
            <w:pPr>
              <w:rPr>
                <w:sz w:val="18"/>
                <w:szCs w:val="18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Принятие решения об освобождении опекунов, попечителей от выполнения ими своих обязанностей</w:t>
            </w:r>
          </w:p>
        </w:tc>
        <w:tc>
          <w:tcPr>
            <w:tcW w:w="485" w:type="pct"/>
            <w:gridSpan w:val="2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ED5" w:rsidRPr="00B27C96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  <w:p w:rsidR="00506543" w:rsidRPr="00506543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2ED5" w:rsidRDefault="00506543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6543"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0B2F" w:rsidRPr="00A30040" w:rsidRDefault="00920B2F" w:rsidP="005065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</w:tcPr>
          <w:p w:rsidR="00F72ED5" w:rsidRPr="009F33C6" w:rsidRDefault="00F72ED5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9440E">
              <w:rPr>
                <w:rFonts w:eastAsia="Times New Roman"/>
                <w:sz w:val="20"/>
                <w:szCs w:val="20"/>
                <w:lang w:eastAsia="ru-RU"/>
              </w:rPr>
              <w:t>15 дней со дня подачи заявления</w:t>
            </w:r>
          </w:p>
        </w:tc>
        <w:tc>
          <w:tcPr>
            <w:tcW w:w="553" w:type="pct"/>
          </w:tcPr>
          <w:p w:rsidR="00F72ED5" w:rsidRPr="009F33C6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9440E">
              <w:rPr>
                <w:rFonts w:eastAsia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583" w:type="pct"/>
          </w:tcPr>
          <w:p w:rsidR="00F72ED5" w:rsidRPr="009F33C6" w:rsidRDefault="00F72ED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9440E"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F72ED5" w:rsidRPr="00A30040" w:rsidTr="008926B4">
        <w:trPr>
          <w:trHeight w:val="20"/>
        </w:trPr>
        <w:tc>
          <w:tcPr>
            <w:tcW w:w="3449" w:type="pct"/>
            <w:gridSpan w:val="6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915F3" w:rsidRPr="009F33C6" w:rsidRDefault="005915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3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ГЛАВА 6</w:t>
            </w:r>
          </w:p>
          <w:p w:rsidR="005915F3" w:rsidRPr="009F33C6" w:rsidRDefault="005915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3C6">
              <w:rPr>
                <w:rFonts w:eastAsia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15" w:type="pct"/>
          </w:tcPr>
          <w:p w:rsidR="005915F3" w:rsidRPr="009F33C6" w:rsidRDefault="005915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</w:tcPr>
          <w:p w:rsidR="005915F3" w:rsidRPr="009F33C6" w:rsidRDefault="005915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</w:tcPr>
          <w:p w:rsidR="005915F3" w:rsidRPr="009F33C6" w:rsidRDefault="005915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0BBE" w:rsidRPr="00A30040" w:rsidTr="008926B4">
        <w:trPr>
          <w:trHeight w:val="4243"/>
        </w:trPr>
        <w:tc>
          <w:tcPr>
            <w:tcW w:w="4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30BBE" w:rsidRPr="00A30040" w:rsidRDefault="00D30BB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6.1.1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30BBE" w:rsidRPr="00A30040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Выдача дубликата документа об образовании, приложения к нему, документа об обучении (в случае ликвидации организации, прекращения деятельности индивидуального предпринимателя, выдавших документ)</w:t>
            </w:r>
          </w:p>
        </w:tc>
        <w:tc>
          <w:tcPr>
            <w:tcW w:w="485" w:type="pct"/>
            <w:gridSpan w:val="2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30BBE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Дорофеева Ольга Васильевна, </w:t>
            </w:r>
          </w:p>
          <w:p w:rsidR="00D30BBE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  <w:p w:rsidR="00D30BBE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5-53-75</w:t>
            </w:r>
          </w:p>
          <w:p w:rsidR="00D30BBE" w:rsidRDefault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к.</w:t>
            </w:r>
            <w:r w:rsidR="00CD336A">
              <w:rPr>
                <w:rFonts w:eastAsia="Times New Roman"/>
                <w:sz w:val="20"/>
                <w:szCs w:val="20"/>
                <w:lang w:eastAsia="ru-RU"/>
              </w:rPr>
              <w:t>302</w:t>
            </w:r>
          </w:p>
          <w:p w:rsidR="00D30BBE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0BBE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45EF9">
              <w:rPr>
                <w:rFonts w:eastAsia="Times New Roman"/>
                <w:sz w:val="20"/>
                <w:szCs w:val="20"/>
                <w:lang w:eastAsia="ru-RU"/>
              </w:rPr>
              <w:t xml:space="preserve">В случае временного отсутствия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Дорофеевой О.А. </w:t>
            </w:r>
            <w:r w:rsidRPr="00645EF9">
              <w:rPr>
                <w:rFonts w:eastAsia="Times New Roman"/>
                <w:sz w:val="20"/>
                <w:szCs w:val="20"/>
                <w:lang w:eastAsia="ru-RU"/>
              </w:rPr>
              <w:t xml:space="preserve">ответственность за осуществление данных процедур возлагается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на заместителя начальника</w:t>
            </w:r>
            <w:r w:rsidR="008926B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Савченко И.Л., 5-54-16</w:t>
            </w:r>
          </w:p>
          <w:p w:rsidR="00116C8D" w:rsidRPr="00E122B0" w:rsidRDefault="00116C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К.324</w:t>
            </w: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30BBE" w:rsidRPr="00BB64E2" w:rsidRDefault="00D30BBE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B64E2">
              <w:rPr>
                <w:rFonts w:eastAsia="Times New Roman"/>
                <w:sz w:val="20"/>
                <w:szCs w:val="20"/>
                <w:lang w:eastAsia="ru-RU"/>
              </w:rPr>
              <w:t>заявление с указанием причин утраты документа или приведения его в негодность</w:t>
            </w:r>
          </w:p>
          <w:p w:rsidR="00D30BBE" w:rsidRPr="00BB64E2" w:rsidRDefault="00D30BBE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0BBE" w:rsidRPr="00BB64E2" w:rsidRDefault="00D30BBE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B64E2"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:rsidR="00D30BBE" w:rsidRPr="00BB64E2" w:rsidRDefault="00D30BBE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0BBE" w:rsidRPr="00BB64E2" w:rsidRDefault="00D30BBE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B64E2">
              <w:rPr>
                <w:rFonts w:eastAsia="Times New Roman"/>
                <w:sz w:val="20"/>
                <w:szCs w:val="20"/>
                <w:lang w:eastAsia="ru-RU"/>
              </w:rPr>
              <w:t>пришедший в негодность документ – в случае, если документ пришел в негодность</w:t>
            </w:r>
          </w:p>
          <w:p w:rsidR="00D30BBE" w:rsidRPr="00BB64E2" w:rsidRDefault="00D30BBE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0BBE" w:rsidRPr="00BB64E2" w:rsidRDefault="00D30BBE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B64E2">
              <w:rPr>
                <w:rFonts w:eastAsia="Times New Roman"/>
                <w:sz w:val="20"/>
                <w:szCs w:val="20"/>
                <w:lang w:eastAsia="ru-RU"/>
              </w:rPr>
              <w:t>документы, подтверждающие изменение фамилии, собственного имени, отчества (если таковое имеется) обладателя документа об образовании, приложения к нему, документа об обучении, – в случае, если заявителем были изменены фамилия, собственное имя, отчество</w:t>
            </w:r>
          </w:p>
          <w:p w:rsidR="00D30BBE" w:rsidRPr="00BB64E2" w:rsidRDefault="00D30BBE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0BBE" w:rsidRPr="00BB64E2" w:rsidRDefault="00D30BBE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B64E2">
              <w:rPr>
                <w:rFonts w:eastAsia="Times New Roman"/>
                <w:sz w:val="20"/>
                <w:szCs w:val="20"/>
                <w:lang w:eastAsia="ru-RU"/>
              </w:rPr>
              <w:t>документ, подтверждающий внесение платы</w:t>
            </w:r>
          </w:p>
          <w:p w:rsidR="00D30BBE" w:rsidRDefault="00D30BBE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26B4" w:rsidRDefault="008926B4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26B4" w:rsidRDefault="008926B4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26B4" w:rsidRDefault="008926B4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26B4" w:rsidRDefault="008926B4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26B4" w:rsidRDefault="008926B4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26B4" w:rsidRDefault="008926B4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26B4" w:rsidRDefault="008926B4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26B4" w:rsidRDefault="008926B4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26B4" w:rsidRDefault="008926B4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26B4" w:rsidRDefault="008926B4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26B4" w:rsidRDefault="008926B4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26B4" w:rsidRDefault="008926B4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26B4" w:rsidRDefault="008926B4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26B4" w:rsidRDefault="008926B4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26B4" w:rsidRDefault="008926B4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26B4" w:rsidRDefault="008926B4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26B4" w:rsidRPr="009F33C6" w:rsidRDefault="008926B4" w:rsidP="00BB64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</w:tcPr>
          <w:p w:rsidR="00D30BBE" w:rsidRDefault="00D30BBE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9440E">
              <w:rPr>
                <w:rFonts w:eastAsia="Times New Roman"/>
                <w:sz w:val="20"/>
                <w:szCs w:val="20"/>
                <w:lang w:eastAsia="ru-RU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553" w:type="pct"/>
          </w:tcPr>
          <w:p w:rsidR="00D30BBE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9440E">
              <w:rPr>
                <w:rFonts w:eastAsia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583" w:type="pct"/>
          </w:tcPr>
          <w:p w:rsidR="00D30BBE" w:rsidRPr="00D9440E" w:rsidRDefault="00D30BBE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9440E">
              <w:rPr>
                <w:rFonts w:eastAsia="Times New Roman"/>
                <w:sz w:val="20"/>
                <w:szCs w:val="20"/>
                <w:lang w:eastAsia="ru-RU"/>
              </w:rPr>
              <w:t>0,1 базовой величины – за дубликат свидетельства об общем базовом образовании, аттестата об общем среднем образовании</w:t>
            </w:r>
          </w:p>
          <w:p w:rsidR="00D30BBE" w:rsidRPr="00D9440E" w:rsidRDefault="00D30BBE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0BBE" w:rsidRPr="00D9440E" w:rsidRDefault="00D30BBE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9440E">
              <w:rPr>
                <w:rFonts w:eastAsia="Times New Roman"/>
                <w:sz w:val="20"/>
                <w:szCs w:val="20"/>
                <w:lang w:eastAsia="ru-RU"/>
              </w:rPr>
              <w:t>0,2 базовой величины – за дубликат иного документа об образовании (для граждан Республики Беларусь)</w:t>
            </w:r>
          </w:p>
          <w:p w:rsidR="00D30BBE" w:rsidRPr="00D9440E" w:rsidRDefault="00D30BBE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9440E">
              <w:rPr>
                <w:rFonts w:eastAsia="Times New Roman"/>
                <w:sz w:val="20"/>
                <w:szCs w:val="20"/>
                <w:lang w:eastAsia="ru-RU"/>
              </w:rPr>
              <w:t>1 базовая величина – за дубликат иного документа об образовании (для иностранных граждан и лиц без гражданства)</w:t>
            </w:r>
          </w:p>
          <w:p w:rsidR="00D30BBE" w:rsidRPr="00D9440E" w:rsidRDefault="00D30BBE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0BBE" w:rsidRDefault="00D30BBE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9440E">
              <w:rPr>
                <w:rFonts w:eastAsia="Times New Roman"/>
                <w:sz w:val="20"/>
                <w:szCs w:val="20"/>
                <w:lang w:eastAsia="ru-RU"/>
              </w:rPr>
              <w:t>бесплатно – дубликат приложения к документу об образовании, дубликат документа об обучении</w:t>
            </w:r>
          </w:p>
        </w:tc>
      </w:tr>
      <w:tr w:rsidR="00D30BBE" w:rsidRPr="00A30040" w:rsidTr="008926B4">
        <w:trPr>
          <w:trHeight w:val="4140"/>
        </w:trPr>
        <w:tc>
          <w:tcPr>
            <w:tcW w:w="42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30BBE" w:rsidRPr="00A30040" w:rsidRDefault="00D30BBE" w:rsidP="008926B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6.1.2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30BBE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Выдача дубликата свидетельства о направлении на работу (в случае ликвидации организации и отсутствия правопреемника)</w:t>
            </w:r>
          </w:p>
          <w:p w:rsidR="00D30BBE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0BBE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0BBE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0BBE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0BBE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0BBE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66797" w:rsidRDefault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66797" w:rsidRPr="00A30040" w:rsidRDefault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30BBE" w:rsidRPr="008E3E59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0BBE">
              <w:rPr>
                <w:rFonts w:eastAsia="Times New Roman"/>
                <w:sz w:val="20"/>
                <w:szCs w:val="20"/>
                <w:lang w:eastAsia="ru-RU"/>
              </w:rPr>
              <w:t>заявление с указанием причин утраты свидетельства о направлении на работу или приведения его в негодность</w:t>
            </w:r>
          </w:p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0BBE"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0BBE">
              <w:rPr>
                <w:rFonts w:eastAsia="Times New Roman"/>
                <w:sz w:val="20"/>
                <w:szCs w:val="20"/>
                <w:lang w:eastAsia="ru-RU"/>
              </w:rPr>
              <w:t>пришедшее в негодность свидетельство о направлении на работу – в случае, если оно пришло в негодность</w:t>
            </w:r>
          </w:p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0BBE" w:rsidRPr="009F33C6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0BBE">
              <w:rPr>
                <w:rFonts w:eastAsia="Times New Roman"/>
                <w:sz w:val="20"/>
                <w:szCs w:val="20"/>
                <w:lang w:eastAsia="ru-RU"/>
              </w:rPr>
              <w:t>документы, подтверждающие изменение фамилии, собственного имени, отчества (если таковое имеется) выпускника, – в случае, если заявителем были изменены фамилия, собстве</w:t>
            </w:r>
            <w:r w:rsidR="00766797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D30BBE">
              <w:rPr>
                <w:rFonts w:eastAsia="Times New Roman"/>
                <w:sz w:val="20"/>
                <w:szCs w:val="20"/>
                <w:lang w:eastAsia="ru-RU"/>
              </w:rPr>
              <w:t>ное имя, отчество</w:t>
            </w:r>
          </w:p>
        </w:tc>
        <w:tc>
          <w:tcPr>
            <w:tcW w:w="415" w:type="pct"/>
            <w:tcBorders>
              <w:bottom w:val="single" w:sz="4" w:space="0" w:color="auto"/>
            </w:tcBorders>
          </w:tcPr>
          <w:p w:rsidR="00D30BBE" w:rsidRPr="009F33C6" w:rsidRDefault="00D30BBE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9440E">
              <w:rPr>
                <w:rFonts w:eastAsia="Times New Roman"/>
                <w:sz w:val="20"/>
                <w:szCs w:val="20"/>
                <w:lang w:eastAsia="ru-RU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:rsidR="00D30BBE" w:rsidRPr="004226A0" w:rsidRDefault="00D30BBE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до окончания установленного срока обязательной работы по распределению или при направлении на работу</w:t>
            </w:r>
          </w:p>
          <w:p w:rsidR="00D30BBE" w:rsidRPr="009F33C6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D30BBE" w:rsidRPr="009F33C6" w:rsidRDefault="00D30BBE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D30BBE" w:rsidRPr="00A30040" w:rsidTr="008926B4">
        <w:trPr>
          <w:trHeight w:val="230"/>
        </w:trPr>
        <w:tc>
          <w:tcPr>
            <w:tcW w:w="423" w:type="pct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30BBE" w:rsidRPr="00A30040" w:rsidRDefault="00D30BB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6.1.3</w:t>
            </w:r>
          </w:p>
        </w:tc>
        <w:tc>
          <w:tcPr>
            <w:tcW w:w="787" w:type="pct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30BBE" w:rsidRPr="00A30040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Выдача дубликата справки о самостоятельном трудоустройстве (в случае ликвидации организации и отсутствия правопреемника)</w:t>
            </w:r>
          </w:p>
        </w:tc>
        <w:tc>
          <w:tcPr>
            <w:tcW w:w="485" w:type="pct"/>
            <w:gridSpan w:val="2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30BBE" w:rsidRPr="008E3E59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pct"/>
            <w:gridSpan w:val="2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30BBE" w:rsidRPr="009F33C6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 w:val="restart"/>
          </w:tcPr>
          <w:p w:rsidR="00D30BBE" w:rsidRPr="009F33C6" w:rsidRDefault="00D30BBE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9440E">
              <w:rPr>
                <w:rFonts w:eastAsia="Times New Roman"/>
                <w:sz w:val="20"/>
                <w:szCs w:val="20"/>
                <w:lang w:eastAsia="ru-RU"/>
              </w:rPr>
              <w:t>3 дня со дня подачи заявления, при необходимости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553" w:type="pct"/>
            <w:vMerge w:val="restart"/>
          </w:tcPr>
          <w:p w:rsidR="00D30BBE" w:rsidRPr="009F33C6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583" w:type="pct"/>
            <w:vMerge w:val="restart"/>
          </w:tcPr>
          <w:p w:rsidR="00D30BBE" w:rsidRPr="009F33C6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D30BBE" w:rsidRPr="00A30040" w:rsidTr="008926B4">
        <w:trPr>
          <w:trHeight w:val="2445"/>
        </w:trPr>
        <w:tc>
          <w:tcPr>
            <w:tcW w:w="423" w:type="pct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30BBE" w:rsidRPr="00A30040" w:rsidRDefault="00D30BB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pct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30BBE" w:rsidRPr="00A30040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gridSpan w:val="2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30BBE" w:rsidRPr="008E3E59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0BBE">
              <w:rPr>
                <w:rFonts w:eastAsia="Times New Roman"/>
                <w:sz w:val="20"/>
                <w:szCs w:val="20"/>
                <w:lang w:eastAsia="ru-RU"/>
              </w:rPr>
              <w:t>заявление с указанием причин утраты справки о самостоятельном трудоустройстве или приведения ее в негодность</w:t>
            </w:r>
          </w:p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0BBE"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0BBE">
              <w:rPr>
                <w:rFonts w:eastAsia="Times New Roman"/>
                <w:sz w:val="20"/>
                <w:szCs w:val="20"/>
                <w:lang w:eastAsia="ru-RU"/>
              </w:rPr>
              <w:t>пришедшая в негодность справка о самостоятельном трудоустройстве – в случае, если она пришла в негодность</w:t>
            </w:r>
          </w:p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0BBE">
              <w:rPr>
                <w:rFonts w:eastAsia="Times New Roman"/>
                <w:sz w:val="20"/>
                <w:szCs w:val="20"/>
                <w:lang w:eastAsia="ru-RU"/>
              </w:rPr>
              <w:t>документы, подтверждающие изменение фамилии, собственного имени, отчества (если таковое имеется) выпускника, – в случае, если заявителем были изменены фамилия, собственное имя, отчество</w:t>
            </w:r>
          </w:p>
          <w:p w:rsidR="00D30BBE" w:rsidRPr="009F33C6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</w:tcPr>
          <w:p w:rsidR="00D30BBE" w:rsidRPr="00D9440E" w:rsidRDefault="00D30BBE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</w:tcPr>
          <w:p w:rsidR="00D30BBE" w:rsidRPr="004226A0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:rsidR="00D30BBE" w:rsidRPr="004226A0" w:rsidRDefault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6543" w:rsidRPr="00A30040" w:rsidTr="008926B4">
        <w:trPr>
          <w:trHeight w:val="20"/>
        </w:trPr>
        <w:tc>
          <w:tcPr>
            <w:tcW w:w="4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A30040" w:rsidRDefault="00506543" w:rsidP="00D944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6.1.5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A30040" w:rsidRDefault="00506543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Выдача дубликата удостоверения на право обслуживания потенциально опасных объектов (в случае ликвидации организации и отсутствия правопреемника)</w:t>
            </w:r>
          </w:p>
        </w:tc>
        <w:tc>
          <w:tcPr>
            <w:tcW w:w="485" w:type="pct"/>
            <w:gridSpan w:val="2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E122B0" w:rsidRDefault="00506543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0BBE">
              <w:rPr>
                <w:rFonts w:eastAsia="Times New Roman"/>
                <w:sz w:val="20"/>
                <w:szCs w:val="20"/>
                <w:lang w:eastAsia="ru-RU"/>
              </w:rPr>
              <w:t>заявление с указанием причин утраты удостоверения или приведения его в негодность</w:t>
            </w:r>
          </w:p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0BBE"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9F33C6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0BBE">
              <w:rPr>
                <w:rFonts w:eastAsia="Times New Roman"/>
                <w:sz w:val="20"/>
                <w:szCs w:val="20"/>
                <w:lang w:eastAsia="ru-RU"/>
              </w:rPr>
              <w:t>пришедшее в негодность удостоверение – в случае, если удостоверение пришло в негодность</w:t>
            </w:r>
          </w:p>
        </w:tc>
        <w:tc>
          <w:tcPr>
            <w:tcW w:w="415" w:type="pct"/>
          </w:tcPr>
          <w:p w:rsidR="00506543" w:rsidRPr="009F33C6" w:rsidRDefault="00506543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9440E">
              <w:rPr>
                <w:rFonts w:eastAsia="Times New Roman"/>
                <w:sz w:val="20"/>
                <w:szCs w:val="20"/>
                <w:lang w:eastAsia="ru-RU"/>
              </w:rPr>
              <w:t>15 дней со дня подачи заявления, при необходимости запроса документов и (или) сведений от других государственных органов, иных организаций – 1 меся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ц</w:t>
            </w:r>
          </w:p>
        </w:tc>
        <w:tc>
          <w:tcPr>
            <w:tcW w:w="553" w:type="pct"/>
          </w:tcPr>
          <w:p w:rsidR="00506543" w:rsidRPr="009F33C6" w:rsidRDefault="00506543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583" w:type="pct"/>
          </w:tcPr>
          <w:p w:rsidR="00506543" w:rsidRPr="009F33C6" w:rsidRDefault="00506543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D30BBE" w:rsidTr="000517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3"/>
          <w:gridAfter w:val="4"/>
          <w:wBefore w:w="1680" w:type="pct"/>
          <w:wAfter w:w="1560" w:type="pct"/>
          <w:trHeight w:val="100"/>
        </w:trPr>
        <w:tc>
          <w:tcPr>
            <w:tcW w:w="1760" w:type="pct"/>
            <w:gridSpan w:val="2"/>
          </w:tcPr>
          <w:p w:rsidR="00D30BBE" w:rsidRDefault="00D30BBE" w:rsidP="00D944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6543" w:rsidRPr="00A30040" w:rsidTr="008926B4">
        <w:trPr>
          <w:trHeight w:val="20"/>
        </w:trPr>
        <w:tc>
          <w:tcPr>
            <w:tcW w:w="4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A30040" w:rsidRDefault="00506543" w:rsidP="00D944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6.2.1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A30040" w:rsidRDefault="00506543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Выдача в связи с изменением половой принадлежности документа об образовании, приложения к нему, документа об обучении (в случае ликвидации организации и отсутствия правопреемника, прекращения деятельности индивидуального предпринимателя)</w:t>
            </w:r>
          </w:p>
        </w:tc>
        <w:tc>
          <w:tcPr>
            <w:tcW w:w="485" w:type="pct"/>
            <w:gridSpan w:val="2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E122B0" w:rsidRDefault="00506543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0BBE"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0BBE"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0BBE">
              <w:rPr>
                <w:rFonts w:eastAsia="Times New Roman"/>
                <w:sz w:val="20"/>
                <w:szCs w:val="20"/>
                <w:lang w:eastAsia="ru-RU"/>
              </w:rPr>
              <w:t>ранее выданный документ</w:t>
            </w:r>
          </w:p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0BBE">
              <w:rPr>
                <w:rFonts w:eastAsia="Times New Roman"/>
                <w:sz w:val="20"/>
                <w:szCs w:val="20"/>
                <w:lang w:eastAsia="ru-RU"/>
              </w:rPr>
              <w:t>свидетельство о рождении</w:t>
            </w:r>
          </w:p>
          <w:p w:rsidR="00D30BBE" w:rsidRPr="00D30BBE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Default="00D30BBE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30BBE">
              <w:rPr>
                <w:rFonts w:eastAsia="Times New Roman"/>
                <w:sz w:val="20"/>
                <w:szCs w:val="20"/>
                <w:lang w:eastAsia="ru-RU"/>
              </w:rPr>
              <w:t>документ, подтверждающий внесение платы</w:t>
            </w:r>
          </w:p>
          <w:p w:rsidR="00766797" w:rsidRPr="009F33C6" w:rsidRDefault="00766797" w:rsidP="00D30B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</w:tcPr>
          <w:p w:rsidR="00506543" w:rsidRPr="009F33C6" w:rsidRDefault="00506543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9440E">
              <w:rPr>
                <w:rFonts w:eastAsia="Times New Roman"/>
                <w:sz w:val="20"/>
                <w:szCs w:val="20"/>
                <w:lang w:eastAsia="ru-RU"/>
              </w:rPr>
              <w:t>15 дней со дня подачи заявления, при необходимости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553" w:type="pct"/>
          </w:tcPr>
          <w:p w:rsidR="00506543" w:rsidRPr="009F33C6" w:rsidRDefault="00506543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583" w:type="pct"/>
          </w:tcPr>
          <w:p w:rsidR="00506543" w:rsidRPr="004226A0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0,1 базовой величины – за свидетельство об общем базовом образовании, аттестат об общем среднем образовании</w:t>
            </w:r>
          </w:p>
          <w:p w:rsidR="00506543" w:rsidRPr="004226A0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4226A0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0,2 базовой величины – за иной документ об образовании (для граждан Республики Беларусь)</w:t>
            </w:r>
          </w:p>
          <w:p w:rsidR="00506543" w:rsidRPr="004226A0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4226A0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1 базовая величина – за дубликат иного документа об образовании (для иностранных граждан и лиц без гражданства)</w:t>
            </w:r>
          </w:p>
          <w:p w:rsidR="00506543" w:rsidRPr="004226A0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9F33C6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бесплатно – приложение к документу об образовании, документ об обучении</w:t>
            </w:r>
          </w:p>
        </w:tc>
      </w:tr>
      <w:tr w:rsidR="00506543" w:rsidRPr="00A30040" w:rsidTr="008926B4">
        <w:trPr>
          <w:trHeight w:val="20"/>
        </w:trPr>
        <w:tc>
          <w:tcPr>
            <w:tcW w:w="4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A30040" w:rsidRDefault="00506543" w:rsidP="00D944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6.2.2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A30040" w:rsidRDefault="00506543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Выдача в связи с изменением половой принадлежности свидетельства о направлении на работу (в случае ликвидации организации и отсутствия правопреемника)</w:t>
            </w:r>
          </w:p>
        </w:tc>
        <w:tc>
          <w:tcPr>
            <w:tcW w:w="485" w:type="pct"/>
            <w:gridSpan w:val="2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8E3E59" w:rsidRDefault="00506543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797"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797"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797">
              <w:rPr>
                <w:rFonts w:eastAsia="Times New Roman"/>
                <w:sz w:val="20"/>
                <w:szCs w:val="20"/>
                <w:lang w:eastAsia="ru-RU"/>
              </w:rPr>
              <w:t>свидетельство о рождении</w:t>
            </w: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797">
              <w:rPr>
                <w:rFonts w:eastAsia="Times New Roman"/>
                <w:sz w:val="20"/>
                <w:szCs w:val="20"/>
                <w:lang w:eastAsia="ru-RU"/>
              </w:rPr>
              <w:t>ранее выданное свидетельство о направлении на работу</w:t>
            </w:r>
          </w:p>
          <w:p w:rsidR="00506543" w:rsidRDefault="00506543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</w:tcPr>
          <w:p w:rsidR="00506543" w:rsidRDefault="00506543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9440E">
              <w:rPr>
                <w:rFonts w:eastAsia="Times New Roman"/>
                <w:sz w:val="20"/>
                <w:szCs w:val="20"/>
                <w:lang w:eastAsia="ru-RU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553" w:type="pct"/>
          </w:tcPr>
          <w:p w:rsidR="00506543" w:rsidRDefault="00506543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до окончания установленного срока обязательной работы по распределению или при направлении на работу</w:t>
            </w:r>
          </w:p>
        </w:tc>
        <w:tc>
          <w:tcPr>
            <w:tcW w:w="583" w:type="pct"/>
          </w:tcPr>
          <w:p w:rsidR="00506543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506543" w:rsidRPr="00A30040" w:rsidTr="008926B4">
        <w:trPr>
          <w:trHeight w:val="20"/>
        </w:trPr>
        <w:tc>
          <w:tcPr>
            <w:tcW w:w="4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A30040" w:rsidRDefault="00506543" w:rsidP="00D944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6.2.3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A30040" w:rsidRDefault="00506543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 xml:space="preserve">Выдача в связи с изменением половой принадлежности справки о самостоятельном </w:t>
            </w:r>
            <w:r w:rsidRPr="00A300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трудоустройстве (в случае ликвидации организации и отсутствия правопреемника)</w:t>
            </w:r>
          </w:p>
        </w:tc>
        <w:tc>
          <w:tcPr>
            <w:tcW w:w="485" w:type="pct"/>
            <w:gridSpan w:val="2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8E3E59" w:rsidRDefault="00506543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797"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797"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свидетельство о рождении</w:t>
            </w: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797">
              <w:rPr>
                <w:rFonts w:eastAsia="Times New Roman"/>
                <w:sz w:val="20"/>
                <w:szCs w:val="20"/>
                <w:lang w:eastAsia="ru-RU"/>
              </w:rPr>
              <w:t>ранее выданная справка о самостоятельном трудоустройстве</w:t>
            </w:r>
          </w:p>
          <w:p w:rsidR="00506543" w:rsidRDefault="00506543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</w:tcPr>
          <w:p w:rsidR="00506543" w:rsidRDefault="00506543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944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 дня со дня подачи заявления, при необходимост</w:t>
            </w:r>
            <w:r w:rsidRPr="00D944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553" w:type="pct"/>
          </w:tcPr>
          <w:p w:rsidR="00506543" w:rsidRDefault="00506543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бессрочно</w:t>
            </w:r>
          </w:p>
        </w:tc>
        <w:tc>
          <w:tcPr>
            <w:tcW w:w="583" w:type="pct"/>
          </w:tcPr>
          <w:p w:rsidR="00506543" w:rsidRDefault="00506543" w:rsidP="00D94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506543" w:rsidRPr="00A30040" w:rsidTr="008926B4">
        <w:trPr>
          <w:trHeight w:val="20"/>
        </w:trPr>
        <w:tc>
          <w:tcPr>
            <w:tcW w:w="4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A30040" w:rsidRDefault="00506543" w:rsidP="004226A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6.2.5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A30040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Выдача в связи с изменением половой принадлежности удостоверения на право обслуживания потенциально опасных объектов (в случае ликвидации организации и отсутствия правопреемника)</w:t>
            </w:r>
          </w:p>
        </w:tc>
        <w:tc>
          <w:tcPr>
            <w:tcW w:w="485" w:type="pct"/>
            <w:gridSpan w:val="2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E122B0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797"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797"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797">
              <w:rPr>
                <w:rFonts w:eastAsia="Times New Roman"/>
                <w:sz w:val="20"/>
                <w:szCs w:val="20"/>
                <w:lang w:eastAsia="ru-RU"/>
              </w:rPr>
              <w:t>свидетельство о рождении</w:t>
            </w: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797">
              <w:rPr>
                <w:rFonts w:eastAsia="Times New Roman"/>
                <w:sz w:val="20"/>
                <w:szCs w:val="20"/>
                <w:lang w:eastAsia="ru-RU"/>
              </w:rPr>
              <w:t>ранее выданное удостоверение</w:t>
            </w:r>
          </w:p>
          <w:p w:rsidR="00506543" w:rsidRPr="009F33C6" w:rsidRDefault="00506543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</w:tcPr>
          <w:p w:rsidR="00506543" w:rsidRPr="009F33C6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9440E">
              <w:rPr>
                <w:rFonts w:eastAsia="Times New Roman"/>
                <w:sz w:val="20"/>
                <w:szCs w:val="20"/>
                <w:lang w:eastAsia="ru-RU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553" w:type="pct"/>
          </w:tcPr>
          <w:p w:rsidR="00506543" w:rsidRPr="009F33C6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583" w:type="pct"/>
          </w:tcPr>
          <w:p w:rsidR="00506543" w:rsidRPr="009F33C6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506543" w:rsidRPr="00A30040" w:rsidTr="008926B4">
        <w:trPr>
          <w:trHeight w:val="20"/>
        </w:trPr>
        <w:tc>
          <w:tcPr>
            <w:tcW w:w="4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A30040" w:rsidRDefault="00506543" w:rsidP="004226A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A30040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Выдача справки о том, что высшее, среднее специальное образование получено на платной основе (в случае ликвидации учреждения образования и отсутствия правопреемника)</w:t>
            </w:r>
          </w:p>
        </w:tc>
        <w:tc>
          <w:tcPr>
            <w:tcW w:w="485" w:type="pct"/>
            <w:gridSpan w:val="2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8E3E59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797"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9F33C6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797"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ть</w:t>
            </w:r>
          </w:p>
        </w:tc>
        <w:tc>
          <w:tcPr>
            <w:tcW w:w="415" w:type="pct"/>
          </w:tcPr>
          <w:p w:rsidR="00506543" w:rsidRPr="009F33C6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в день подачи заявлен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553" w:type="pct"/>
          </w:tcPr>
          <w:p w:rsidR="00506543" w:rsidRPr="009F33C6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583" w:type="pct"/>
          </w:tcPr>
          <w:p w:rsidR="00506543" w:rsidRPr="009F33C6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506543" w:rsidRPr="00A30040" w:rsidTr="008926B4">
        <w:trPr>
          <w:trHeight w:val="20"/>
        </w:trPr>
        <w:tc>
          <w:tcPr>
            <w:tcW w:w="4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A30040" w:rsidRDefault="00506543" w:rsidP="004226A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A30040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Постановка на учет детей в целях получения ими дошкольного образования, специального образования на уровне дошкольного образования</w:t>
            </w:r>
          </w:p>
        </w:tc>
        <w:tc>
          <w:tcPr>
            <w:tcW w:w="485" w:type="pct"/>
            <w:gridSpan w:val="2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926B4" w:rsidRPr="008926B4" w:rsidRDefault="008926B4" w:rsidP="008926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926B4">
              <w:rPr>
                <w:rFonts w:eastAsia="Times New Roman"/>
                <w:sz w:val="20"/>
                <w:szCs w:val="20"/>
                <w:lang w:eastAsia="ru-RU"/>
              </w:rPr>
              <w:t>Семенова Любовь Геннадьевна, методист ГУ «Шумилинский РУМК»,</w:t>
            </w:r>
          </w:p>
          <w:p w:rsidR="008926B4" w:rsidRPr="008926B4" w:rsidRDefault="008926B4" w:rsidP="008926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926B4">
              <w:rPr>
                <w:rFonts w:eastAsia="Times New Roman"/>
                <w:sz w:val="20"/>
                <w:szCs w:val="20"/>
                <w:lang w:eastAsia="ru-RU"/>
              </w:rPr>
              <w:t>5-53-68</w:t>
            </w:r>
          </w:p>
          <w:p w:rsidR="008926B4" w:rsidRPr="008926B4" w:rsidRDefault="00FA10C2" w:rsidP="008926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К.2.1 (правое крыло)</w:t>
            </w:r>
          </w:p>
          <w:p w:rsidR="008926B4" w:rsidRPr="008926B4" w:rsidRDefault="008926B4" w:rsidP="008926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926B4">
              <w:rPr>
                <w:rFonts w:eastAsia="Times New Roman"/>
                <w:sz w:val="20"/>
                <w:szCs w:val="20"/>
                <w:lang w:eastAsia="ru-RU"/>
              </w:rPr>
              <w:t xml:space="preserve">В случае временного отсутствия Семеновой Л.Г. ответственность за осуществление данных процедур </w:t>
            </w:r>
            <w:r w:rsidRPr="008926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возлагается на методиста Полоцкую В.В.,</w:t>
            </w:r>
          </w:p>
          <w:p w:rsidR="00506543" w:rsidRDefault="008926B4" w:rsidP="008926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926B4">
              <w:rPr>
                <w:rFonts w:eastAsia="Times New Roman"/>
                <w:sz w:val="20"/>
                <w:szCs w:val="20"/>
                <w:lang w:eastAsia="ru-RU"/>
              </w:rPr>
              <w:t>5-54-41</w:t>
            </w:r>
          </w:p>
          <w:p w:rsidR="00116C8D" w:rsidRPr="00E122B0" w:rsidRDefault="00116C8D" w:rsidP="008926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К.</w:t>
            </w:r>
            <w:r w:rsidR="00FA10C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7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заявление по форме, установленной Министерством образования</w:t>
            </w: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797"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 законного представителя ребенка</w:t>
            </w: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9F33C6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797">
              <w:rPr>
                <w:rFonts w:eastAsia="Times New Roman"/>
                <w:sz w:val="20"/>
                <w:szCs w:val="20"/>
                <w:lang w:eastAsia="ru-RU"/>
              </w:rPr>
              <w:t>свидетельство о рождении ребенка (при его наличии 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      </w:r>
          </w:p>
        </w:tc>
        <w:tc>
          <w:tcPr>
            <w:tcW w:w="415" w:type="pct"/>
          </w:tcPr>
          <w:p w:rsidR="00506543" w:rsidRPr="004226A0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1 рабочий день</w:t>
            </w:r>
          </w:p>
          <w:p w:rsidR="00506543" w:rsidRPr="009F33C6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</w:tcPr>
          <w:p w:rsidR="00506543" w:rsidRPr="009F33C6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до получения направления в учреждение образования</w:t>
            </w:r>
          </w:p>
        </w:tc>
        <w:tc>
          <w:tcPr>
            <w:tcW w:w="583" w:type="pct"/>
          </w:tcPr>
          <w:p w:rsidR="00506543" w:rsidRPr="009F33C6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506543" w:rsidRPr="00A30040" w:rsidTr="008926B4">
        <w:trPr>
          <w:trHeight w:val="20"/>
        </w:trPr>
        <w:tc>
          <w:tcPr>
            <w:tcW w:w="4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A30040" w:rsidRDefault="00506543" w:rsidP="004226A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A30040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30040">
              <w:rPr>
                <w:rFonts w:eastAsia="Times New Roman"/>
                <w:sz w:val="20"/>
                <w:szCs w:val="20"/>
                <w:lang w:eastAsia="ru-RU"/>
              </w:rPr>
              <w:t xml:space="preserve">Выдача направления в государственное учреждение образования для освоения содержания </w:t>
            </w:r>
            <w:r w:rsidRPr="00A300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      </w:r>
          </w:p>
        </w:tc>
        <w:tc>
          <w:tcPr>
            <w:tcW w:w="485" w:type="pct"/>
            <w:gridSpan w:val="2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06543" w:rsidRPr="00E122B0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797"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797"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 законного представителя ребенка</w:t>
            </w: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797">
              <w:rPr>
                <w:rFonts w:eastAsia="Times New Roman"/>
                <w:sz w:val="20"/>
                <w:szCs w:val="20"/>
                <w:lang w:eastAsia="ru-RU"/>
              </w:rPr>
              <w:t>свидетельство о рождении ребенка (при его наличии 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      </w: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797">
              <w:rPr>
                <w:rFonts w:eastAsia="Times New Roman"/>
                <w:sz w:val="20"/>
                <w:szCs w:val="20"/>
                <w:lang w:eastAsia="ru-RU"/>
              </w:rPr>
              <w:t>заключение врачебно-консультационной комиссии – в случае направления ребенка в государственный санаторный ясли-сад, государственный санаторный детский сад, санаторную группу государственного учреждения образования</w:t>
            </w:r>
          </w:p>
          <w:p w:rsidR="00766797" w:rsidRPr="00766797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9F33C6" w:rsidRDefault="00766797" w:rsidP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797">
              <w:rPr>
                <w:rFonts w:eastAsia="Times New Roman"/>
                <w:sz w:val="20"/>
                <w:szCs w:val="20"/>
                <w:lang w:eastAsia="ru-RU"/>
              </w:rPr>
              <w:t>заключение государственного центра коррекционно-развивающего обучения и реабилитации – в случае направления ребенка в группу интегрированного обучения и воспитания государственного учреждения образования, специальную группу государственного учреждения образования, государственное специальное дошкольное учреждение</w:t>
            </w:r>
          </w:p>
        </w:tc>
        <w:tc>
          <w:tcPr>
            <w:tcW w:w="415" w:type="pct"/>
          </w:tcPr>
          <w:p w:rsidR="00506543" w:rsidRPr="004226A0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 рабочих дня</w:t>
            </w:r>
          </w:p>
          <w:p w:rsidR="00506543" w:rsidRPr="004226A0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06543" w:rsidRPr="009F33C6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</w:tcPr>
          <w:p w:rsidR="00506543" w:rsidRPr="009F33C6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 дней</w:t>
            </w:r>
          </w:p>
        </w:tc>
        <w:tc>
          <w:tcPr>
            <w:tcW w:w="583" w:type="pct"/>
          </w:tcPr>
          <w:p w:rsidR="00506543" w:rsidRPr="009F33C6" w:rsidRDefault="00506543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26A0"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</w:tr>
    </w:tbl>
    <w:p w:rsidR="00D30BBE" w:rsidRDefault="00D30BBE" w:rsidP="006E3143">
      <w:pPr>
        <w:jc w:val="both"/>
        <w:rPr>
          <w:color w:val="000000"/>
          <w:sz w:val="30"/>
          <w:szCs w:val="30"/>
        </w:rPr>
      </w:pPr>
      <w:bookmarkStart w:id="3" w:name="Заг_Прил_2"/>
      <w:bookmarkStart w:id="4" w:name="Заг_Прил_1"/>
      <w:bookmarkEnd w:id="0"/>
      <w:bookmarkEnd w:id="4"/>
    </w:p>
    <w:p w:rsidR="006E3143" w:rsidRDefault="006E3143" w:rsidP="006E3143">
      <w:pPr>
        <w:jc w:val="both"/>
        <w:rPr>
          <w:color w:val="000000"/>
          <w:sz w:val="30"/>
          <w:szCs w:val="30"/>
        </w:rPr>
      </w:pPr>
    </w:p>
    <w:p w:rsidR="00315DAD" w:rsidRDefault="00315DAD" w:rsidP="006E3143">
      <w:pPr>
        <w:jc w:val="both"/>
        <w:rPr>
          <w:color w:val="000000"/>
          <w:sz w:val="30"/>
          <w:szCs w:val="30"/>
        </w:rPr>
      </w:pPr>
    </w:p>
    <w:p w:rsidR="00315DAD" w:rsidRDefault="00315DAD" w:rsidP="006E3143">
      <w:pPr>
        <w:jc w:val="both"/>
        <w:rPr>
          <w:color w:val="000000"/>
          <w:sz w:val="30"/>
          <w:szCs w:val="30"/>
        </w:rPr>
      </w:pPr>
    </w:p>
    <w:p w:rsidR="00315DAD" w:rsidRDefault="00315DAD" w:rsidP="006E3143">
      <w:pPr>
        <w:jc w:val="both"/>
        <w:rPr>
          <w:color w:val="000000"/>
          <w:sz w:val="30"/>
          <w:szCs w:val="30"/>
        </w:rPr>
      </w:pPr>
    </w:p>
    <w:p w:rsidR="00315DAD" w:rsidRDefault="00315DAD" w:rsidP="006E3143">
      <w:pPr>
        <w:jc w:val="both"/>
        <w:rPr>
          <w:color w:val="000000"/>
          <w:sz w:val="30"/>
          <w:szCs w:val="30"/>
        </w:rPr>
      </w:pPr>
    </w:p>
    <w:p w:rsidR="00315DAD" w:rsidRDefault="00315DAD" w:rsidP="006E3143">
      <w:pPr>
        <w:jc w:val="both"/>
        <w:rPr>
          <w:color w:val="000000"/>
          <w:sz w:val="30"/>
          <w:szCs w:val="30"/>
        </w:rPr>
      </w:pPr>
    </w:p>
    <w:p w:rsidR="00315DAD" w:rsidRDefault="00315DAD" w:rsidP="006E3143">
      <w:pPr>
        <w:jc w:val="both"/>
        <w:rPr>
          <w:color w:val="000000"/>
          <w:sz w:val="30"/>
          <w:szCs w:val="30"/>
        </w:rPr>
      </w:pPr>
    </w:p>
    <w:p w:rsidR="00315DAD" w:rsidRDefault="00315DAD" w:rsidP="006E3143">
      <w:pPr>
        <w:jc w:val="both"/>
        <w:rPr>
          <w:color w:val="000000"/>
          <w:sz w:val="30"/>
          <w:szCs w:val="30"/>
        </w:rPr>
      </w:pPr>
    </w:p>
    <w:p w:rsidR="00315DAD" w:rsidRDefault="00315DAD" w:rsidP="006E3143">
      <w:pPr>
        <w:jc w:val="both"/>
        <w:rPr>
          <w:color w:val="000000"/>
          <w:sz w:val="30"/>
          <w:szCs w:val="30"/>
        </w:rPr>
      </w:pPr>
    </w:p>
    <w:p w:rsidR="00315DAD" w:rsidRDefault="00315DAD" w:rsidP="006E3143">
      <w:pPr>
        <w:jc w:val="both"/>
        <w:rPr>
          <w:color w:val="000000"/>
          <w:sz w:val="30"/>
          <w:szCs w:val="30"/>
        </w:rPr>
      </w:pPr>
    </w:p>
    <w:p w:rsidR="00315DAD" w:rsidRDefault="00315DAD" w:rsidP="006E3143">
      <w:pPr>
        <w:jc w:val="both"/>
        <w:rPr>
          <w:color w:val="000000"/>
          <w:sz w:val="30"/>
          <w:szCs w:val="30"/>
        </w:rPr>
      </w:pPr>
    </w:p>
    <w:p w:rsidR="00315DAD" w:rsidRDefault="00315DAD" w:rsidP="006E3143">
      <w:pPr>
        <w:jc w:val="both"/>
        <w:rPr>
          <w:color w:val="000000"/>
          <w:sz w:val="30"/>
          <w:szCs w:val="30"/>
        </w:rPr>
      </w:pPr>
    </w:p>
    <w:p w:rsidR="00315DAD" w:rsidRDefault="00315DAD" w:rsidP="006E3143">
      <w:pPr>
        <w:jc w:val="both"/>
        <w:rPr>
          <w:color w:val="000000"/>
          <w:sz w:val="30"/>
          <w:szCs w:val="30"/>
        </w:rPr>
      </w:pPr>
    </w:p>
    <w:p w:rsidR="00315DAD" w:rsidRDefault="00315DAD" w:rsidP="006E3143">
      <w:pPr>
        <w:jc w:val="both"/>
        <w:rPr>
          <w:color w:val="000000"/>
          <w:sz w:val="30"/>
          <w:szCs w:val="30"/>
        </w:rPr>
      </w:pPr>
    </w:p>
    <w:p w:rsidR="00315DAD" w:rsidRDefault="00315DAD" w:rsidP="006E3143">
      <w:pPr>
        <w:jc w:val="both"/>
        <w:rPr>
          <w:color w:val="000000"/>
          <w:sz w:val="30"/>
          <w:szCs w:val="30"/>
        </w:rPr>
      </w:pPr>
    </w:p>
    <w:p w:rsidR="00315DAD" w:rsidRDefault="00315DAD" w:rsidP="006E3143">
      <w:pPr>
        <w:jc w:val="both"/>
        <w:rPr>
          <w:color w:val="000000"/>
          <w:sz w:val="30"/>
          <w:szCs w:val="30"/>
        </w:rPr>
      </w:pPr>
    </w:p>
    <w:p w:rsidR="00315DAD" w:rsidRDefault="00315DAD" w:rsidP="006E3143">
      <w:pPr>
        <w:jc w:val="both"/>
        <w:rPr>
          <w:color w:val="000000"/>
          <w:sz w:val="30"/>
          <w:szCs w:val="30"/>
        </w:rPr>
      </w:pPr>
    </w:p>
    <w:p w:rsidR="00315DAD" w:rsidRDefault="00315DAD" w:rsidP="006E3143">
      <w:pPr>
        <w:jc w:val="both"/>
        <w:rPr>
          <w:color w:val="000000"/>
          <w:sz w:val="30"/>
          <w:szCs w:val="30"/>
        </w:rPr>
      </w:pPr>
    </w:p>
    <w:p w:rsidR="00315DAD" w:rsidRDefault="00315DAD" w:rsidP="00315DAD">
      <w:pP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315DAD">
        <w:rPr>
          <w:color w:val="000000"/>
          <w:sz w:val="30"/>
          <w:szCs w:val="30"/>
        </w:rPr>
        <w:t>еречень административных процедур, осуществляемых отделом по образованию Шумилинского райисполкома в отношении своих работников:</w:t>
      </w:r>
    </w:p>
    <w:tbl>
      <w:tblPr>
        <w:tblpPr w:leftFromText="180" w:rightFromText="180" w:vertAnchor="text" w:horzAnchor="margin" w:tblpXSpec="center" w:tblpY="-1132"/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218"/>
        <w:gridCol w:w="3141"/>
        <w:gridCol w:w="1981"/>
        <w:gridCol w:w="105"/>
        <w:gridCol w:w="1280"/>
        <w:gridCol w:w="209"/>
        <w:gridCol w:w="1280"/>
        <w:gridCol w:w="209"/>
        <w:gridCol w:w="1388"/>
        <w:gridCol w:w="3572"/>
      </w:tblGrid>
      <w:tr w:rsidR="004751B4">
        <w:trPr>
          <w:trHeight w:val="225"/>
        </w:trPr>
        <w:tc>
          <w:tcPr>
            <w:tcW w:w="325" w:type="pct"/>
            <w:shd w:val="clear" w:color="auto" w:fill="auto"/>
            <w:hideMark/>
          </w:tcPr>
          <w:p w:rsidR="006E3143" w:rsidRDefault="006E314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№ п/п</w:t>
            </w:r>
          </w:p>
        </w:tc>
        <w:tc>
          <w:tcPr>
            <w:tcW w:w="396" w:type="pct"/>
            <w:shd w:val="clear" w:color="auto" w:fill="auto"/>
            <w:hideMark/>
          </w:tcPr>
          <w:p w:rsidR="006E3143" w:rsidRDefault="006E314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№ административной процедуры согласно </w:t>
            </w:r>
            <w:hyperlink r:id="rId8" w:history="1">
              <w:r>
                <w:rPr>
                  <w:rFonts w:eastAsia="Times New Roman"/>
                  <w:sz w:val="20"/>
                  <w:szCs w:val="20"/>
                  <w:lang w:eastAsia="ru-RU"/>
                </w:rPr>
                <w:t>Указу</w:t>
              </w:r>
            </w:hyperlink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№200</w:t>
            </w:r>
          </w:p>
        </w:tc>
        <w:tc>
          <w:tcPr>
            <w:tcW w:w="1021" w:type="pct"/>
            <w:shd w:val="clear" w:color="auto" w:fill="auto"/>
            <w:hideMark/>
          </w:tcPr>
          <w:p w:rsidR="006E3143" w:rsidRDefault="006E314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644" w:type="pct"/>
            <w:shd w:val="clear" w:color="auto" w:fill="auto"/>
            <w:hideMark/>
          </w:tcPr>
          <w:p w:rsidR="006E3143" w:rsidRDefault="006E314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Ответственный за осуществление процедуры</w:t>
            </w:r>
          </w:p>
        </w:tc>
        <w:tc>
          <w:tcPr>
            <w:tcW w:w="450" w:type="pct"/>
            <w:gridSpan w:val="2"/>
            <w:shd w:val="clear" w:color="auto" w:fill="auto"/>
          </w:tcPr>
          <w:p w:rsidR="006E3143" w:rsidRDefault="006E314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Срок </w:t>
            </w:r>
          </w:p>
          <w:p w:rsidR="006E3143" w:rsidRDefault="006E314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осуществления АП</w:t>
            </w:r>
          </w:p>
        </w:tc>
        <w:tc>
          <w:tcPr>
            <w:tcW w:w="484" w:type="pct"/>
            <w:gridSpan w:val="2"/>
            <w:shd w:val="clear" w:color="auto" w:fill="auto"/>
          </w:tcPr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Срок действия справок или других</w:t>
            </w:r>
            <w:r w:rsidR="00315DA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документов, выдаваемых при </w:t>
            </w:r>
          </w:p>
          <w:p w:rsidR="006E3143" w:rsidRDefault="00315D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="006E3143">
              <w:rPr>
                <w:rFonts w:eastAsia="Times New Roman"/>
                <w:sz w:val="20"/>
                <w:szCs w:val="20"/>
                <w:lang w:eastAsia="ru-RU"/>
              </w:rPr>
              <w:t>существлении АП</w:t>
            </w:r>
          </w:p>
        </w:tc>
        <w:tc>
          <w:tcPr>
            <w:tcW w:w="519" w:type="pct"/>
            <w:gridSpan w:val="2"/>
            <w:shd w:val="clear" w:color="auto" w:fill="auto"/>
          </w:tcPr>
          <w:p w:rsidR="006E3143" w:rsidRDefault="006E314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платы, </w:t>
            </w:r>
          </w:p>
          <w:p w:rsidR="006E3143" w:rsidRDefault="006E314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взимаемой при </w:t>
            </w:r>
          </w:p>
          <w:p w:rsidR="006E3143" w:rsidRDefault="006E314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осуществлении </w:t>
            </w:r>
          </w:p>
          <w:p w:rsidR="006E3143" w:rsidRDefault="006E314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АП, или порядке </w:t>
            </w:r>
          </w:p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ее определения</w:t>
            </w:r>
          </w:p>
        </w:tc>
        <w:tc>
          <w:tcPr>
            <w:tcW w:w="1161" w:type="pct"/>
            <w:shd w:val="clear" w:color="auto" w:fill="auto"/>
            <w:hideMark/>
          </w:tcPr>
          <w:p w:rsidR="006E3143" w:rsidRDefault="004751B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</w:tr>
      <w:tr w:rsidR="00315DAD">
        <w:trPr>
          <w:trHeight w:val="225"/>
        </w:trPr>
        <w:tc>
          <w:tcPr>
            <w:tcW w:w="5000" w:type="pct"/>
            <w:gridSpan w:val="11"/>
            <w:shd w:val="clear" w:color="auto" w:fill="auto"/>
          </w:tcPr>
          <w:p w:rsidR="00315DAD" w:rsidRDefault="00315DA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ГЛАВА 2</w:t>
            </w:r>
          </w:p>
          <w:p w:rsidR="00315DAD" w:rsidRDefault="00315D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ТРУД И СОЦИАЛЬНАЯ ЗАЩИТА</w:t>
            </w:r>
          </w:p>
        </w:tc>
      </w:tr>
      <w:tr w:rsidR="004751B4">
        <w:trPr>
          <w:trHeight w:val="225"/>
        </w:trPr>
        <w:tc>
          <w:tcPr>
            <w:tcW w:w="325" w:type="pct"/>
            <w:shd w:val="clear" w:color="auto" w:fill="auto"/>
          </w:tcPr>
          <w:p w:rsidR="004751B4" w:rsidRDefault="004751B4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4751B4" w:rsidRDefault="004751B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021" w:type="pct"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Выдача выписки (копии) из трудовой книжки</w:t>
            </w:r>
          </w:p>
        </w:tc>
        <w:tc>
          <w:tcPr>
            <w:tcW w:w="678" w:type="pct"/>
            <w:gridSpan w:val="2"/>
            <w:vMerge w:val="restart"/>
            <w:shd w:val="clear" w:color="auto" w:fill="auto"/>
          </w:tcPr>
          <w:p w:rsidR="00315DAD" w:rsidRDefault="00315D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Рябова Евгения Николаевна,</w:t>
            </w:r>
          </w:p>
          <w:p w:rsidR="00315DAD" w:rsidRDefault="00315D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по кадрам</w:t>
            </w:r>
          </w:p>
          <w:p w:rsidR="00315DAD" w:rsidRDefault="00315D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ГУ «Шумилинский районный учебно-методический кабинет», 5-</w:t>
            </w:r>
            <w:r w:rsidR="00116C8D">
              <w:rPr>
                <w:rFonts w:eastAsia="Times New Roman"/>
                <w:sz w:val="20"/>
                <w:szCs w:val="20"/>
                <w:lang w:eastAsia="ru-RU"/>
              </w:rPr>
              <w:t>54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116C8D">
              <w:rPr>
                <w:rFonts w:eastAsia="Times New Roman"/>
                <w:sz w:val="20"/>
                <w:szCs w:val="20"/>
                <w:lang w:eastAsia="ru-RU"/>
              </w:rPr>
              <w:t>38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к.2 (второй этаж, правое крыло) </w:t>
            </w:r>
          </w:p>
          <w:p w:rsidR="00315DAD" w:rsidRDefault="00315D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случае отсутствия Рябовой Е.Н. – заведующий Морозова Татьяна Сергеевна,</w:t>
            </w:r>
          </w:p>
          <w:p w:rsidR="004751B4" w:rsidRDefault="00315D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5-53-89</w:t>
            </w:r>
          </w:p>
          <w:p w:rsidR="00116C8D" w:rsidRDefault="00116C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К.</w:t>
            </w:r>
            <w:r w:rsidR="00FA10C2">
              <w:rPr>
                <w:rFonts w:eastAsia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84" w:type="pct"/>
            <w:gridSpan w:val="2"/>
            <w:vMerge w:val="restart"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484" w:type="pct"/>
            <w:gridSpan w:val="2"/>
            <w:vMerge w:val="restart"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161" w:type="pct"/>
            <w:vMerge w:val="restart"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751B4">
        <w:trPr>
          <w:trHeight w:val="225"/>
        </w:trPr>
        <w:tc>
          <w:tcPr>
            <w:tcW w:w="325" w:type="pct"/>
            <w:shd w:val="clear" w:color="auto" w:fill="auto"/>
          </w:tcPr>
          <w:p w:rsidR="004751B4" w:rsidRDefault="004751B4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4751B4" w:rsidRDefault="004751B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021" w:type="pct"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Выдача справки о месте работы, службы и занимаемой должности</w:t>
            </w:r>
          </w:p>
        </w:tc>
        <w:tc>
          <w:tcPr>
            <w:tcW w:w="678" w:type="pct"/>
            <w:gridSpan w:val="2"/>
            <w:vMerge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vMerge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vMerge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51B4">
        <w:trPr>
          <w:trHeight w:val="225"/>
        </w:trPr>
        <w:tc>
          <w:tcPr>
            <w:tcW w:w="325" w:type="pct"/>
            <w:shd w:val="clear" w:color="auto" w:fill="auto"/>
          </w:tcPr>
          <w:p w:rsidR="004751B4" w:rsidRDefault="004751B4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4751B4" w:rsidRDefault="004751B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021" w:type="pct"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Выдача справки о периоде работы, службы</w:t>
            </w:r>
          </w:p>
        </w:tc>
        <w:tc>
          <w:tcPr>
            <w:tcW w:w="678" w:type="pct"/>
            <w:gridSpan w:val="2"/>
            <w:vMerge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vMerge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vMerge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51B4">
        <w:trPr>
          <w:trHeight w:val="225"/>
        </w:trPr>
        <w:tc>
          <w:tcPr>
            <w:tcW w:w="325" w:type="pct"/>
            <w:shd w:val="clear" w:color="auto" w:fill="auto"/>
          </w:tcPr>
          <w:p w:rsidR="004751B4" w:rsidRDefault="004751B4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4751B4" w:rsidRDefault="004751B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021" w:type="pct"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678" w:type="pct"/>
            <w:gridSpan w:val="2"/>
            <w:vMerge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vMerge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vMerge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51B4">
        <w:trPr>
          <w:trHeight w:val="225"/>
        </w:trPr>
        <w:tc>
          <w:tcPr>
            <w:tcW w:w="325" w:type="pct"/>
            <w:shd w:val="clear" w:color="auto" w:fill="auto"/>
          </w:tcPr>
          <w:p w:rsidR="006E3143" w:rsidRDefault="006E3143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6E3143" w:rsidRDefault="006E314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021" w:type="pct"/>
            <w:shd w:val="clear" w:color="auto" w:fill="auto"/>
          </w:tcPr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Назначение пособия по беременности и родам</w:t>
            </w:r>
          </w:p>
        </w:tc>
        <w:tc>
          <w:tcPr>
            <w:tcW w:w="678" w:type="pct"/>
            <w:gridSpan w:val="2"/>
            <w:vMerge/>
            <w:shd w:val="clear" w:color="auto" w:fill="auto"/>
          </w:tcPr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6E3143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484" w:type="pct"/>
            <w:gridSpan w:val="2"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 срок, указанный в листке нетрудоспособности</w:t>
            </w:r>
          </w:p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shd w:val="clear" w:color="auto" w:fill="auto"/>
          </w:tcPr>
          <w:p w:rsidR="006E3143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161" w:type="pct"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листок нетрудоспособности</w:t>
            </w: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E3143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</w:tr>
      <w:tr w:rsidR="004751B4">
        <w:trPr>
          <w:trHeight w:val="225"/>
        </w:trPr>
        <w:tc>
          <w:tcPr>
            <w:tcW w:w="325" w:type="pct"/>
            <w:shd w:val="clear" w:color="auto" w:fill="auto"/>
          </w:tcPr>
          <w:p w:rsidR="006E3143" w:rsidRDefault="006E3143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6E3143" w:rsidRDefault="006E314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1021" w:type="pct"/>
            <w:shd w:val="clear" w:color="auto" w:fill="auto"/>
          </w:tcPr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Назначение пособия в связи с рождением ребенка</w:t>
            </w:r>
          </w:p>
        </w:tc>
        <w:tc>
          <w:tcPr>
            <w:tcW w:w="678" w:type="pct"/>
            <w:gridSpan w:val="2"/>
            <w:vMerge/>
            <w:shd w:val="clear" w:color="auto" w:fill="auto"/>
          </w:tcPr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6E3143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10 дней со дня подачи заявления, а в случае запроса документов и (или)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сведений от других государственных органов, иных организаций – 1 месяц</w:t>
            </w:r>
          </w:p>
        </w:tc>
        <w:tc>
          <w:tcPr>
            <w:tcW w:w="484" w:type="pct"/>
            <w:gridSpan w:val="2"/>
            <w:shd w:val="clear" w:color="auto" w:fill="auto"/>
          </w:tcPr>
          <w:p w:rsidR="006E3143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единовременно</w:t>
            </w:r>
          </w:p>
        </w:tc>
        <w:tc>
          <w:tcPr>
            <w:tcW w:w="451" w:type="pct"/>
            <w:shd w:val="clear" w:color="auto" w:fill="auto"/>
          </w:tcPr>
          <w:p w:rsidR="006E3143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161" w:type="pct"/>
            <w:vMerge w:val="restart"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справка о рождении ребенка (за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свидетельства о рождении, смерти детей, в том числе старше 18 лет (представляются на всех детей) (для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</w:t>
            </w: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выписки (копии) из трудовых книжек родителей (усыновителей (удочерителей),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документы и (или) сведения о выбытии ребенка из дома ребенка, приемной семьи, детского дома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семейного типа, детского интернатного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E3143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</w:tr>
      <w:tr w:rsidR="004751B4">
        <w:trPr>
          <w:trHeight w:val="225"/>
        </w:trPr>
        <w:tc>
          <w:tcPr>
            <w:tcW w:w="325" w:type="pct"/>
            <w:shd w:val="clear" w:color="auto" w:fill="auto"/>
          </w:tcPr>
          <w:p w:rsidR="006E3143" w:rsidRDefault="006E3143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6E3143" w:rsidRDefault="006E314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1021" w:type="pct"/>
            <w:shd w:val="clear" w:color="auto" w:fill="auto"/>
          </w:tcPr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678" w:type="pct"/>
            <w:gridSpan w:val="2"/>
            <w:vMerge/>
            <w:shd w:val="clear" w:color="auto" w:fill="auto"/>
          </w:tcPr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shd w:val="clear" w:color="auto" w:fill="auto"/>
          </w:tcPr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51B4">
        <w:trPr>
          <w:trHeight w:val="225"/>
        </w:trPr>
        <w:tc>
          <w:tcPr>
            <w:tcW w:w="325" w:type="pct"/>
            <w:shd w:val="clear" w:color="auto" w:fill="auto"/>
          </w:tcPr>
          <w:p w:rsidR="006E3143" w:rsidRDefault="006E3143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6E3143" w:rsidRDefault="006E314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1021" w:type="pct"/>
            <w:shd w:val="clear" w:color="auto" w:fill="auto"/>
          </w:tcPr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Назначение пособия по уходу за ребенком в возрасте до 3 лет</w:t>
            </w:r>
          </w:p>
        </w:tc>
        <w:tc>
          <w:tcPr>
            <w:tcW w:w="678" w:type="pct"/>
            <w:gridSpan w:val="2"/>
            <w:vMerge w:val="restart"/>
            <w:shd w:val="clear" w:color="auto" w:fill="auto"/>
          </w:tcPr>
          <w:p w:rsidR="00315DAD" w:rsidRDefault="00315D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Рябова Евгения Николаевна,</w:t>
            </w:r>
          </w:p>
          <w:p w:rsidR="00315DAD" w:rsidRDefault="00315D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по кадрам</w:t>
            </w:r>
          </w:p>
          <w:p w:rsidR="00116C8D" w:rsidRDefault="00315D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ГУ «Шумилинский районный учебно-методический кабинет», 5-</w:t>
            </w:r>
            <w:r w:rsidR="00116C8D">
              <w:rPr>
                <w:rFonts w:eastAsia="Times New Roman"/>
                <w:sz w:val="20"/>
                <w:szCs w:val="20"/>
                <w:lang w:eastAsia="ru-RU"/>
              </w:rPr>
              <w:t>54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116C8D">
              <w:rPr>
                <w:rFonts w:eastAsia="Times New Roman"/>
                <w:sz w:val="20"/>
                <w:szCs w:val="20"/>
                <w:lang w:eastAsia="ru-RU"/>
              </w:rPr>
              <w:t>38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315DAD" w:rsidRDefault="00116C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6C8D">
              <w:rPr>
                <w:rFonts w:eastAsia="Times New Roman"/>
                <w:sz w:val="20"/>
                <w:szCs w:val="20"/>
                <w:lang w:eastAsia="ru-RU"/>
              </w:rPr>
              <w:t>к.2 (второй этаж, правое крыло)</w:t>
            </w:r>
          </w:p>
          <w:p w:rsidR="00315DAD" w:rsidRDefault="00315D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случае отсутствия Рябовой Е.Н. – методист Коротченко Н.А.</w:t>
            </w:r>
          </w:p>
          <w:p w:rsidR="006E3143" w:rsidRDefault="00315D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5-54-38</w:t>
            </w:r>
          </w:p>
        </w:tc>
        <w:tc>
          <w:tcPr>
            <w:tcW w:w="484" w:type="pct"/>
            <w:gridSpan w:val="2"/>
            <w:shd w:val="clear" w:color="auto" w:fill="auto"/>
          </w:tcPr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:rsidR="004751B4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6E3143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 день достижения ребенком возраста 3 лет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6E3143" w:rsidRDefault="004751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161" w:type="pct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свидетельства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удостоверение инвалида либо заключение медико-реабилитационной экспертной комиссии – для ребенка-инвалида в возрасте до 3 лет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удостоверение пострадавшего от катастрофы на Чернобыльской АЭС, других радиационных аварий 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справка о периоде, за который выплачено пособие по беременности и родам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 в таком отпуске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выписки (копии) из трудовых книжек родителей (усыновителей (удочерителей),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справка о том, что гражданин является обучающимся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(удочерителю) ребенка –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агроэкотуризма в связи с уходом за ребенком в возрасте до 3 лет другим членом семьи или родственником ребенка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документы и (или) сведения 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выбытии ребенка из дома ребенка, приемной семьи, детского дома семейного типа, детского интернатного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51B4">
        <w:trPr>
          <w:trHeight w:val="225"/>
        </w:trPr>
        <w:tc>
          <w:tcPr>
            <w:tcW w:w="325" w:type="pct"/>
            <w:shd w:val="clear" w:color="auto" w:fill="auto"/>
          </w:tcPr>
          <w:p w:rsidR="006E3143" w:rsidRDefault="006E3143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6E3143" w:rsidRDefault="006E314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2.91</w:t>
            </w:r>
          </w:p>
        </w:tc>
        <w:tc>
          <w:tcPr>
            <w:tcW w:w="1021" w:type="pct"/>
            <w:shd w:val="clear" w:color="auto" w:fill="auto"/>
          </w:tcPr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678" w:type="pct"/>
            <w:gridSpan w:val="2"/>
            <w:vMerge/>
            <w:shd w:val="clear" w:color="auto" w:fill="auto"/>
          </w:tcPr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6E3143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 срок до даты наступления обстоятельств, влекущих прекращение выплаты пособия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451" w:type="pct"/>
            <w:shd w:val="clear" w:color="auto" w:fill="auto"/>
          </w:tcPr>
          <w:p w:rsidR="006E3143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161" w:type="pct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справка о том, что гражданин является обучающимся, – представляется на одного ребенка в возрасте от 3 до 18 лет, обучающегося в учреждении образования (в том числе дошкольного)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 – в случае необходимости определения места назначения пособия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справка о размере пособия на детей и периоде его выплаты (справка о неполучении пособия на детей) 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оказанию услуг в сфере агроэкотуризма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(удочерителем)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E3143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</w:tr>
      <w:tr w:rsidR="004751B4">
        <w:trPr>
          <w:trHeight w:val="225"/>
        </w:trPr>
        <w:tc>
          <w:tcPr>
            <w:tcW w:w="325" w:type="pct"/>
            <w:shd w:val="clear" w:color="auto" w:fill="auto"/>
          </w:tcPr>
          <w:p w:rsidR="006E3143" w:rsidRDefault="006E3143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6E3143" w:rsidRDefault="006E314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1021" w:type="pct"/>
            <w:shd w:val="clear" w:color="auto" w:fill="auto"/>
          </w:tcPr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Назначение пособия на детей старше 3 лет из отдельных категорий семей</w:t>
            </w:r>
          </w:p>
        </w:tc>
        <w:tc>
          <w:tcPr>
            <w:tcW w:w="678" w:type="pct"/>
            <w:gridSpan w:val="2"/>
            <w:vMerge/>
            <w:shd w:val="clear" w:color="auto" w:fill="auto"/>
          </w:tcPr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6E3143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484" w:type="pct"/>
            <w:gridSpan w:val="2"/>
            <w:shd w:val="clear" w:color="auto" w:fill="auto"/>
          </w:tcPr>
          <w:p w:rsidR="006E3143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451" w:type="pct"/>
            <w:shd w:val="clear" w:color="auto" w:fill="auto"/>
          </w:tcPr>
          <w:p w:rsidR="006E3143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161" w:type="pct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удостоверение инвалида – для матери (мачехи), отца (отчима), усыновителя (удочерителя), опекуна (попечителя), являющихся инвалидами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справка о призыве на срочную военную службу – для семей военнослужащих, проходящих срочную военную службу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справка о направлении на альтернативную службу – для семей граждан, проходящих альтернативную службу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выписки (копии) из трудовых книжек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родителей (усыновителей (удочерителей), опекунов (попечителей) или иные документы, подтверждающие их занятость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сведения о полученных доходах за 6 месяцев в общей сложности в календарном году, предшествующем году обращения, – для трудоспособного отца (отчима) в полной семье, родителя в неполной семье, усыновителя (удочерителя), опекуна (попечителя)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E3143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</w:tr>
      <w:tr w:rsidR="004751B4">
        <w:trPr>
          <w:trHeight w:val="225"/>
        </w:trPr>
        <w:tc>
          <w:tcPr>
            <w:tcW w:w="325" w:type="pct"/>
            <w:shd w:val="clear" w:color="auto" w:fill="auto"/>
          </w:tcPr>
          <w:p w:rsidR="006E3143" w:rsidRDefault="006E3143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6E3143" w:rsidRDefault="006E314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2.13</w:t>
            </w:r>
          </w:p>
        </w:tc>
        <w:tc>
          <w:tcPr>
            <w:tcW w:w="1021" w:type="pct"/>
            <w:shd w:val="clear" w:color="auto" w:fill="auto"/>
          </w:tcPr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678" w:type="pct"/>
            <w:gridSpan w:val="2"/>
            <w:vMerge/>
            <w:shd w:val="clear" w:color="auto" w:fill="auto"/>
          </w:tcPr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6E3143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10 дней со дня обращения, а в случае запроса документов и (или) сведений от других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484" w:type="pct"/>
            <w:gridSpan w:val="2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 срок, указанный в листке нетрудоспособности</w:t>
            </w:r>
          </w:p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shd w:val="clear" w:color="auto" w:fill="auto"/>
          </w:tcPr>
          <w:p w:rsidR="006E3143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161" w:type="pct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листок нетрудоспособности</w:t>
            </w:r>
          </w:p>
          <w:p w:rsidR="006E3143" w:rsidRDefault="006E31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F50">
        <w:trPr>
          <w:trHeight w:val="225"/>
        </w:trPr>
        <w:tc>
          <w:tcPr>
            <w:tcW w:w="325" w:type="pct"/>
            <w:shd w:val="clear" w:color="auto" w:fill="auto"/>
          </w:tcPr>
          <w:p w:rsidR="004E7F50" w:rsidRDefault="004E7F50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4E7F50" w:rsidRDefault="004E7F5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1021" w:type="pct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678" w:type="pct"/>
            <w:gridSpan w:val="2"/>
            <w:vMerge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484" w:type="pct"/>
            <w:gridSpan w:val="2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 срок, указанный в листке нетрудоспособности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161" w:type="pct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листок нетрудоспособности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F50">
        <w:trPr>
          <w:trHeight w:val="225"/>
        </w:trPr>
        <w:tc>
          <w:tcPr>
            <w:tcW w:w="325" w:type="pct"/>
            <w:shd w:val="clear" w:color="auto" w:fill="auto"/>
          </w:tcPr>
          <w:p w:rsidR="004E7F50" w:rsidRDefault="004E7F50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4E7F50" w:rsidRDefault="004E7F5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2.16</w:t>
            </w:r>
          </w:p>
        </w:tc>
        <w:tc>
          <w:tcPr>
            <w:tcW w:w="1021" w:type="pct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678" w:type="pct"/>
            <w:gridSpan w:val="2"/>
            <w:vMerge w:val="restart"/>
            <w:shd w:val="clear" w:color="auto" w:fill="auto"/>
          </w:tcPr>
          <w:p w:rsidR="00315DAD" w:rsidRDefault="00315D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Рябова Евгения Николаевна,</w:t>
            </w:r>
          </w:p>
          <w:p w:rsidR="00315DAD" w:rsidRDefault="00315D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по кадрам</w:t>
            </w:r>
          </w:p>
          <w:p w:rsidR="00315DAD" w:rsidRDefault="00315D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ГУ «Шумилинский районный учебно-методический кабинет», 5-</w:t>
            </w:r>
            <w:r w:rsidR="00116C8D">
              <w:rPr>
                <w:rFonts w:eastAsia="Times New Roman"/>
                <w:sz w:val="20"/>
                <w:szCs w:val="20"/>
                <w:lang w:eastAsia="ru-RU"/>
              </w:rPr>
              <w:t>54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116C8D">
              <w:rPr>
                <w:rFonts w:eastAsia="Times New Roman"/>
                <w:sz w:val="20"/>
                <w:szCs w:val="20"/>
                <w:lang w:eastAsia="ru-RU"/>
              </w:rPr>
              <w:t>38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="00116C8D">
              <w:t xml:space="preserve"> </w:t>
            </w:r>
            <w:r w:rsidR="00116C8D" w:rsidRPr="00116C8D">
              <w:rPr>
                <w:rFonts w:eastAsia="Times New Roman"/>
                <w:sz w:val="20"/>
                <w:szCs w:val="20"/>
                <w:lang w:eastAsia="ru-RU"/>
              </w:rPr>
              <w:t>к.2 (второй этаж, правое крыло)</w:t>
            </w:r>
          </w:p>
          <w:p w:rsidR="00315DAD" w:rsidRDefault="00315D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 случае отсутствия Рябовой Е.Н. –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заведующий Морозова Татьяна Сергеевна,</w:t>
            </w:r>
          </w:p>
          <w:p w:rsidR="004E7F50" w:rsidRDefault="00315D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5-53-89</w:t>
            </w:r>
          </w:p>
          <w:p w:rsidR="00116C8D" w:rsidRDefault="00116C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К.</w:t>
            </w:r>
            <w:r w:rsidR="00FA10C2">
              <w:rPr>
                <w:rFonts w:eastAsia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84" w:type="pct"/>
            <w:gridSpan w:val="2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0 дней со дня обращения, а в случае запроса документов и (или) сведений от других государственных органов, иных организаций и (или)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получения дополнительной информации, необходимой для назначения пособия, – 1 месяц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 срок, указанный в листке нетрудоспособности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161" w:type="pct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листок нетрудоспособности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F50">
        <w:trPr>
          <w:trHeight w:val="225"/>
        </w:trPr>
        <w:tc>
          <w:tcPr>
            <w:tcW w:w="325" w:type="pct"/>
            <w:shd w:val="clear" w:color="auto" w:fill="auto"/>
          </w:tcPr>
          <w:p w:rsidR="004E7F50" w:rsidRDefault="004E7F50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4E7F50" w:rsidRDefault="004E7F5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2.18</w:t>
            </w:r>
          </w:p>
        </w:tc>
        <w:tc>
          <w:tcPr>
            <w:tcW w:w="1021" w:type="pct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Выдача справки о размере назначенного пособия на детей и периоде его выплаты</w:t>
            </w:r>
          </w:p>
        </w:tc>
        <w:tc>
          <w:tcPr>
            <w:tcW w:w="678" w:type="pct"/>
            <w:gridSpan w:val="2"/>
            <w:vMerge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vMerge w:val="restart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484" w:type="pct"/>
            <w:gridSpan w:val="2"/>
            <w:vMerge w:val="restart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161" w:type="pct"/>
            <w:vMerge w:val="restart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</w:tr>
      <w:tr w:rsidR="004E7F50">
        <w:trPr>
          <w:trHeight w:val="225"/>
        </w:trPr>
        <w:tc>
          <w:tcPr>
            <w:tcW w:w="325" w:type="pct"/>
            <w:shd w:val="clear" w:color="auto" w:fill="auto"/>
          </w:tcPr>
          <w:p w:rsidR="004E7F50" w:rsidRDefault="004E7F50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4E7F50" w:rsidRDefault="004E7F5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2.18.1</w:t>
            </w:r>
          </w:p>
        </w:tc>
        <w:tc>
          <w:tcPr>
            <w:tcW w:w="1021" w:type="pct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Выдача справки о неполучении пособия на детей</w:t>
            </w:r>
          </w:p>
        </w:tc>
        <w:tc>
          <w:tcPr>
            <w:tcW w:w="678" w:type="pct"/>
            <w:gridSpan w:val="2"/>
            <w:vMerge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vMerge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vMerge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7F50">
        <w:trPr>
          <w:trHeight w:val="225"/>
        </w:trPr>
        <w:tc>
          <w:tcPr>
            <w:tcW w:w="325" w:type="pct"/>
            <w:shd w:val="clear" w:color="auto" w:fill="auto"/>
          </w:tcPr>
          <w:p w:rsidR="004E7F50" w:rsidRDefault="004E7F50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4E7F50" w:rsidRDefault="004E7F5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2.19</w:t>
            </w:r>
          </w:p>
        </w:tc>
        <w:tc>
          <w:tcPr>
            <w:tcW w:w="1021" w:type="pct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678" w:type="pct"/>
            <w:gridSpan w:val="2"/>
            <w:vMerge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 рабочих дня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451" w:type="pct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161" w:type="pct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4E7F50">
        <w:trPr>
          <w:trHeight w:val="225"/>
        </w:trPr>
        <w:tc>
          <w:tcPr>
            <w:tcW w:w="325" w:type="pct"/>
            <w:shd w:val="clear" w:color="auto" w:fill="auto"/>
          </w:tcPr>
          <w:p w:rsidR="004E7F50" w:rsidRDefault="004E7F50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4E7F50" w:rsidRDefault="004E7F5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2.20</w:t>
            </w:r>
          </w:p>
        </w:tc>
        <w:tc>
          <w:tcPr>
            <w:tcW w:w="1021" w:type="pct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Выдача справки об удержании алиментов и их размере</w:t>
            </w:r>
          </w:p>
        </w:tc>
        <w:tc>
          <w:tcPr>
            <w:tcW w:w="678" w:type="pct"/>
            <w:gridSpan w:val="2"/>
            <w:vMerge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484" w:type="pct"/>
            <w:gridSpan w:val="2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451" w:type="pct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161" w:type="pct"/>
            <w:shd w:val="clear" w:color="auto" w:fill="auto"/>
          </w:tcPr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:rsidR="004E7F50" w:rsidRDefault="004E7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58F5">
        <w:trPr>
          <w:trHeight w:val="225"/>
        </w:trPr>
        <w:tc>
          <w:tcPr>
            <w:tcW w:w="325" w:type="pct"/>
            <w:shd w:val="clear" w:color="auto" w:fill="auto"/>
          </w:tcPr>
          <w:p w:rsidR="008D58F5" w:rsidRDefault="008D58F5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8D58F5" w:rsidRDefault="008D5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2.25</w:t>
            </w:r>
          </w:p>
        </w:tc>
        <w:tc>
          <w:tcPr>
            <w:tcW w:w="1021" w:type="pct"/>
            <w:shd w:val="clear" w:color="auto" w:fill="auto"/>
          </w:tcPr>
          <w:p w:rsidR="008D58F5" w:rsidRDefault="008D5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678" w:type="pct"/>
            <w:gridSpan w:val="2"/>
            <w:vMerge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 рабочих дня</w:t>
            </w:r>
          </w:p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451" w:type="pct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161" w:type="pct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58F5">
        <w:trPr>
          <w:trHeight w:val="225"/>
        </w:trPr>
        <w:tc>
          <w:tcPr>
            <w:tcW w:w="325" w:type="pct"/>
            <w:shd w:val="clear" w:color="auto" w:fill="auto"/>
          </w:tcPr>
          <w:p w:rsidR="008D58F5" w:rsidRDefault="008D58F5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8D58F5" w:rsidRDefault="008D5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2.29</w:t>
            </w:r>
          </w:p>
        </w:tc>
        <w:tc>
          <w:tcPr>
            <w:tcW w:w="1021" w:type="pct"/>
            <w:shd w:val="clear" w:color="auto" w:fill="auto"/>
          </w:tcPr>
          <w:p w:rsidR="008D58F5" w:rsidRDefault="008D5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справки о периоде, за который выплачено пособие по беременности и родам</w:t>
            </w:r>
          </w:p>
        </w:tc>
        <w:tc>
          <w:tcPr>
            <w:tcW w:w="678" w:type="pct"/>
            <w:gridSpan w:val="2"/>
            <w:vMerge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 дня со дня обращения</w:t>
            </w:r>
          </w:p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451" w:type="pct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161" w:type="pct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</w:tr>
      <w:tr w:rsidR="001A6243">
        <w:trPr>
          <w:trHeight w:val="225"/>
        </w:trPr>
        <w:tc>
          <w:tcPr>
            <w:tcW w:w="325" w:type="pct"/>
            <w:shd w:val="clear" w:color="auto" w:fill="auto"/>
          </w:tcPr>
          <w:p w:rsidR="001A6243" w:rsidRDefault="001A6243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1A6243" w:rsidRDefault="001A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2.35</w:t>
            </w:r>
          </w:p>
        </w:tc>
        <w:tc>
          <w:tcPr>
            <w:tcW w:w="1021" w:type="pct"/>
            <w:shd w:val="clear" w:color="auto" w:fill="auto"/>
          </w:tcPr>
          <w:p w:rsidR="001A6243" w:rsidRDefault="001A6243">
            <w:pPr>
              <w:rPr>
                <w:sz w:val="20"/>
                <w:szCs w:val="20"/>
              </w:rPr>
            </w:pPr>
            <w:r w:rsidRPr="001A6243">
              <w:rPr>
                <w:sz w:val="20"/>
                <w:szCs w:val="20"/>
              </w:rPr>
              <w:t>Выплата пособия на погребение</w:t>
            </w:r>
          </w:p>
        </w:tc>
        <w:tc>
          <w:tcPr>
            <w:tcW w:w="678" w:type="pct"/>
            <w:gridSpan w:val="2"/>
            <w:vMerge w:val="restart"/>
            <w:shd w:val="clear" w:color="auto" w:fill="auto"/>
          </w:tcPr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t>Рябова Евгения Николаевна,</w:t>
            </w: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t>специалист по кадрам</w:t>
            </w: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t>ГУ «Шумилинский районный учебно-методический кабинет», 5-54-38,  к.2 (второй этаж, правое крыло)</w:t>
            </w: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t>в случае отсутствия Рябовой Е.Н. – заведующий Морозова Татьяна Сергеевна,</w:t>
            </w: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t>5-53-89</w:t>
            </w:r>
          </w:p>
          <w:p w:rsid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К.2.2</w:t>
            </w:r>
          </w:p>
        </w:tc>
        <w:tc>
          <w:tcPr>
            <w:tcW w:w="484" w:type="pct"/>
            <w:gridSpan w:val="2"/>
            <w:shd w:val="clear" w:color="auto" w:fill="auto"/>
          </w:tcPr>
          <w:p w:rsidR="001A6243" w:rsidRDefault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рабочий день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484" w:type="pct"/>
            <w:gridSpan w:val="2"/>
            <w:shd w:val="clear" w:color="auto" w:fill="auto"/>
          </w:tcPr>
          <w:p w:rsidR="001A6243" w:rsidRDefault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451" w:type="pct"/>
            <w:shd w:val="clear" w:color="auto" w:fill="auto"/>
          </w:tcPr>
          <w:p w:rsidR="001A6243" w:rsidRDefault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1161" w:type="pct"/>
            <w:shd w:val="clear" w:color="auto" w:fill="auto"/>
          </w:tcPr>
          <w:p w:rsid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t>заявление лица, взявшего на себя организацию погребения умершего (погибшего)</w:t>
            </w: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 заявителя</w:t>
            </w: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t>справка о смерти - в случае, если смерть зарегистрирована в Республике Беларусь</w:t>
            </w: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t>свидетельство о смерти - в случае, если смерть зарегистрирована за пределами Республики Беларусь</w:t>
            </w: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t xml:space="preserve">свидетельство о рождении (при его </w:t>
            </w:r>
            <w:r w:rsidRPr="001A624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наличии) - в случае смерти ребенка (детей)</w:t>
            </w: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t>справка о том, что умерший в возрасте от 18 до 23 лет на день смерти являлся обучающимся, - в случае смерти лица в возрасте от 18 до 23 лет</w:t>
            </w: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t>трудовая книжка и (или) другие документы о стаже работы умершего (при их наличии) -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  <w:p w:rsidR="001A6243" w:rsidRDefault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6243">
        <w:trPr>
          <w:trHeight w:val="225"/>
        </w:trPr>
        <w:tc>
          <w:tcPr>
            <w:tcW w:w="325" w:type="pct"/>
            <w:shd w:val="clear" w:color="auto" w:fill="auto"/>
          </w:tcPr>
          <w:p w:rsidR="001A6243" w:rsidRDefault="001A6243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1A6243" w:rsidRDefault="001A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2.35¹</w:t>
            </w:r>
          </w:p>
        </w:tc>
        <w:tc>
          <w:tcPr>
            <w:tcW w:w="1021" w:type="pct"/>
            <w:shd w:val="clear" w:color="auto" w:fill="auto"/>
          </w:tcPr>
          <w:p w:rsidR="001A6243" w:rsidRDefault="001A6243">
            <w:pPr>
              <w:rPr>
                <w:sz w:val="20"/>
                <w:szCs w:val="20"/>
              </w:rPr>
            </w:pPr>
            <w:r w:rsidRPr="001A6243">
              <w:rPr>
                <w:sz w:val="20"/>
                <w:szCs w:val="20"/>
              </w:rPr>
              <w:t>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678" w:type="pct"/>
            <w:gridSpan w:val="2"/>
            <w:vMerge/>
            <w:shd w:val="clear" w:color="auto" w:fill="auto"/>
          </w:tcPr>
          <w:p w:rsidR="001A6243" w:rsidRDefault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1A6243" w:rsidRDefault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484" w:type="pct"/>
            <w:gridSpan w:val="2"/>
            <w:shd w:val="clear" w:color="auto" w:fill="auto"/>
          </w:tcPr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  <w:p w:rsidR="001A6243" w:rsidRDefault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shd w:val="clear" w:color="auto" w:fill="auto"/>
          </w:tcPr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t>единовременно</w:t>
            </w:r>
          </w:p>
          <w:p w:rsidR="001A6243" w:rsidRDefault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pct"/>
            <w:shd w:val="clear" w:color="auto" w:fill="auto"/>
          </w:tcPr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t>документы, подтверждающие заключение брака, родственные отношения</w:t>
            </w: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t>свидетельство о смерти</w:t>
            </w:r>
          </w:p>
          <w:p w:rsidR="001A6243" w:rsidRP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6243" w:rsidRDefault="001A6243" w:rsidP="001A624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243">
              <w:rPr>
                <w:rFonts w:eastAsia="Times New Roman"/>
                <w:sz w:val="20"/>
                <w:szCs w:val="20"/>
                <w:lang w:eastAsia="ru-RU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</w:tr>
      <w:tr w:rsidR="008D58F5">
        <w:trPr>
          <w:trHeight w:val="225"/>
        </w:trPr>
        <w:tc>
          <w:tcPr>
            <w:tcW w:w="325" w:type="pct"/>
            <w:shd w:val="clear" w:color="auto" w:fill="auto"/>
          </w:tcPr>
          <w:p w:rsidR="008D58F5" w:rsidRDefault="008D58F5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8D58F5" w:rsidRDefault="008D58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2.24</w:t>
            </w:r>
          </w:p>
        </w:tc>
        <w:tc>
          <w:tcPr>
            <w:tcW w:w="1021" w:type="pct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678" w:type="pct"/>
            <w:gridSpan w:val="2"/>
            <w:shd w:val="clear" w:color="auto" w:fill="auto"/>
          </w:tcPr>
          <w:p w:rsidR="00766797" w:rsidRDefault="00116C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Романова Светлана Юрьевна</w:t>
            </w:r>
            <w:r w:rsidR="008D58F5">
              <w:rPr>
                <w:rFonts w:eastAsia="Times New Roman"/>
                <w:sz w:val="20"/>
                <w:szCs w:val="20"/>
                <w:lang w:eastAsia="ru-RU"/>
              </w:rPr>
              <w:t>.,</w:t>
            </w:r>
            <w:r w:rsidR="0076679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методист ГУДО «Шумилинский РЦДиМ»</w:t>
            </w:r>
            <w:r w:rsidR="00766797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766797" w:rsidRDefault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5-</w:t>
            </w:r>
            <w:r w:rsidR="00116C8D">
              <w:rPr>
                <w:rFonts w:eastAsia="Times New Roman"/>
                <w:sz w:val="20"/>
                <w:szCs w:val="20"/>
                <w:lang w:eastAsia="ru-RU"/>
              </w:rPr>
              <w:t>70-49</w:t>
            </w:r>
          </w:p>
          <w:p w:rsidR="00766797" w:rsidRDefault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к.</w:t>
            </w:r>
            <w:r w:rsidR="00116C8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315DAD" w:rsidRDefault="00CD336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 случае отсутствия </w:t>
            </w:r>
            <w:r w:rsidR="00116C8D">
              <w:rPr>
                <w:rFonts w:eastAsia="Times New Roman"/>
                <w:sz w:val="20"/>
                <w:szCs w:val="20"/>
                <w:lang w:eastAsia="ru-RU"/>
              </w:rPr>
              <w:t>Романовой С.Ю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– </w:t>
            </w:r>
            <w:r w:rsidR="00315DAD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  <w:r w:rsidR="00315DAD">
              <w:t xml:space="preserve"> </w:t>
            </w:r>
            <w:r w:rsidR="00315DAD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начальника Савченко Ирина Леонидовна, </w:t>
            </w:r>
          </w:p>
          <w:p w:rsidR="00766797" w:rsidRDefault="00315D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5-54-16, к.324</w:t>
            </w:r>
          </w:p>
          <w:p w:rsidR="00766797" w:rsidRDefault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66797" w:rsidRDefault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 дней со дня обращения</w:t>
            </w:r>
          </w:p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451" w:type="pct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161" w:type="pct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D58F5">
        <w:trPr>
          <w:trHeight w:val="225"/>
        </w:trPr>
        <w:tc>
          <w:tcPr>
            <w:tcW w:w="325" w:type="pct"/>
            <w:shd w:val="clear" w:color="auto" w:fill="auto"/>
          </w:tcPr>
          <w:p w:rsidR="008D58F5" w:rsidRDefault="008D58F5">
            <w:pPr>
              <w:pStyle w:val="af3"/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8D58F5" w:rsidRDefault="008D58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2.44</w:t>
            </w:r>
          </w:p>
        </w:tc>
        <w:tc>
          <w:tcPr>
            <w:tcW w:w="1021" w:type="pct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Выдача справки о невыделении путевки на детей на санаторно-курортное лечение и оздоровление в текущем году</w:t>
            </w:r>
          </w:p>
        </w:tc>
        <w:tc>
          <w:tcPr>
            <w:tcW w:w="678" w:type="pct"/>
            <w:gridSpan w:val="2"/>
            <w:shd w:val="clear" w:color="auto" w:fill="auto"/>
          </w:tcPr>
          <w:p w:rsidR="00766797" w:rsidRDefault="00116C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Потупчик М.А.</w:t>
            </w:r>
            <w:r w:rsidR="00766797">
              <w:rPr>
                <w:rFonts w:eastAsia="Times New Roman"/>
                <w:sz w:val="20"/>
                <w:szCs w:val="20"/>
                <w:lang w:eastAsia="ru-RU"/>
              </w:rPr>
              <w:t xml:space="preserve"> методист Шумилинский районный учебно-методический кабинет», 5-</w:t>
            </w:r>
            <w:r w:rsidR="00E05C9C">
              <w:rPr>
                <w:rFonts w:eastAsia="Times New Roman"/>
                <w:sz w:val="20"/>
                <w:szCs w:val="20"/>
                <w:lang w:eastAsia="ru-RU"/>
              </w:rPr>
              <w:t>54-38</w:t>
            </w:r>
            <w:r w:rsidR="00766797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="00E05C9C">
              <w:rPr>
                <w:rFonts w:eastAsia="Times New Roman"/>
                <w:sz w:val="20"/>
                <w:szCs w:val="20"/>
                <w:lang w:eastAsia="ru-RU"/>
              </w:rPr>
              <w:t xml:space="preserve"> к.2</w:t>
            </w:r>
            <w:r w:rsidR="00FA10C2">
              <w:rPr>
                <w:rFonts w:eastAsia="Times New Roman"/>
                <w:sz w:val="20"/>
                <w:szCs w:val="20"/>
                <w:lang w:eastAsia="ru-RU"/>
              </w:rPr>
              <w:t xml:space="preserve"> (правое крыло)</w:t>
            </w:r>
            <w:r w:rsidR="0076679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054B2" w:rsidRDefault="007667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 случае отсутствия </w:t>
            </w:r>
            <w:r w:rsidR="00116C8D">
              <w:rPr>
                <w:rFonts w:eastAsia="Times New Roman"/>
                <w:sz w:val="20"/>
                <w:szCs w:val="20"/>
                <w:lang w:eastAsia="ru-RU"/>
              </w:rPr>
              <w:t>Потупчик М.А.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– </w:t>
            </w:r>
            <w:r w:rsidR="003054B2">
              <w:t xml:space="preserve"> </w:t>
            </w:r>
            <w:r w:rsidR="003054B2">
              <w:rPr>
                <w:rFonts w:eastAsia="Times New Roman"/>
                <w:sz w:val="20"/>
                <w:szCs w:val="20"/>
                <w:lang w:eastAsia="ru-RU"/>
              </w:rPr>
              <w:t xml:space="preserve">заведующий </w:t>
            </w:r>
            <w:r w:rsidR="00FA10C2">
              <w:rPr>
                <w:rFonts w:eastAsia="Times New Roman"/>
                <w:sz w:val="20"/>
                <w:szCs w:val="20"/>
                <w:lang w:eastAsia="ru-RU"/>
              </w:rPr>
              <w:t xml:space="preserve">ГУ «Шумилинский РУМК» </w:t>
            </w:r>
            <w:r w:rsidR="003054B2">
              <w:rPr>
                <w:rFonts w:eastAsia="Times New Roman"/>
                <w:sz w:val="20"/>
                <w:szCs w:val="20"/>
                <w:lang w:eastAsia="ru-RU"/>
              </w:rPr>
              <w:t>Морозова Татьяна Сергеевна,</w:t>
            </w:r>
          </w:p>
          <w:p w:rsidR="008D58F5" w:rsidRDefault="003054B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5-53-89</w:t>
            </w:r>
          </w:p>
          <w:p w:rsidR="00116C8D" w:rsidRDefault="00116C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К.</w:t>
            </w:r>
            <w:r w:rsidR="00FA10C2">
              <w:rPr>
                <w:rFonts w:eastAsia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84" w:type="pct"/>
            <w:gridSpan w:val="2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484" w:type="pct"/>
            <w:gridSpan w:val="2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451" w:type="pct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161" w:type="pct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58F5">
        <w:trPr>
          <w:trHeight w:val="225"/>
        </w:trPr>
        <w:tc>
          <w:tcPr>
            <w:tcW w:w="5000" w:type="pct"/>
            <w:gridSpan w:val="11"/>
            <w:shd w:val="clear" w:color="auto" w:fill="auto"/>
          </w:tcPr>
          <w:p w:rsidR="008D58F5" w:rsidRDefault="008D58F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D58F5" w:rsidRDefault="008D58F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ГЛАВА 18</w:t>
            </w:r>
          </w:p>
          <w:p w:rsidR="008D58F5" w:rsidRDefault="008D58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</w:r>
          </w:p>
        </w:tc>
      </w:tr>
      <w:tr w:rsidR="008D58F5">
        <w:trPr>
          <w:trHeight w:val="225"/>
        </w:trPr>
        <w:tc>
          <w:tcPr>
            <w:tcW w:w="325" w:type="pct"/>
            <w:shd w:val="clear" w:color="auto" w:fill="auto"/>
          </w:tcPr>
          <w:p w:rsidR="008D58F5" w:rsidRDefault="008D58F5">
            <w:pPr>
              <w:pStyle w:val="af3"/>
              <w:numPr>
                <w:ilvl w:val="0"/>
                <w:numId w:val="3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8D58F5" w:rsidRDefault="008D58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18.7</w:t>
            </w:r>
          </w:p>
        </w:tc>
        <w:tc>
          <w:tcPr>
            <w:tcW w:w="1021" w:type="pct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678" w:type="pct"/>
            <w:gridSpan w:val="2"/>
            <w:vMerge w:val="restart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Рябова Евгения Николаевна,</w:t>
            </w:r>
          </w:p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по кадрам</w:t>
            </w:r>
          </w:p>
          <w:p w:rsidR="00116C8D" w:rsidRPr="00116C8D" w:rsidRDefault="008D58F5" w:rsidP="00116C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ГУО «Шумилинский районный учебно-методический кабинет», 5-</w:t>
            </w:r>
            <w:r w:rsidR="00E05C9C">
              <w:rPr>
                <w:rFonts w:eastAsia="Times New Roman"/>
                <w:sz w:val="20"/>
                <w:szCs w:val="20"/>
                <w:lang w:eastAsia="ru-RU"/>
              </w:rPr>
              <w:t>54-38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  <w:r w:rsidR="00CD336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16C8D" w:rsidRPr="00116C8D">
              <w:rPr>
                <w:rFonts w:eastAsia="Times New Roman"/>
                <w:sz w:val="20"/>
                <w:szCs w:val="20"/>
                <w:lang w:eastAsia="ru-RU"/>
              </w:rPr>
              <w:t xml:space="preserve"> к.2 (второй этаж, правое крыло) </w:t>
            </w:r>
          </w:p>
          <w:p w:rsidR="003054B2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 случае отсутствия Рябовой Е.Н. – </w:t>
            </w:r>
            <w:r w:rsidR="003054B2">
              <w:t xml:space="preserve"> </w:t>
            </w:r>
            <w:r w:rsidR="003054B2">
              <w:rPr>
                <w:rFonts w:eastAsia="Times New Roman"/>
                <w:sz w:val="20"/>
                <w:szCs w:val="20"/>
                <w:lang w:eastAsia="ru-RU"/>
              </w:rPr>
              <w:t xml:space="preserve">заведующий </w:t>
            </w:r>
            <w:r w:rsidR="00FA10C2" w:rsidRPr="00FA10C2">
              <w:rPr>
                <w:rFonts w:eastAsia="Times New Roman"/>
                <w:sz w:val="20"/>
                <w:szCs w:val="20"/>
                <w:lang w:eastAsia="ru-RU"/>
              </w:rPr>
              <w:t xml:space="preserve"> ГУО «Шумилинский </w:t>
            </w:r>
            <w:r w:rsidR="00FA10C2">
              <w:rPr>
                <w:rFonts w:eastAsia="Times New Roman"/>
                <w:sz w:val="20"/>
                <w:szCs w:val="20"/>
                <w:lang w:eastAsia="ru-RU"/>
              </w:rPr>
              <w:t>РУМК</w:t>
            </w:r>
            <w:r w:rsidR="00FA10C2" w:rsidRPr="00FA10C2">
              <w:rPr>
                <w:rFonts w:eastAsia="Times New Roman"/>
                <w:sz w:val="20"/>
                <w:szCs w:val="20"/>
                <w:lang w:eastAsia="ru-RU"/>
              </w:rPr>
              <w:t xml:space="preserve">» </w:t>
            </w:r>
            <w:r w:rsidR="003054B2">
              <w:rPr>
                <w:rFonts w:eastAsia="Times New Roman"/>
                <w:sz w:val="20"/>
                <w:szCs w:val="20"/>
                <w:lang w:eastAsia="ru-RU"/>
              </w:rPr>
              <w:t>Морозова Татьяна Сергеевна,</w:t>
            </w:r>
          </w:p>
          <w:p w:rsidR="008D58F5" w:rsidRDefault="003054B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5-53-89</w:t>
            </w:r>
          </w:p>
          <w:p w:rsidR="00116C8D" w:rsidRDefault="00116C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К.</w:t>
            </w:r>
            <w:r w:rsidR="00FA10C2">
              <w:rPr>
                <w:rFonts w:eastAsia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84" w:type="pct"/>
            <w:gridSpan w:val="2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484" w:type="pct"/>
            <w:gridSpan w:val="2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 месяцев</w:t>
            </w:r>
          </w:p>
        </w:tc>
        <w:tc>
          <w:tcPr>
            <w:tcW w:w="451" w:type="pct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161" w:type="pct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личность, либо их копии</w:t>
            </w:r>
          </w:p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58F5">
        <w:trPr>
          <w:trHeight w:val="64"/>
        </w:trPr>
        <w:tc>
          <w:tcPr>
            <w:tcW w:w="325" w:type="pct"/>
            <w:shd w:val="clear" w:color="auto" w:fill="auto"/>
          </w:tcPr>
          <w:p w:rsidR="008D58F5" w:rsidRDefault="008D58F5">
            <w:pPr>
              <w:pStyle w:val="af3"/>
              <w:numPr>
                <w:ilvl w:val="0"/>
                <w:numId w:val="3"/>
              </w:num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8D58F5" w:rsidRDefault="008D58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18.13</w:t>
            </w:r>
          </w:p>
        </w:tc>
        <w:tc>
          <w:tcPr>
            <w:tcW w:w="1021" w:type="pct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678" w:type="pct"/>
            <w:gridSpan w:val="2"/>
            <w:vMerge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2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 дня</w:t>
            </w:r>
          </w:p>
        </w:tc>
        <w:tc>
          <w:tcPr>
            <w:tcW w:w="484" w:type="pct"/>
            <w:gridSpan w:val="2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451" w:type="pct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161" w:type="pct"/>
            <w:shd w:val="clear" w:color="auto" w:fill="auto"/>
          </w:tcPr>
          <w:p w:rsidR="008D58F5" w:rsidRDefault="008D58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</w:tr>
    </w:tbl>
    <w:p w:rsidR="009F42D4" w:rsidRDefault="003054B2" w:rsidP="00005FB9">
      <w:pPr>
        <w:ind w:firstLine="708"/>
        <w:jc w:val="both"/>
        <w:rPr>
          <w:color w:val="000000"/>
          <w:sz w:val="30"/>
          <w:szCs w:val="30"/>
        </w:rPr>
      </w:pPr>
      <w:bookmarkStart w:id="5" w:name="_Hlk138630955"/>
      <w:r>
        <w:rPr>
          <w:color w:val="000000"/>
          <w:sz w:val="30"/>
          <w:szCs w:val="30"/>
        </w:rPr>
        <w:lastRenderedPageBreak/>
        <w:t>П</w:t>
      </w:r>
      <w:r w:rsidRPr="003054B2">
        <w:rPr>
          <w:color w:val="000000"/>
          <w:sz w:val="30"/>
          <w:szCs w:val="30"/>
        </w:rPr>
        <w:t>еречень административных процедур, осуществляемых по заявлениям юридических лиц и индивидуальных предпринимателей отделом по образованию Шумилинского райисполкома через службу «одно окно» райисполкома:</w:t>
      </w:r>
    </w:p>
    <w:tbl>
      <w:tblPr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37"/>
        <w:gridCol w:w="2399"/>
        <w:gridCol w:w="4791"/>
        <w:gridCol w:w="2567"/>
        <w:gridCol w:w="1440"/>
        <w:gridCol w:w="1440"/>
        <w:gridCol w:w="1431"/>
      </w:tblGrid>
      <w:tr w:rsidR="00FB3446" w:rsidRPr="009F42D4" w:rsidTr="003054B2">
        <w:trPr>
          <w:trHeight w:val="401"/>
          <w:jc w:val="center"/>
        </w:trPr>
        <w:tc>
          <w:tcPr>
            <w:tcW w:w="3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3446" w:rsidRPr="009F42D4" w:rsidRDefault="00FB3446" w:rsidP="004226A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6" w:name="_Hlk138631544"/>
            <w:r w:rsidRPr="009F42D4">
              <w:rPr>
                <w:rFonts w:eastAsia="Times New Roman"/>
                <w:sz w:val="20"/>
                <w:szCs w:val="20"/>
                <w:lang w:eastAsia="ru-RU"/>
              </w:rPr>
              <w:t>№ п/п</w:t>
            </w:r>
          </w:p>
        </w:tc>
        <w:tc>
          <w:tcPr>
            <w:tcW w:w="7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3446" w:rsidRPr="009F42D4" w:rsidRDefault="00FB3446" w:rsidP="004226A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42D4">
              <w:rPr>
                <w:rFonts w:eastAsia="Times New Roman"/>
                <w:sz w:val="20"/>
                <w:szCs w:val="20"/>
                <w:lang w:eastAsia="ru-RU"/>
              </w:rPr>
              <w:t xml:space="preserve">№ административной процедуры согласно </w:t>
            </w:r>
            <w:hyperlink r:id="rId9" w:history="1">
              <w:r w:rsidRPr="00E60214">
                <w:rPr>
                  <w:rFonts w:eastAsia="Times New Roman"/>
                  <w:sz w:val="20"/>
                  <w:szCs w:val="20"/>
                  <w:lang w:eastAsia="ru-RU"/>
                </w:rPr>
                <w:t>постановлению № 548</w:t>
              </w:r>
            </w:hyperlink>
          </w:p>
        </w:tc>
        <w:tc>
          <w:tcPr>
            <w:tcW w:w="1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3446" w:rsidRPr="009F42D4" w:rsidRDefault="00FB3446" w:rsidP="004226A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42D4">
              <w:rPr>
                <w:rFonts w:eastAsia="Times New Roman"/>
                <w:sz w:val="20"/>
                <w:szCs w:val="20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8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3446" w:rsidRPr="009F42D4" w:rsidRDefault="00FB3446" w:rsidP="004226A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9F42D4">
              <w:rPr>
                <w:rFonts w:eastAsia="Times New Roman"/>
                <w:sz w:val="20"/>
                <w:szCs w:val="20"/>
                <w:lang w:eastAsia="ru-RU"/>
              </w:rPr>
              <w:t>олжностное лицо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ответственное за </w:t>
            </w:r>
            <w:r w:rsidRPr="009F42D4">
              <w:rPr>
                <w:rFonts w:eastAsia="Times New Roman"/>
                <w:sz w:val="20"/>
                <w:szCs w:val="20"/>
                <w:lang w:eastAsia="ru-RU"/>
              </w:rPr>
              <w:t xml:space="preserve">осуществляющие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процедуры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46" w:rsidRPr="009C66F2" w:rsidRDefault="00FB3446" w:rsidP="004226A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6F2">
              <w:rPr>
                <w:rFonts w:eastAsia="Times New Roman"/>
                <w:sz w:val="20"/>
                <w:szCs w:val="20"/>
                <w:lang w:eastAsia="ru-RU"/>
              </w:rPr>
              <w:t xml:space="preserve">Срок </w:t>
            </w:r>
          </w:p>
          <w:p w:rsidR="00FB3446" w:rsidRDefault="00FB3446" w:rsidP="003054B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6F2">
              <w:rPr>
                <w:rFonts w:eastAsia="Times New Roman"/>
                <w:sz w:val="20"/>
                <w:szCs w:val="20"/>
                <w:lang w:eastAsia="ru-RU"/>
              </w:rPr>
              <w:t>осуществления АП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46" w:rsidRPr="009C66F2" w:rsidRDefault="00FB3446" w:rsidP="003054B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6F2">
              <w:rPr>
                <w:rFonts w:eastAsia="Times New Roman"/>
                <w:sz w:val="20"/>
                <w:szCs w:val="20"/>
                <w:lang w:eastAsia="ru-RU"/>
              </w:rPr>
              <w:t xml:space="preserve">Срок действия </w:t>
            </w:r>
          </w:p>
          <w:p w:rsidR="00FB3446" w:rsidRPr="009C66F2" w:rsidRDefault="00FB3446" w:rsidP="003054B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6F2">
              <w:rPr>
                <w:rFonts w:eastAsia="Times New Roman"/>
                <w:sz w:val="20"/>
                <w:szCs w:val="20"/>
                <w:lang w:eastAsia="ru-RU"/>
              </w:rPr>
              <w:t>справок или других</w:t>
            </w:r>
            <w:r w:rsidR="003054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C66F2">
              <w:rPr>
                <w:rFonts w:eastAsia="Times New Roman"/>
                <w:sz w:val="20"/>
                <w:szCs w:val="20"/>
                <w:lang w:eastAsia="ru-RU"/>
              </w:rPr>
              <w:t xml:space="preserve">документов, </w:t>
            </w:r>
          </w:p>
          <w:p w:rsidR="00FB3446" w:rsidRDefault="00FB3446" w:rsidP="003054B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6F2">
              <w:rPr>
                <w:rFonts w:eastAsia="Times New Roman"/>
                <w:sz w:val="20"/>
                <w:szCs w:val="20"/>
                <w:lang w:eastAsia="ru-RU"/>
              </w:rPr>
              <w:t>выдаваемых при осуществлении АП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FB3446" w:rsidRPr="009C66F2" w:rsidRDefault="00FB3446" w:rsidP="003054B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6F2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платы, </w:t>
            </w:r>
          </w:p>
          <w:p w:rsidR="00FB3446" w:rsidRPr="009C66F2" w:rsidRDefault="00FB3446" w:rsidP="003054B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6F2">
              <w:rPr>
                <w:rFonts w:eastAsia="Times New Roman"/>
                <w:sz w:val="20"/>
                <w:szCs w:val="20"/>
                <w:lang w:eastAsia="ru-RU"/>
              </w:rPr>
              <w:t>взимаем</w:t>
            </w:r>
            <w:r w:rsidR="003054B2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9C66F2">
              <w:rPr>
                <w:rFonts w:eastAsia="Times New Roman"/>
                <w:sz w:val="20"/>
                <w:szCs w:val="20"/>
                <w:lang w:eastAsia="ru-RU"/>
              </w:rPr>
              <w:t xml:space="preserve">й при </w:t>
            </w:r>
          </w:p>
          <w:p w:rsidR="00FB3446" w:rsidRPr="009C66F2" w:rsidRDefault="00FB3446" w:rsidP="003054B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6F2">
              <w:rPr>
                <w:rFonts w:eastAsia="Times New Roman"/>
                <w:sz w:val="20"/>
                <w:szCs w:val="20"/>
                <w:lang w:eastAsia="ru-RU"/>
              </w:rPr>
              <w:t xml:space="preserve">осуществлении </w:t>
            </w:r>
          </w:p>
          <w:p w:rsidR="00FB3446" w:rsidRPr="009C66F2" w:rsidRDefault="00FB3446" w:rsidP="004226A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6F2">
              <w:rPr>
                <w:rFonts w:eastAsia="Times New Roman"/>
                <w:sz w:val="20"/>
                <w:szCs w:val="20"/>
                <w:lang w:eastAsia="ru-RU"/>
              </w:rPr>
              <w:t xml:space="preserve">АП, или </w:t>
            </w:r>
          </w:p>
          <w:p w:rsidR="00FB3446" w:rsidRPr="009C66F2" w:rsidRDefault="00FB3446" w:rsidP="003054B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6F2">
              <w:rPr>
                <w:rFonts w:eastAsia="Times New Roman"/>
                <w:sz w:val="20"/>
                <w:szCs w:val="20"/>
                <w:lang w:eastAsia="ru-RU"/>
              </w:rPr>
              <w:t xml:space="preserve">порядке ее </w:t>
            </w:r>
          </w:p>
          <w:p w:rsidR="00FB3446" w:rsidRDefault="00FB3446" w:rsidP="003054B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6F2">
              <w:rPr>
                <w:rFonts w:eastAsia="Times New Roman"/>
                <w:sz w:val="20"/>
                <w:szCs w:val="20"/>
                <w:lang w:eastAsia="ru-RU"/>
              </w:rPr>
              <w:t>определения</w:t>
            </w:r>
          </w:p>
        </w:tc>
      </w:tr>
      <w:tr w:rsidR="00FB3446" w:rsidRPr="009F42D4" w:rsidTr="003054B2">
        <w:trPr>
          <w:trHeight w:val="401"/>
          <w:jc w:val="center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3446" w:rsidRPr="009F42D4" w:rsidRDefault="00FB3446" w:rsidP="004226A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3446" w:rsidRPr="009F42D4" w:rsidRDefault="00FB3446" w:rsidP="004226A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10.2.1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3446" w:rsidRPr="009F42D4" w:rsidRDefault="00FB3446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04BA7">
              <w:rPr>
                <w:rFonts w:eastAsia="Times New Roman"/>
                <w:sz w:val="20"/>
                <w:szCs w:val="20"/>
                <w:lang w:eastAsia="ru-RU"/>
              </w:rPr>
              <w:t>Получение лицензии на осуществление образовательной деятельности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3446" w:rsidRPr="00C81B29" w:rsidRDefault="00FB3446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Дорофеева </w:t>
            </w:r>
            <w:r w:rsidRPr="00C81B29">
              <w:rPr>
                <w:rFonts w:eastAsia="Times New Roman"/>
                <w:sz w:val="20"/>
                <w:szCs w:val="20"/>
                <w:lang w:eastAsia="ru-RU"/>
              </w:rPr>
              <w:t xml:space="preserve">Ольга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Васильевна</w:t>
            </w:r>
            <w:r w:rsidRPr="00C81B2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FB3446" w:rsidRPr="00C81B29" w:rsidRDefault="00FB3446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81B29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  <w:p w:rsidR="00FB3446" w:rsidRDefault="00FB3446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81B29">
              <w:rPr>
                <w:rFonts w:eastAsia="Times New Roman"/>
                <w:sz w:val="20"/>
                <w:szCs w:val="20"/>
                <w:lang w:eastAsia="ru-RU"/>
              </w:rPr>
              <w:t>5-53-75</w:t>
            </w:r>
          </w:p>
          <w:p w:rsidR="00CD336A" w:rsidRPr="00C81B29" w:rsidRDefault="00CD336A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к. 302</w:t>
            </w:r>
          </w:p>
          <w:p w:rsidR="00FB3446" w:rsidRPr="00C81B29" w:rsidRDefault="00FB3446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B3446" w:rsidRDefault="00FB3446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81B29">
              <w:rPr>
                <w:rFonts w:eastAsia="Times New Roman"/>
                <w:sz w:val="20"/>
                <w:szCs w:val="20"/>
                <w:lang w:eastAsia="ru-RU"/>
              </w:rPr>
              <w:t xml:space="preserve">В случае временного отсутствия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Дорофеевой О</w:t>
            </w:r>
            <w:r w:rsidRPr="00C81B29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Pr="00C81B29">
              <w:rPr>
                <w:rFonts w:eastAsia="Times New Roman"/>
                <w:sz w:val="20"/>
                <w:szCs w:val="20"/>
                <w:lang w:eastAsia="ru-RU"/>
              </w:rPr>
              <w:t xml:space="preserve">. ответственность за осуществление данных процедур возлагается на заместителя начальника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Савченко Ирину Леонидовну</w:t>
            </w:r>
            <w:r w:rsidRPr="00C81B2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FB3446" w:rsidRDefault="00FB3446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81B29">
              <w:rPr>
                <w:rFonts w:eastAsia="Times New Roman"/>
                <w:sz w:val="20"/>
                <w:szCs w:val="20"/>
                <w:lang w:eastAsia="ru-RU"/>
              </w:rPr>
              <w:t>5-54-16</w:t>
            </w:r>
          </w:p>
          <w:p w:rsidR="005249AB" w:rsidRPr="009F42D4" w:rsidRDefault="005249AB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К.324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</w:tcPr>
          <w:p w:rsidR="00FB3446" w:rsidRPr="00FB3446" w:rsidRDefault="00FB3446" w:rsidP="00FB34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3446">
              <w:rPr>
                <w:rFonts w:eastAsia="Times New Roman"/>
                <w:sz w:val="20"/>
                <w:szCs w:val="20"/>
                <w:lang w:eastAsia="ru-RU"/>
              </w:rPr>
              <w:t>15 рабочих дней, а при проведении оценки – 25 рабочих дней</w:t>
            </w:r>
          </w:p>
          <w:p w:rsidR="00FB3446" w:rsidRPr="009F42D4" w:rsidRDefault="00FB3446" w:rsidP="00FB34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</w:tcPr>
          <w:p w:rsidR="00FB3446" w:rsidRPr="009F42D4" w:rsidRDefault="00FB3446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</w:tcBorders>
          </w:tcPr>
          <w:p w:rsidR="00FB3446" w:rsidRPr="009F42D4" w:rsidRDefault="003054B2" w:rsidP="00FB34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="00FB3446" w:rsidRPr="00FB3446">
              <w:rPr>
                <w:rFonts w:eastAsia="Times New Roman"/>
                <w:sz w:val="20"/>
                <w:szCs w:val="20"/>
                <w:lang w:eastAsia="ru-RU"/>
              </w:rPr>
              <w:t>осударственная пошли</w:t>
            </w:r>
            <w:r w:rsidR="00FB3446">
              <w:rPr>
                <w:rFonts w:eastAsia="Times New Roman"/>
                <w:sz w:val="20"/>
                <w:szCs w:val="20"/>
                <w:lang w:eastAsia="ru-RU"/>
              </w:rPr>
              <w:t>на</w:t>
            </w:r>
          </w:p>
        </w:tc>
      </w:tr>
      <w:tr w:rsidR="00FB3446" w:rsidRPr="009F42D4" w:rsidTr="003054B2">
        <w:trPr>
          <w:trHeight w:val="401"/>
          <w:jc w:val="center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3446" w:rsidRPr="009F42D4" w:rsidRDefault="00FB3446" w:rsidP="004226A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3446" w:rsidRPr="009F42D4" w:rsidRDefault="00FB3446" w:rsidP="004226A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10.2.2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3446" w:rsidRPr="009F42D4" w:rsidRDefault="00FB3446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B6094">
              <w:rPr>
                <w:rFonts w:eastAsia="Times New Roman"/>
                <w:sz w:val="20"/>
                <w:szCs w:val="20"/>
                <w:lang w:eastAsia="ru-RU"/>
              </w:rPr>
              <w:t>Изменение лицензии на осуществление образовательной деятельности</w:t>
            </w:r>
          </w:p>
        </w:tc>
        <w:tc>
          <w:tcPr>
            <w:tcW w:w="8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3446" w:rsidRPr="009F42D4" w:rsidRDefault="00FB3446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</w:tcBorders>
          </w:tcPr>
          <w:p w:rsidR="00FB3446" w:rsidRPr="009F42D4" w:rsidRDefault="00FB3446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</w:tcBorders>
          </w:tcPr>
          <w:p w:rsidR="00FB3446" w:rsidRPr="009F42D4" w:rsidRDefault="00FB3446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</w:tcBorders>
          </w:tcPr>
          <w:p w:rsidR="00FB3446" w:rsidRPr="009F42D4" w:rsidRDefault="00FB3446" w:rsidP="004226A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bookmarkEnd w:id="3"/>
      <w:bookmarkEnd w:id="5"/>
      <w:bookmarkEnd w:id="6"/>
    </w:tbl>
    <w:p w:rsidR="00B730CF" w:rsidRDefault="00B730CF" w:rsidP="00AF24C7">
      <w:pPr>
        <w:pStyle w:val="newncpi"/>
        <w:spacing w:line="240" w:lineRule="exact"/>
        <w:rPr>
          <w:color w:val="000000"/>
          <w:sz w:val="30"/>
          <w:szCs w:val="30"/>
        </w:rPr>
      </w:pPr>
    </w:p>
    <w:p w:rsidR="00B730CF" w:rsidRDefault="00B730CF" w:rsidP="00AF24C7">
      <w:pPr>
        <w:pStyle w:val="newncpi"/>
        <w:spacing w:line="240" w:lineRule="exact"/>
        <w:rPr>
          <w:color w:val="000000"/>
          <w:sz w:val="30"/>
          <w:szCs w:val="30"/>
        </w:rPr>
      </w:pPr>
    </w:p>
    <w:p w:rsidR="00B730CF" w:rsidRDefault="00B730CF" w:rsidP="00AF24C7">
      <w:pPr>
        <w:pStyle w:val="newncpi"/>
        <w:spacing w:line="240" w:lineRule="exact"/>
        <w:rPr>
          <w:color w:val="000000"/>
          <w:sz w:val="30"/>
          <w:szCs w:val="30"/>
        </w:rPr>
      </w:pPr>
    </w:p>
    <w:p w:rsidR="00B730CF" w:rsidRDefault="00B730CF" w:rsidP="00AF24C7">
      <w:pPr>
        <w:pStyle w:val="newncpi"/>
        <w:spacing w:line="240" w:lineRule="exact"/>
        <w:rPr>
          <w:color w:val="000000"/>
          <w:sz w:val="30"/>
          <w:szCs w:val="30"/>
        </w:rPr>
      </w:pPr>
    </w:p>
    <w:p w:rsidR="00B730CF" w:rsidRDefault="00B730CF" w:rsidP="00AF24C7">
      <w:pPr>
        <w:pStyle w:val="newncpi"/>
        <w:spacing w:line="240" w:lineRule="exact"/>
        <w:rPr>
          <w:color w:val="000000"/>
          <w:sz w:val="30"/>
          <w:szCs w:val="30"/>
        </w:rPr>
      </w:pPr>
    </w:p>
    <w:p w:rsidR="00B730CF" w:rsidRDefault="00B730CF" w:rsidP="00AF24C7">
      <w:pPr>
        <w:pStyle w:val="newncpi"/>
        <w:spacing w:line="240" w:lineRule="exact"/>
        <w:rPr>
          <w:color w:val="000000"/>
          <w:sz w:val="30"/>
          <w:szCs w:val="30"/>
        </w:rPr>
      </w:pPr>
    </w:p>
    <w:p w:rsidR="00B730CF" w:rsidRDefault="00B730CF" w:rsidP="00AF24C7">
      <w:pPr>
        <w:pStyle w:val="newncpi"/>
        <w:spacing w:line="240" w:lineRule="exact"/>
        <w:rPr>
          <w:color w:val="000000"/>
          <w:sz w:val="30"/>
          <w:szCs w:val="30"/>
        </w:rPr>
      </w:pPr>
    </w:p>
    <w:p w:rsidR="003F5BC3" w:rsidRDefault="003F5BC3" w:rsidP="00AF24C7">
      <w:pPr>
        <w:pStyle w:val="newncpi"/>
        <w:spacing w:line="240" w:lineRule="exact"/>
        <w:rPr>
          <w:color w:val="000000"/>
          <w:sz w:val="30"/>
          <w:szCs w:val="30"/>
        </w:rPr>
      </w:pPr>
    </w:p>
    <w:p w:rsidR="003F5BC3" w:rsidRDefault="003F5BC3" w:rsidP="00AF24C7">
      <w:pPr>
        <w:pStyle w:val="newncpi"/>
        <w:spacing w:line="240" w:lineRule="exact"/>
        <w:rPr>
          <w:color w:val="000000"/>
          <w:sz w:val="30"/>
          <w:szCs w:val="30"/>
        </w:rPr>
      </w:pPr>
    </w:p>
    <w:p w:rsidR="003F5BC3" w:rsidRDefault="003F5BC3" w:rsidP="00AF24C7">
      <w:pPr>
        <w:pStyle w:val="newncpi"/>
        <w:spacing w:line="240" w:lineRule="exact"/>
        <w:rPr>
          <w:color w:val="000000"/>
          <w:sz w:val="30"/>
          <w:szCs w:val="30"/>
        </w:rPr>
      </w:pPr>
    </w:p>
    <w:p w:rsidR="003F5BC3" w:rsidRDefault="003F5BC3" w:rsidP="00AF24C7">
      <w:pPr>
        <w:pStyle w:val="newncpi"/>
        <w:spacing w:line="240" w:lineRule="exact"/>
        <w:rPr>
          <w:color w:val="000000"/>
          <w:sz w:val="30"/>
          <w:szCs w:val="30"/>
        </w:rPr>
      </w:pPr>
    </w:p>
    <w:p w:rsidR="00DD235C" w:rsidRPr="00EA0E48" w:rsidRDefault="00DD235C" w:rsidP="00EE4489">
      <w:pPr>
        <w:pStyle w:val="newncpi"/>
        <w:tabs>
          <w:tab w:val="left" w:pos="6804"/>
        </w:tabs>
        <w:spacing w:line="240" w:lineRule="exact"/>
        <w:ind w:firstLine="0"/>
        <w:rPr>
          <w:color w:val="000000"/>
          <w:sz w:val="26"/>
          <w:szCs w:val="26"/>
        </w:rPr>
      </w:pPr>
    </w:p>
    <w:sectPr w:rsidR="00DD235C" w:rsidRPr="00EA0E48" w:rsidSect="00051745">
      <w:headerReference w:type="even" r:id="rId10"/>
      <w:headerReference w:type="default" r:id="rId11"/>
      <w:pgSz w:w="16838" w:h="11906" w:orient="landscape"/>
      <w:pgMar w:top="424" w:right="1134" w:bottom="426" w:left="993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599" w:rsidRDefault="00961599">
      <w:r>
        <w:separator/>
      </w:r>
    </w:p>
  </w:endnote>
  <w:endnote w:type="continuationSeparator" w:id="0">
    <w:p w:rsidR="00961599" w:rsidRDefault="0096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599" w:rsidRDefault="00961599">
      <w:r>
        <w:separator/>
      </w:r>
    </w:p>
  </w:footnote>
  <w:footnote w:type="continuationSeparator" w:id="0">
    <w:p w:rsidR="00961599" w:rsidRDefault="00961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E9" w:rsidRDefault="00CB45E9" w:rsidP="00D841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45E9" w:rsidRDefault="00CB45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E9" w:rsidRDefault="00CB45E9" w:rsidP="00D841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5C18">
      <w:rPr>
        <w:rStyle w:val="a5"/>
        <w:noProof/>
      </w:rPr>
      <w:t>1</w:t>
    </w:r>
    <w:r>
      <w:rPr>
        <w:rStyle w:val="a5"/>
      </w:rPr>
      <w:fldChar w:fldCharType="end"/>
    </w:r>
  </w:p>
  <w:p w:rsidR="00CB45E9" w:rsidRDefault="00CB45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72184"/>
    <w:multiLevelType w:val="hybridMultilevel"/>
    <w:tmpl w:val="664E3442"/>
    <w:lvl w:ilvl="0" w:tplc="8E1EB258">
      <w:start w:val="1"/>
      <w:numFmt w:val="decimal"/>
      <w:lvlText w:val="%1."/>
      <w:lvlJc w:val="left"/>
      <w:pPr>
        <w:ind w:left="1542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" w15:restartNumberingAfterBreak="0">
    <w:nsid w:val="2A011AFB"/>
    <w:multiLevelType w:val="hybridMultilevel"/>
    <w:tmpl w:val="8A30D7F4"/>
    <w:lvl w:ilvl="0" w:tplc="E0ACCC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33CEE"/>
    <w:multiLevelType w:val="hybridMultilevel"/>
    <w:tmpl w:val="6DA23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00A3B"/>
    <w:multiLevelType w:val="hybridMultilevel"/>
    <w:tmpl w:val="E942498E"/>
    <w:lvl w:ilvl="0" w:tplc="0419000F">
      <w:start w:val="1"/>
      <w:numFmt w:val="decimal"/>
      <w:lvlText w:val="%1."/>
      <w:lvlJc w:val="left"/>
      <w:pPr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05DA6"/>
    <w:multiLevelType w:val="hybridMultilevel"/>
    <w:tmpl w:val="2F9E34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F1AC0"/>
    <w:multiLevelType w:val="hybridMultilevel"/>
    <w:tmpl w:val="A3E06FB8"/>
    <w:lvl w:ilvl="0" w:tplc="9398A45A">
      <w:start w:val="1"/>
      <w:numFmt w:val="decimal"/>
      <w:lvlText w:val="%1."/>
      <w:lvlJc w:val="left"/>
      <w:pPr>
        <w:ind w:left="1488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7E"/>
    <w:rsid w:val="00005FB9"/>
    <w:rsid w:val="0001220A"/>
    <w:rsid w:val="00032B84"/>
    <w:rsid w:val="00034439"/>
    <w:rsid w:val="00034DFE"/>
    <w:rsid w:val="00036D67"/>
    <w:rsid w:val="0004594E"/>
    <w:rsid w:val="00051745"/>
    <w:rsid w:val="00060B6C"/>
    <w:rsid w:val="00061815"/>
    <w:rsid w:val="00072990"/>
    <w:rsid w:val="00081185"/>
    <w:rsid w:val="00083800"/>
    <w:rsid w:val="000858B8"/>
    <w:rsid w:val="00086938"/>
    <w:rsid w:val="00090DE5"/>
    <w:rsid w:val="00090ED8"/>
    <w:rsid w:val="000953AF"/>
    <w:rsid w:val="000A77E5"/>
    <w:rsid w:val="000B337D"/>
    <w:rsid w:val="000B69B7"/>
    <w:rsid w:val="000B7FE3"/>
    <w:rsid w:val="000C182E"/>
    <w:rsid w:val="000E5715"/>
    <w:rsid w:val="000F2080"/>
    <w:rsid w:val="00100DA0"/>
    <w:rsid w:val="00102E37"/>
    <w:rsid w:val="001068EA"/>
    <w:rsid w:val="00116C8D"/>
    <w:rsid w:val="001227F6"/>
    <w:rsid w:val="00126CD4"/>
    <w:rsid w:val="00127D27"/>
    <w:rsid w:val="00127D44"/>
    <w:rsid w:val="00137491"/>
    <w:rsid w:val="00155EB8"/>
    <w:rsid w:val="00170EA4"/>
    <w:rsid w:val="00191F55"/>
    <w:rsid w:val="001A31EC"/>
    <w:rsid w:val="001A5C18"/>
    <w:rsid w:val="001A6243"/>
    <w:rsid w:val="001C6908"/>
    <w:rsid w:val="002008B8"/>
    <w:rsid w:val="0020107E"/>
    <w:rsid w:val="00201A6F"/>
    <w:rsid w:val="00234A02"/>
    <w:rsid w:val="002466E8"/>
    <w:rsid w:val="00255C64"/>
    <w:rsid w:val="0027384F"/>
    <w:rsid w:val="00276187"/>
    <w:rsid w:val="00283CA4"/>
    <w:rsid w:val="002A0049"/>
    <w:rsid w:val="002A30FD"/>
    <w:rsid w:val="002B03E1"/>
    <w:rsid w:val="002C1C36"/>
    <w:rsid w:val="002D398D"/>
    <w:rsid w:val="002E0D2E"/>
    <w:rsid w:val="002E5683"/>
    <w:rsid w:val="002F7E17"/>
    <w:rsid w:val="003054B2"/>
    <w:rsid w:val="00305618"/>
    <w:rsid w:val="00310DB3"/>
    <w:rsid w:val="00315DAD"/>
    <w:rsid w:val="00327D5A"/>
    <w:rsid w:val="00327F1D"/>
    <w:rsid w:val="0033294E"/>
    <w:rsid w:val="00336B26"/>
    <w:rsid w:val="00355FE9"/>
    <w:rsid w:val="003756B5"/>
    <w:rsid w:val="00383CDE"/>
    <w:rsid w:val="0038553E"/>
    <w:rsid w:val="00387CE6"/>
    <w:rsid w:val="00394DAB"/>
    <w:rsid w:val="00397BCC"/>
    <w:rsid w:val="003B6394"/>
    <w:rsid w:val="003C6025"/>
    <w:rsid w:val="003C68C5"/>
    <w:rsid w:val="003D7FB7"/>
    <w:rsid w:val="003E0F48"/>
    <w:rsid w:val="003E3C5C"/>
    <w:rsid w:val="003E50B5"/>
    <w:rsid w:val="003F1466"/>
    <w:rsid w:val="003F2CF0"/>
    <w:rsid w:val="003F3B26"/>
    <w:rsid w:val="003F5BC3"/>
    <w:rsid w:val="0041070C"/>
    <w:rsid w:val="004226A0"/>
    <w:rsid w:val="00424718"/>
    <w:rsid w:val="0042675E"/>
    <w:rsid w:val="00431B47"/>
    <w:rsid w:val="0043236A"/>
    <w:rsid w:val="0043341E"/>
    <w:rsid w:val="00446FFF"/>
    <w:rsid w:val="00450481"/>
    <w:rsid w:val="004527BC"/>
    <w:rsid w:val="0045502C"/>
    <w:rsid w:val="004751B4"/>
    <w:rsid w:val="00492C88"/>
    <w:rsid w:val="004B0BC5"/>
    <w:rsid w:val="004B1030"/>
    <w:rsid w:val="004B4C18"/>
    <w:rsid w:val="004E2D64"/>
    <w:rsid w:val="004E42F3"/>
    <w:rsid w:val="004E6655"/>
    <w:rsid w:val="004E713F"/>
    <w:rsid w:val="004E7F50"/>
    <w:rsid w:val="00506543"/>
    <w:rsid w:val="00506691"/>
    <w:rsid w:val="00507FED"/>
    <w:rsid w:val="00511164"/>
    <w:rsid w:val="0052209F"/>
    <w:rsid w:val="005249AB"/>
    <w:rsid w:val="0053378F"/>
    <w:rsid w:val="005410D9"/>
    <w:rsid w:val="0054232C"/>
    <w:rsid w:val="005450FD"/>
    <w:rsid w:val="00570806"/>
    <w:rsid w:val="00577005"/>
    <w:rsid w:val="005812A4"/>
    <w:rsid w:val="005915F3"/>
    <w:rsid w:val="005A47CD"/>
    <w:rsid w:val="005B10FC"/>
    <w:rsid w:val="005B3F9B"/>
    <w:rsid w:val="005B6094"/>
    <w:rsid w:val="005C4E33"/>
    <w:rsid w:val="005C6D69"/>
    <w:rsid w:val="005D1890"/>
    <w:rsid w:val="005E529A"/>
    <w:rsid w:val="005F33DB"/>
    <w:rsid w:val="005F5423"/>
    <w:rsid w:val="0060635E"/>
    <w:rsid w:val="00611AE3"/>
    <w:rsid w:val="00613A34"/>
    <w:rsid w:val="00640C33"/>
    <w:rsid w:val="00645EF9"/>
    <w:rsid w:val="00647AD7"/>
    <w:rsid w:val="006570BC"/>
    <w:rsid w:val="00661FC3"/>
    <w:rsid w:val="00681774"/>
    <w:rsid w:val="00682AFB"/>
    <w:rsid w:val="0068345F"/>
    <w:rsid w:val="006E3143"/>
    <w:rsid w:val="006E3520"/>
    <w:rsid w:val="007048D6"/>
    <w:rsid w:val="007054DC"/>
    <w:rsid w:val="007436AC"/>
    <w:rsid w:val="00753AC4"/>
    <w:rsid w:val="00766797"/>
    <w:rsid w:val="00776824"/>
    <w:rsid w:val="00780FC9"/>
    <w:rsid w:val="007856A0"/>
    <w:rsid w:val="007917E8"/>
    <w:rsid w:val="007A199C"/>
    <w:rsid w:val="007B3846"/>
    <w:rsid w:val="007B5E61"/>
    <w:rsid w:val="007B6423"/>
    <w:rsid w:val="007B797B"/>
    <w:rsid w:val="007C11EC"/>
    <w:rsid w:val="007C231A"/>
    <w:rsid w:val="007C25A8"/>
    <w:rsid w:val="007C7CBB"/>
    <w:rsid w:val="007D4053"/>
    <w:rsid w:val="007D571C"/>
    <w:rsid w:val="007D7CDD"/>
    <w:rsid w:val="007E0BEE"/>
    <w:rsid w:val="007E28F0"/>
    <w:rsid w:val="007E3155"/>
    <w:rsid w:val="008065EA"/>
    <w:rsid w:val="00807D0D"/>
    <w:rsid w:val="00817257"/>
    <w:rsid w:val="00821917"/>
    <w:rsid w:val="0083195B"/>
    <w:rsid w:val="00834568"/>
    <w:rsid w:val="00836149"/>
    <w:rsid w:val="00836857"/>
    <w:rsid w:val="00877543"/>
    <w:rsid w:val="008819DC"/>
    <w:rsid w:val="008926B4"/>
    <w:rsid w:val="00894EF4"/>
    <w:rsid w:val="00897BFD"/>
    <w:rsid w:val="008A08AC"/>
    <w:rsid w:val="008A33BC"/>
    <w:rsid w:val="008D161D"/>
    <w:rsid w:val="008D58F5"/>
    <w:rsid w:val="008E5296"/>
    <w:rsid w:val="008F182E"/>
    <w:rsid w:val="00903E70"/>
    <w:rsid w:val="00907B2D"/>
    <w:rsid w:val="009111DF"/>
    <w:rsid w:val="00913A78"/>
    <w:rsid w:val="00920B2F"/>
    <w:rsid w:val="0092454F"/>
    <w:rsid w:val="00941B59"/>
    <w:rsid w:val="00950A79"/>
    <w:rsid w:val="00957412"/>
    <w:rsid w:val="00961599"/>
    <w:rsid w:val="00962F40"/>
    <w:rsid w:val="00980023"/>
    <w:rsid w:val="00985333"/>
    <w:rsid w:val="009934D5"/>
    <w:rsid w:val="0099558E"/>
    <w:rsid w:val="009A0320"/>
    <w:rsid w:val="009A725C"/>
    <w:rsid w:val="009B7A49"/>
    <w:rsid w:val="009C5D6C"/>
    <w:rsid w:val="009C66F2"/>
    <w:rsid w:val="009E7701"/>
    <w:rsid w:val="009F33C6"/>
    <w:rsid w:val="009F416E"/>
    <w:rsid w:val="009F42D4"/>
    <w:rsid w:val="00A14408"/>
    <w:rsid w:val="00A24964"/>
    <w:rsid w:val="00A30040"/>
    <w:rsid w:val="00A30A00"/>
    <w:rsid w:val="00A30BB2"/>
    <w:rsid w:val="00A332E2"/>
    <w:rsid w:val="00A34FDE"/>
    <w:rsid w:val="00A36D40"/>
    <w:rsid w:val="00A51E94"/>
    <w:rsid w:val="00A815D3"/>
    <w:rsid w:val="00A82BE7"/>
    <w:rsid w:val="00A83100"/>
    <w:rsid w:val="00AA2CDF"/>
    <w:rsid w:val="00AE3796"/>
    <w:rsid w:val="00AE4F87"/>
    <w:rsid w:val="00AF24C7"/>
    <w:rsid w:val="00AF557C"/>
    <w:rsid w:val="00B006C5"/>
    <w:rsid w:val="00B006F3"/>
    <w:rsid w:val="00B00CB3"/>
    <w:rsid w:val="00B04180"/>
    <w:rsid w:val="00B17E52"/>
    <w:rsid w:val="00B21AE5"/>
    <w:rsid w:val="00B25434"/>
    <w:rsid w:val="00B33079"/>
    <w:rsid w:val="00B502BC"/>
    <w:rsid w:val="00B546B0"/>
    <w:rsid w:val="00B56A8A"/>
    <w:rsid w:val="00B63512"/>
    <w:rsid w:val="00B730CF"/>
    <w:rsid w:val="00B74213"/>
    <w:rsid w:val="00B84A3F"/>
    <w:rsid w:val="00B86A1A"/>
    <w:rsid w:val="00B91A25"/>
    <w:rsid w:val="00BA74B9"/>
    <w:rsid w:val="00BB64E2"/>
    <w:rsid w:val="00BC3169"/>
    <w:rsid w:val="00BC4BC5"/>
    <w:rsid w:val="00BC6B7B"/>
    <w:rsid w:val="00BC7280"/>
    <w:rsid w:val="00BD3AB1"/>
    <w:rsid w:val="00BD7925"/>
    <w:rsid w:val="00BE14FD"/>
    <w:rsid w:val="00BE4237"/>
    <w:rsid w:val="00C0298F"/>
    <w:rsid w:val="00C05756"/>
    <w:rsid w:val="00C13F18"/>
    <w:rsid w:val="00C24A59"/>
    <w:rsid w:val="00C36123"/>
    <w:rsid w:val="00C3749B"/>
    <w:rsid w:val="00C51812"/>
    <w:rsid w:val="00C57402"/>
    <w:rsid w:val="00C65F8C"/>
    <w:rsid w:val="00C715D6"/>
    <w:rsid w:val="00C7162E"/>
    <w:rsid w:val="00C7310E"/>
    <w:rsid w:val="00C7603F"/>
    <w:rsid w:val="00C770CD"/>
    <w:rsid w:val="00C81B29"/>
    <w:rsid w:val="00C94E30"/>
    <w:rsid w:val="00CA5CC1"/>
    <w:rsid w:val="00CB45E9"/>
    <w:rsid w:val="00CB638F"/>
    <w:rsid w:val="00CC15AA"/>
    <w:rsid w:val="00CC4C45"/>
    <w:rsid w:val="00CD336A"/>
    <w:rsid w:val="00CD5B17"/>
    <w:rsid w:val="00CF3CB9"/>
    <w:rsid w:val="00CF3EDA"/>
    <w:rsid w:val="00CF4881"/>
    <w:rsid w:val="00D04BA7"/>
    <w:rsid w:val="00D079EE"/>
    <w:rsid w:val="00D22C78"/>
    <w:rsid w:val="00D26937"/>
    <w:rsid w:val="00D27B2B"/>
    <w:rsid w:val="00D30BBE"/>
    <w:rsid w:val="00D33ED4"/>
    <w:rsid w:val="00D404D1"/>
    <w:rsid w:val="00D440CA"/>
    <w:rsid w:val="00D464AE"/>
    <w:rsid w:val="00D709A2"/>
    <w:rsid w:val="00D8258B"/>
    <w:rsid w:val="00D8415C"/>
    <w:rsid w:val="00D9440E"/>
    <w:rsid w:val="00DB2BCB"/>
    <w:rsid w:val="00DD148B"/>
    <w:rsid w:val="00DD235C"/>
    <w:rsid w:val="00DD5F78"/>
    <w:rsid w:val="00DF2367"/>
    <w:rsid w:val="00E05C9C"/>
    <w:rsid w:val="00E05CB0"/>
    <w:rsid w:val="00E113E5"/>
    <w:rsid w:val="00E309E7"/>
    <w:rsid w:val="00E35085"/>
    <w:rsid w:val="00E60214"/>
    <w:rsid w:val="00E62F55"/>
    <w:rsid w:val="00E66DA4"/>
    <w:rsid w:val="00E72034"/>
    <w:rsid w:val="00E74086"/>
    <w:rsid w:val="00E74C86"/>
    <w:rsid w:val="00E8058C"/>
    <w:rsid w:val="00E808F4"/>
    <w:rsid w:val="00E81927"/>
    <w:rsid w:val="00E8273F"/>
    <w:rsid w:val="00E838F4"/>
    <w:rsid w:val="00E878BB"/>
    <w:rsid w:val="00E968AC"/>
    <w:rsid w:val="00EA0E48"/>
    <w:rsid w:val="00EA35FC"/>
    <w:rsid w:val="00EA6D99"/>
    <w:rsid w:val="00EC1209"/>
    <w:rsid w:val="00EC62A5"/>
    <w:rsid w:val="00ED38E2"/>
    <w:rsid w:val="00EE4489"/>
    <w:rsid w:val="00EE4F41"/>
    <w:rsid w:val="00EF4B90"/>
    <w:rsid w:val="00F024B4"/>
    <w:rsid w:val="00F122A0"/>
    <w:rsid w:val="00F2024C"/>
    <w:rsid w:val="00F21AF3"/>
    <w:rsid w:val="00F23406"/>
    <w:rsid w:val="00F34993"/>
    <w:rsid w:val="00F36462"/>
    <w:rsid w:val="00F51009"/>
    <w:rsid w:val="00F72ED5"/>
    <w:rsid w:val="00FA10C2"/>
    <w:rsid w:val="00FB031D"/>
    <w:rsid w:val="00FB3446"/>
    <w:rsid w:val="00FB5EC2"/>
    <w:rsid w:val="00FC4893"/>
    <w:rsid w:val="00FC664F"/>
    <w:rsid w:val="00FD43A1"/>
    <w:rsid w:val="00FE5CE6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E84C0A-2B6E-40DE-AD81-4748DC52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0B5"/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20107E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20107E"/>
    <w:pPr>
      <w:spacing w:after="28"/>
    </w:pPr>
    <w:rPr>
      <w:rFonts w:eastAsia="Times New Roman"/>
      <w:sz w:val="22"/>
      <w:lang w:eastAsia="ru-RU"/>
    </w:rPr>
  </w:style>
  <w:style w:type="paragraph" w:customStyle="1" w:styleId="append">
    <w:name w:val="append"/>
    <w:basedOn w:val="a"/>
    <w:rsid w:val="0020107E"/>
    <w:rPr>
      <w:rFonts w:eastAsia="Times New Roman"/>
      <w:sz w:val="22"/>
      <w:lang w:eastAsia="ru-RU"/>
    </w:rPr>
  </w:style>
  <w:style w:type="paragraph" w:customStyle="1" w:styleId="titlep">
    <w:name w:val="titlep"/>
    <w:basedOn w:val="a"/>
    <w:rsid w:val="0020107E"/>
    <w:pPr>
      <w:spacing w:before="240" w:after="24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20107E"/>
    <w:rPr>
      <w:rFonts w:eastAsia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C6D69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4">
    <w:name w:val="Верхний колонтитул Знак"/>
    <w:link w:val="a3"/>
    <w:uiPriority w:val="99"/>
    <w:semiHidden/>
    <w:rsid w:val="00BD5551"/>
    <w:rPr>
      <w:sz w:val="28"/>
      <w:lang w:eastAsia="en-US"/>
    </w:rPr>
  </w:style>
  <w:style w:type="character" w:styleId="a5">
    <w:name w:val="page number"/>
    <w:uiPriority w:val="99"/>
    <w:rsid w:val="005C6D69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90ED8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semiHidden/>
    <w:rsid w:val="00090ED8"/>
    <w:rPr>
      <w:rFonts w:ascii="Segoe UI" w:hAnsi="Segoe UI" w:cs="Segoe UI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A332E2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A332E2"/>
    <w:rPr>
      <w:sz w:val="28"/>
      <w:szCs w:val="22"/>
      <w:lang w:eastAsia="en-US"/>
    </w:rPr>
  </w:style>
  <w:style w:type="paragraph" w:customStyle="1" w:styleId="articleintext">
    <w:name w:val="articleintext"/>
    <w:basedOn w:val="a"/>
    <w:rsid w:val="0038553E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Обычный (Интернет)"/>
    <w:aliases w:val="Normal (Web)"/>
    <w:basedOn w:val="a"/>
    <w:uiPriority w:val="99"/>
    <w:unhideWhenUsed/>
    <w:rsid w:val="003E3C5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836857"/>
    <w:pPr>
      <w:spacing w:before="240" w:after="240"/>
      <w:ind w:right="2268"/>
    </w:pPr>
    <w:rPr>
      <w:rFonts w:eastAsia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30040"/>
  </w:style>
  <w:style w:type="character" w:styleId="ab">
    <w:name w:val="Hyperlink"/>
    <w:uiPriority w:val="99"/>
    <w:unhideWhenUsed/>
    <w:rsid w:val="00A30040"/>
    <w:rPr>
      <w:color w:val="154C94"/>
      <w:u w:val="single"/>
    </w:rPr>
  </w:style>
  <w:style w:type="character" w:styleId="ac">
    <w:name w:val="FollowedHyperlink"/>
    <w:uiPriority w:val="99"/>
    <w:semiHidden/>
    <w:unhideWhenUsed/>
    <w:rsid w:val="00A30040"/>
    <w:rPr>
      <w:color w:val="154C94"/>
      <w:u w:val="single"/>
    </w:rPr>
  </w:style>
  <w:style w:type="paragraph" w:customStyle="1" w:styleId="msonormal0">
    <w:name w:val="msonormal"/>
    <w:basedOn w:val="a"/>
    <w:rsid w:val="00A3004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A30040"/>
    <w:pPr>
      <w:spacing w:before="240" w:after="240"/>
      <w:ind w:left="1922" w:hanging="1355"/>
    </w:pPr>
    <w:rPr>
      <w:rFonts w:eastAsia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30040"/>
    <w:pPr>
      <w:spacing w:before="240" w:after="240"/>
      <w:ind w:right="2268"/>
    </w:pPr>
    <w:rPr>
      <w:rFonts w:eastAsia="Times New Roman"/>
      <w:b/>
      <w:bCs/>
      <w:szCs w:val="28"/>
      <w:lang w:eastAsia="ru-RU"/>
    </w:rPr>
  </w:style>
  <w:style w:type="paragraph" w:customStyle="1" w:styleId="aspaper">
    <w:name w:val="aspaper"/>
    <w:basedOn w:val="a"/>
    <w:rsid w:val="00A30040"/>
    <w:pPr>
      <w:jc w:val="center"/>
    </w:pPr>
    <w:rPr>
      <w:rFonts w:eastAsia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30040"/>
    <w:pPr>
      <w:spacing w:before="240" w:after="240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30040"/>
    <w:pPr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30040"/>
    <w:pPr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30040"/>
    <w:pPr>
      <w:spacing w:after="28"/>
    </w:pPr>
    <w:rPr>
      <w:rFonts w:eastAsia="Times New Roman"/>
      <w:sz w:val="22"/>
      <w:lang w:eastAsia="ru-RU"/>
    </w:rPr>
  </w:style>
  <w:style w:type="paragraph" w:customStyle="1" w:styleId="razdel">
    <w:name w:val="razdel"/>
    <w:basedOn w:val="a"/>
    <w:rsid w:val="00A30040"/>
    <w:pPr>
      <w:ind w:firstLine="567"/>
      <w:jc w:val="center"/>
    </w:pPr>
    <w:rPr>
      <w:rFonts w:eastAsia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30040"/>
    <w:pPr>
      <w:jc w:val="center"/>
    </w:pPr>
    <w:rPr>
      <w:rFonts w:eastAsia="Times New Roman"/>
      <w:b/>
      <w:bCs/>
      <w:caps/>
      <w:sz w:val="24"/>
      <w:szCs w:val="24"/>
      <w:lang w:eastAsia="ru-RU"/>
    </w:rPr>
  </w:style>
  <w:style w:type="paragraph" w:customStyle="1" w:styleId="onestring">
    <w:name w:val="onestring"/>
    <w:basedOn w:val="a"/>
    <w:rsid w:val="00A30040"/>
    <w:pPr>
      <w:jc w:val="right"/>
    </w:pPr>
    <w:rPr>
      <w:rFonts w:eastAsia="Times New Roman"/>
      <w:sz w:val="22"/>
      <w:lang w:eastAsia="ru-RU"/>
    </w:rPr>
  </w:style>
  <w:style w:type="paragraph" w:customStyle="1" w:styleId="titleu">
    <w:name w:val="titleu"/>
    <w:basedOn w:val="a"/>
    <w:rsid w:val="00A30040"/>
    <w:pPr>
      <w:spacing w:before="240" w:after="240"/>
    </w:pPr>
    <w:rPr>
      <w:rFonts w:eastAsia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30040"/>
    <w:pPr>
      <w:spacing w:before="240"/>
      <w:jc w:val="center"/>
    </w:pPr>
    <w:rPr>
      <w:rFonts w:eastAsia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30040"/>
    <w:rPr>
      <w:rFonts w:eastAsia="Times New Roman"/>
      <w:sz w:val="20"/>
      <w:szCs w:val="20"/>
      <w:lang w:eastAsia="ru-RU"/>
    </w:rPr>
  </w:style>
  <w:style w:type="paragraph" w:customStyle="1" w:styleId="point">
    <w:name w:val="point"/>
    <w:basedOn w:val="a"/>
    <w:rsid w:val="00A30040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30040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30040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30040"/>
    <w:rPr>
      <w:rFonts w:eastAsia="Times New Roman"/>
      <w:sz w:val="22"/>
      <w:lang w:eastAsia="ru-RU"/>
    </w:rPr>
  </w:style>
  <w:style w:type="paragraph" w:customStyle="1" w:styleId="odobren1">
    <w:name w:val="odobren1"/>
    <w:basedOn w:val="a"/>
    <w:rsid w:val="00A30040"/>
    <w:pPr>
      <w:spacing w:after="120"/>
    </w:pPr>
    <w:rPr>
      <w:rFonts w:eastAsia="Times New Roman"/>
      <w:sz w:val="22"/>
      <w:lang w:eastAsia="ru-RU"/>
    </w:rPr>
  </w:style>
  <w:style w:type="paragraph" w:customStyle="1" w:styleId="comment">
    <w:name w:val="comment"/>
    <w:basedOn w:val="a"/>
    <w:rsid w:val="00A30040"/>
    <w:pPr>
      <w:ind w:firstLine="709"/>
      <w:jc w:val="both"/>
    </w:pPr>
    <w:rPr>
      <w:rFonts w:eastAsia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30040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30040"/>
    <w:pPr>
      <w:jc w:val="both"/>
    </w:pPr>
    <w:rPr>
      <w:rFonts w:eastAsia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30040"/>
    <w:pPr>
      <w:jc w:val="both"/>
    </w:pPr>
    <w:rPr>
      <w:rFonts w:eastAsia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30040"/>
    <w:pPr>
      <w:spacing w:before="240" w:after="240"/>
      <w:ind w:firstLine="567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numnrpa">
    <w:name w:val="numnrpa"/>
    <w:basedOn w:val="a"/>
    <w:rsid w:val="00A30040"/>
    <w:rPr>
      <w:rFonts w:eastAsia="Times New Roman"/>
      <w:sz w:val="36"/>
      <w:szCs w:val="36"/>
      <w:lang w:eastAsia="ru-RU"/>
    </w:rPr>
  </w:style>
  <w:style w:type="paragraph" w:customStyle="1" w:styleId="prinodobren">
    <w:name w:val="prinodobren"/>
    <w:basedOn w:val="a"/>
    <w:rsid w:val="00A30040"/>
    <w:pPr>
      <w:spacing w:before="240" w:after="240"/>
    </w:pPr>
    <w:rPr>
      <w:rFonts w:eastAsia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30040"/>
    <w:rPr>
      <w:rFonts w:eastAsia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30040"/>
    <w:pPr>
      <w:spacing w:before="240" w:after="24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30040"/>
    <w:pPr>
      <w:spacing w:before="240" w:after="24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30040"/>
    <w:pPr>
      <w:ind w:firstLine="1021"/>
      <w:jc w:val="both"/>
    </w:pPr>
    <w:rPr>
      <w:rFonts w:eastAsia="Times New Roman"/>
      <w:sz w:val="22"/>
      <w:lang w:eastAsia="ru-RU"/>
    </w:rPr>
  </w:style>
  <w:style w:type="paragraph" w:customStyle="1" w:styleId="agreedate">
    <w:name w:val="agreedate"/>
    <w:basedOn w:val="a"/>
    <w:rsid w:val="00A30040"/>
    <w:pPr>
      <w:jc w:val="both"/>
    </w:pPr>
    <w:rPr>
      <w:rFonts w:eastAsia="Times New Roman"/>
      <w:sz w:val="22"/>
      <w:lang w:eastAsia="ru-RU"/>
    </w:rPr>
  </w:style>
  <w:style w:type="paragraph" w:customStyle="1" w:styleId="changeadd">
    <w:name w:val="changeadd"/>
    <w:basedOn w:val="a"/>
    <w:rsid w:val="00A30040"/>
    <w:pPr>
      <w:ind w:left="1134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30040"/>
    <w:pPr>
      <w:ind w:left="1021"/>
    </w:pPr>
    <w:rPr>
      <w:rFonts w:eastAsia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30040"/>
    <w:pPr>
      <w:spacing w:after="240"/>
      <w:ind w:left="1134"/>
      <w:jc w:val="both"/>
    </w:pPr>
    <w:rPr>
      <w:rFonts w:eastAsia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30040"/>
    <w:pPr>
      <w:spacing w:before="240" w:after="240"/>
      <w:ind w:firstLine="567"/>
      <w:jc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cap1">
    <w:name w:val="cap1"/>
    <w:basedOn w:val="a"/>
    <w:rsid w:val="00A30040"/>
    <w:rPr>
      <w:rFonts w:eastAsia="Times New Roman"/>
      <w:sz w:val="22"/>
      <w:lang w:eastAsia="ru-RU"/>
    </w:rPr>
  </w:style>
  <w:style w:type="paragraph" w:customStyle="1" w:styleId="capu1">
    <w:name w:val="capu1"/>
    <w:basedOn w:val="a"/>
    <w:rsid w:val="00A30040"/>
    <w:pPr>
      <w:spacing w:after="120"/>
    </w:pPr>
    <w:rPr>
      <w:rFonts w:eastAsia="Times New Roman"/>
      <w:sz w:val="22"/>
      <w:lang w:eastAsia="ru-RU"/>
    </w:rPr>
  </w:style>
  <w:style w:type="paragraph" w:customStyle="1" w:styleId="newncpi0">
    <w:name w:val="newncpi0"/>
    <w:basedOn w:val="a"/>
    <w:rsid w:val="00A30040"/>
    <w:pPr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30040"/>
    <w:pPr>
      <w:ind w:left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30040"/>
    <w:pPr>
      <w:jc w:val="right"/>
    </w:pPr>
    <w:rPr>
      <w:rFonts w:eastAsia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30040"/>
    <w:pPr>
      <w:spacing w:before="240" w:after="240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30040"/>
    <w:pPr>
      <w:jc w:val="center"/>
    </w:pPr>
    <w:rPr>
      <w:rFonts w:eastAsia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30040"/>
    <w:pPr>
      <w:ind w:firstLine="567"/>
      <w:jc w:val="both"/>
    </w:pPr>
    <w:rPr>
      <w:rFonts w:eastAsia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30040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30040"/>
    <w:pPr>
      <w:spacing w:after="60"/>
      <w:jc w:val="both"/>
    </w:pPr>
    <w:rPr>
      <w:rFonts w:eastAsia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30040"/>
    <w:pPr>
      <w:jc w:val="both"/>
    </w:pPr>
    <w:rPr>
      <w:rFonts w:eastAsia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30040"/>
    <w:pPr>
      <w:jc w:val="both"/>
    </w:pPr>
    <w:rPr>
      <w:rFonts w:eastAsia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30040"/>
    <w:pPr>
      <w:spacing w:before="120"/>
      <w:ind w:left="1134"/>
      <w:jc w:val="both"/>
    </w:pPr>
    <w:rPr>
      <w:rFonts w:eastAsia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30040"/>
    <w:pPr>
      <w:ind w:left="1134"/>
      <w:jc w:val="both"/>
    </w:pPr>
    <w:rPr>
      <w:rFonts w:eastAsia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30040"/>
    <w:pPr>
      <w:ind w:left="1134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30040"/>
    <w:rPr>
      <w:rFonts w:eastAsia="Times New Roman"/>
      <w:b/>
      <w:bCs/>
      <w:sz w:val="36"/>
      <w:szCs w:val="36"/>
      <w:lang w:eastAsia="ru-RU"/>
    </w:rPr>
  </w:style>
  <w:style w:type="paragraph" w:customStyle="1" w:styleId="newncpiv">
    <w:name w:val="newncpiv"/>
    <w:basedOn w:val="a"/>
    <w:rsid w:val="00A30040"/>
    <w:pPr>
      <w:ind w:firstLine="567"/>
      <w:jc w:val="both"/>
    </w:pPr>
    <w:rPr>
      <w:rFonts w:eastAsia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30040"/>
    <w:pPr>
      <w:ind w:firstLine="567"/>
      <w:jc w:val="both"/>
    </w:pPr>
    <w:rPr>
      <w:rFonts w:eastAsia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30040"/>
    <w:pPr>
      <w:spacing w:before="240" w:after="240"/>
      <w:ind w:firstLine="567"/>
    </w:pPr>
    <w:rPr>
      <w:rFonts w:eastAsia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30040"/>
    <w:pPr>
      <w:spacing w:before="240" w:after="240"/>
      <w:ind w:firstLine="567"/>
      <w:jc w:val="center"/>
    </w:pPr>
    <w:rPr>
      <w:rFonts w:eastAsia="Times New Roman"/>
      <w:caps/>
      <w:sz w:val="22"/>
      <w:lang w:eastAsia="ru-RU"/>
    </w:rPr>
  </w:style>
  <w:style w:type="paragraph" w:customStyle="1" w:styleId="contenttext">
    <w:name w:val="contenttext"/>
    <w:basedOn w:val="a"/>
    <w:rsid w:val="00A30040"/>
    <w:pPr>
      <w:ind w:left="1134" w:hanging="1134"/>
    </w:pPr>
    <w:rPr>
      <w:rFonts w:eastAsia="Times New Roman"/>
      <w:sz w:val="22"/>
      <w:lang w:eastAsia="ru-RU"/>
    </w:rPr>
  </w:style>
  <w:style w:type="paragraph" w:customStyle="1" w:styleId="gosreg">
    <w:name w:val="gosreg"/>
    <w:basedOn w:val="a"/>
    <w:rsid w:val="00A30040"/>
    <w:pPr>
      <w:jc w:val="both"/>
    </w:pPr>
    <w:rPr>
      <w:rFonts w:eastAsia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30040"/>
    <w:pPr>
      <w:spacing w:before="240" w:after="24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30040"/>
    <w:pPr>
      <w:spacing w:before="240" w:after="240"/>
    </w:pPr>
    <w:rPr>
      <w:rFonts w:eastAsia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30040"/>
    <w:pPr>
      <w:ind w:left="5103"/>
    </w:pPr>
    <w:rPr>
      <w:rFonts w:eastAsia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30040"/>
    <w:pPr>
      <w:ind w:left="2835"/>
    </w:pPr>
    <w:rPr>
      <w:rFonts w:eastAsia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30040"/>
    <w:pPr>
      <w:ind w:firstLine="567"/>
      <w:jc w:val="both"/>
    </w:pPr>
    <w:rPr>
      <w:rFonts w:eastAsia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30040"/>
    <w:pPr>
      <w:jc w:val="center"/>
    </w:pPr>
    <w:rPr>
      <w:rFonts w:eastAsia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30040"/>
    <w:rPr>
      <w:rFonts w:eastAsia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30040"/>
    <w:rPr>
      <w:rFonts w:eastAsia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30040"/>
    <w:rPr>
      <w:rFonts w:eastAsia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30040"/>
    <w:rPr>
      <w:rFonts w:eastAsia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30040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30040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A30040"/>
    <w:pPr>
      <w:ind w:firstLine="567"/>
      <w:jc w:val="both"/>
    </w:pPr>
    <w:rPr>
      <w:rFonts w:eastAsia="Times New Roman"/>
      <w:sz w:val="20"/>
      <w:szCs w:val="20"/>
      <w:lang w:eastAsia="ru-RU"/>
    </w:rPr>
  </w:style>
  <w:style w:type="paragraph" w:customStyle="1" w:styleId="fav">
    <w:name w:val="fav"/>
    <w:basedOn w:val="a"/>
    <w:rsid w:val="00A30040"/>
    <w:pPr>
      <w:shd w:val="clear" w:color="auto" w:fill="D5EDC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av1">
    <w:name w:val="fav1"/>
    <w:basedOn w:val="a"/>
    <w:rsid w:val="00A30040"/>
    <w:pPr>
      <w:shd w:val="clear" w:color="auto" w:fill="D5EDC0"/>
      <w:spacing w:before="100" w:beforeAutospacing="1" w:after="100" w:afterAutospacing="1"/>
      <w:ind w:left="570"/>
    </w:pPr>
    <w:rPr>
      <w:rFonts w:eastAsia="Times New Roman"/>
      <w:sz w:val="24"/>
      <w:szCs w:val="24"/>
      <w:lang w:eastAsia="ru-RU"/>
    </w:rPr>
  </w:style>
  <w:style w:type="paragraph" w:customStyle="1" w:styleId="fav2">
    <w:name w:val="fav2"/>
    <w:basedOn w:val="a"/>
    <w:rsid w:val="00A30040"/>
    <w:pPr>
      <w:shd w:val="clear" w:color="auto" w:fill="D5EDC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3004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A30040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rsid w:val="00A3004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30040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30040"/>
    <w:rPr>
      <w:rFonts w:ascii="Times New Roman" w:hAnsi="Times New Roman" w:cs="Times New Roman" w:hint="default"/>
    </w:rPr>
  </w:style>
  <w:style w:type="character" w:customStyle="1" w:styleId="datecity">
    <w:name w:val="datecity"/>
    <w:rsid w:val="00A30040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30040"/>
    <w:rPr>
      <w:rFonts w:ascii="Times New Roman" w:hAnsi="Times New Roman" w:cs="Times New Roman" w:hint="default"/>
    </w:rPr>
  </w:style>
  <w:style w:type="character" w:customStyle="1" w:styleId="number">
    <w:name w:val="number"/>
    <w:rsid w:val="00A30040"/>
    <w:rPr>
      <w:rFonts w:ascii="Times New Roman" w:hAnsi="Times New Roman" w:cs="Times New Roman" w:hint="default"/>
    </w:rPr>
  </w:style>
  <w:style w:type="character" w:customStyle="1" w:styleId="bigsimbol">
    <w:name w:val="bigsimbol"/>
    <w:rsid w:val="00A30040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3004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30040"/>
    <w:rPr>
      <w:rFonts w:ascii="Symbol" w:hAnsi="Symbol" w:hint="default"/>
    </w:rPr>
  </w:style>
  <w:style w:type="character" w:customStyle="1" w:styleId="onewind3">
    <w:name w:val="onewind3"/>
    <w:rsid w:val="00A30040"/>
    <w:rPr>
      <w:rFonts w:ascii="Wingdings 3" w:hAnsi="Wingdings 3" w:hint="default"/>
    </w:rPr>
  </w:style>
  <w:style w:type="character" w:customStyle="1" w:styleId="onewind2">
    <w:name w:val="onewind2"/>
    <w:rsid w:val="00A30040"/>
    <w:rPr>
      <w:rFonts w:ascii="Wingdings 2" w:hAnsi="Wingdings 2" w:hint="default"/>
    </w:rPr>
  </w:style>
  <w:style w:type="character" w:customStyle="1" w:styleId="onewind">
    <w:name w:val="onewind"/>
    <w:rsid w:val="00A30040"/>
    <w:rPr>
      <w:rFonts w:ascii="Wingdings" w:hAnsi="Wingdings" w:hint="default"/>
    </w:rPr>
  </w:style>
  <w:style w:type="character" w:customStyle="1" w:styleId="rednoun">
    <w:name w:val="rednoun"/>
    <w:basedOn w:val="a0"/>
    <w:rsid w:val="00A30040"/>
  </w:style>
  <w:style w:type="character" w:customStyle="1" w:styleId="post">
    <w:name w:val="post"/>
    <w:rsid w:val="00A300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300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30040"/>
    <w:rPr>
      <w:rFonts w:ascii="Times New Roman" w:hAnsi="Times New Roman" w:cs="Times New Roman" w:hint="default"/>
    </w:rPr>
  </w:style>
  <w:style w:type="character" w:customStyle="1" w:styleId="articlec">
    <w:name w:val="articlec"/>
    <w:rsid w:val="00A3004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30040"/>
    <w:rPr>
      <w:rFonts w:ascii="Arial" w:hAnsi="Arial" w:cs="Arial" w:hint="default"/>
    </w:rPr>
  </w:style>
  <w:style w:type="character" w:customStyle="1" w:styleId="snoskiindex">
    <w:name w:val="snoskiindex"/>
    <w:rsid w:val="00A30040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30040"/>
    <w:rPr>
      <w:rFonts w:eastAsia="Times New Roman"/>
    </w:rPr>
    <w:tblPr>
      <w:tblCellMar>
        <w:left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rsid w:val="00FE5CE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E5CE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FE5CE6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E5CE6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E5CE6"/>
    <w:rPr>
      <w:b/>
      <w:bCs/>
      <w:lang w:eastAsia="en-US"/>
    </w:rPr>
  </w:style>
  <w:style w:type="table" w:styleId="af2">
    <w:name w:val="Table Grid"/>
    <w:basedOn w:val="a1"/>
    <w:uiPriority w:val="39"/>
    <w:locked/>
    <w:rsid w:val="00085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70EA4"/>
    <w:pPr>
      <w:ind w:left="720"/>
      <w:contextualSpacing/>
    </w:pPr>
  </w:style>
  <w:style w:type="character" w:customStyle="1" w:styleId="af4">
    <w:name w:val="Неразрешенное упоминание"/>
    <w:uiPriority w:val="99"/>
    <w:semiHidden/>
    <w:unhideWhenUsed/>
    <w:rsid w:val="00EF4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by/webnpa/text.asp?RN=C2210054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by/webnpa/text.asp?RN=C221005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19619-EE10-4146-8875-98042638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6992</Words>
  <Characters>39861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</vt:lpstr>
    </vt:vector>
  </TitlesOfParts>
  <Company>Дом</Company>
  <LinksUpToDate>false</LinksUpToDate>
  <CharactersWithSpaces>46760</CharactersWithSpaces>
  <SharedDoc>false</SharedDoc>
  <HLinks>
    <vt:vector size="12" baseType="variant">
      <vt:variant>
        <vt:i4>1966081</vt:i4>
      </vt:variant>
      <vt:variant>
        <vt:i4>3</vt:i4>
      </vt:variant>
      <vt:variant>
        <vt:i4>0</vt:i4>
      </vt:variant>
      <vt:variant>
        <vt:i4>5</vt:i4>
      </vt:variant>
      <vt:variant>
        <vt:lpwstr>http://www.pravo.by/webnpa/text.asp?RN=C22100548</vt:lpwstr>
      </vt:variant>
      <vt:variant>
        <vt:lpwstr/>
      </vt:variant>
      <vt:variant>
        <vt:i4>1966081</vt:i4>
      </vt:variant>
      <vt:variant>
        <vt:i4>0</vt:i4>
      </vt:variant>
      <vt:variant>
        <vt:i4>0</vt:i4>
      </vt:variant>
      <vt:variant>
        <vt:i4>5</vt:i4>
      </vt:variant>
      <vt:variant>
        <vt:lpwstr>http://www.pravo.by/webnpa/text.asp?RN=C22100548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subject/>
  <dc:creator>Пользователь</dc:creator>
  <cp:keywords/>
  <dc:description/>
  <cp:lastModifiedBy>Мария Светлая</cp:lastModifiedBy>
  <cp:revision>2</cp:revision>
  <cp:lastPrinted>2026-02-24T14:14:00Z</cp:lastPrinted>
  <dcterms:created xsi:type="dcterms:W3CDTF">2026-02-26T08:11:00Z</dcterms:created>
  <dcterms:modified xsi:type="dcterms:W3CDTF">2026-02-26T08:11:00Z</dcterms:modified>
</cp:coreProperties>
</file>