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78" w:rsidRPr="00DC54B2" w:rsidRDefault="00772C78" w:rsidP="00DC54B2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21212"/>
          <w:kern w:val="36"/>
          <w:sz w:val="32"/>
          <w:szCs w:val="32"/>
          <w:lang w:eastAsia="ru-RU"/>
        </w:rPr>
      </w:pPr>
      <w:bookmarkStart w:id="0" w:name="_GoBack"/>
      <w:r w:rsidRPr="00DC54B2">
        <w:rPr>
          <w:rFonts w:ascii="Arial" w:eastAsia="Times New Roman" w:hAnsi="Arial" w:cs="Arial"/>
          <w:b/>
          <w:bCs/>
          <w:color w:val="121212"/>
          <w:kern w:val="36"/>
          <w:sz w:val="32"/>
          <w:szCs w:val="32"/>
          <w:lang w:eastAsia="ru-RU"/>
        </w:rPr>
        <w:t>Расширен перечень профессий, на которые могут привлекаться иностранные граждане в 2025 году для работы в Беларуси в упрощенном порядке</w:t>
      </w:r>
    </w:p>
    <w:bookmarkEnd w:id="0"/>
    <w:p w:rsidR="00772C78" w:rsidRPr="00772C78" w:rsidRDefault="00772C78" w:rsidP="00772C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72C7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С 1 января 2025 года </w:t>
      </w:r>
      <w:r w:rsidRPr="00772C78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вступает в силу </w:t>
      </w:r>
      <w:r w:rsidRPr="00772C7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постановление Министерства труда и социальной защиты от 12 </w:t>
      </w:r>
      <w:proofErr w:type="gramStart"/>
      <w:r w:rsidRPr="00772C7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декабря  2024</w:t>
      </w:r>
      <w:proofErr w:type="gramEnd"/>
      <w:r w:rsidRPr="00772C7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г. № 99, которым </w:t>
      </w:r>
      <w:r w:rsidRPr="00772C78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на 2025 год определен перечень</w:t>
      </w:r>
      <w:r w:rsidRPr="00772C7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профессий рабочих (должностей служащих), </w:t>
      </w:r>
      <w:r w:rsidRPr="00772C78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на которые привлекаются иностранные граждане или лица без гражданства</w:t>
      </w:r>
      <w:r w:rsidRPr="00772C7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в упрощенном порядке. </w:t>
      </w:r>
    </w:p>
    <w:p w:rsidR="00772C78" w:rsidRPr="00772C78" w:rsidRDefault="00772C78" w:rsidP="00772C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72C7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При приеме на работу иностранцев по профессиям и на должности, включенные в перечень, нанимателю достаточно уведомить орган внутренних дел. В иных случаях нанимателю нужно получить специальное разрешение и доказать, что занятие свободных рабочих мест (вакансий) не может быть обеспечено гражданами Беларуси и иностранцами, имеющими ВНЖ.</w:t>
      </w:r>
      <w:r w:rsidRPr="00772C78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</w:t>
      </w:r>
    </w:p>
    <w:p w:rsidR="00772C78" w:rsidRPr="00772C78" w:rsidRDefault="00772C78" w:rsidP="00772C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72C7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Для обеспечения нанимателей в кадрах перечень расширен на 6 позиций </w:t>
      </w:r>
      <w:r w:rsidRPr="00772C78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монтер пути, продавец, слесарь-сантехник; инженер-электроник, техник, электромеханик. </w:t>
      </w:r>
    </w:p>
    <w:p w:rsidR="00772C78" w:rsidRPr="00772C78" w:rsidRDefault="00772C78" w:rsidP="00772C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772C78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Всего перечень включает в себя 41 профессий рабочих и 18 должностей служащих.</w:t>
      </w:r>
    </w:p>
    <w:tbl>
      <w:tblPr>
        <w:tblW w:w="49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771"/>
        <w:gridCol w:w="780"/>
        <w:gridCol w:w="3771"/>
        <w:gridCol w:w="360"/>
      </w:tblGrid>
      <w:tr w:rsidR="00772C78" w:rsidRPr="00772C78" w:rsidTr="00772C78">
        <w:trPr>
          <w:jc w:val="center"/>
        </w:trPr>
        <w:tc>
          <w:tcPr>
            <w:tcW w:w="24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Профессии рабочих: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служащих:</w:t>
            </w:r>
          </w:p>
        </w:tc>
        <w:tc>
          <w:tcPr>
            <w:tcW w:w="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аппаратчик дубления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</w:t>
            </w:r>
          </w:p>
        </w:tc>
        <w:tc>
          <w:tcPr>
            <w:tcW w:w="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аппаратчик золения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акушерка</w:t>
            </w:r>
          </w:p>
        </w:tc>
        <w:tc>
          <w:tcPr>
            <w:tcW w:w="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аппаратчик производства технической продукции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ветеринарный врач</w:t>
            </w:r>
          </w:p>
        </w:tc>
        <w:tc>
          <w:tcPr>
            <w:tcW w:w="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аппретурщик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1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ветеринарный фельдшер</w:t>
            </w:r>
          </w:p>
        </w:tc>
        <w:tc>
          <w:tcPr>
            <w:tcW w:w="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1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врач-специалист (всех медицинских специальностей)</w:t>
            </w:r>
          </w:p>
        </w:tc>
        <w:tc>
          <w:tcPr>
            <w:tcW w:w="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бетонщик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1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зоотехник</w:t>
            </w:r>
          </w:p>
        </w:tc>
        <w:tc>
          <w:tcPr>
            <w:tcW w:w="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1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 кожевенно-мехового сырья и материалов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1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инженер-конструктор</w:t>
            </w:r>
          </w:p>
        </w:tc>
        <w:tc>
          <w:tcPr>
            <w:tcW w:w="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каменщик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1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инженер-механик</w:t>
            </w:r>
          </w:p>
        </w:tc>
        <w:tc>
          <w:tcPr>
            <w:tcW w:w="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комплектовщик изделий, полуфабрикатов и материалов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21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инженер-программист</w:t>
            </w:r>
          </w:p>
        </w:tc>
        <w:tc>
          <w:tcPr>
            <w:tcW w:w="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красильщик кож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21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инженер-технолог</w:t>
            </w:r>
          </w:p>
        </w:tc>
        <w:tc>
          <w:tcPr>
            <w:tcW w:w="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21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</w:p>
        </w:tc>
        <w:tc>
          <w:tcPr>
            <w:tcW w:w="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машинист </w:t>
            </w:r>
            <w:proofErr w:type="spellStart"/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двоильной</w:t>
            </w:r>
            <w:proofErr w:type="spellEnd"/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21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</w:t>
            </w:r>
          </w:p>
        </w:tc>
        <w:tc>
          <w:tcPr>
            <w:tcW w:w="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отжимного оборудования (кожевенное и кожсырьевое производство)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21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и медицинский брат (всех медицинских специальностей)</w:t>
            </w:r>
          </w:p>
        </w:tc>
        <w:tc>
          <w:tcPr>
            <w:tcW w:w="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мездрильщик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21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врача по амбулаторно-поликлинической помощи</w:t>
            </w:r>
          </w:p>
        </w:tc>
        <w:tc>
          <w:tcPr>
            <w:tcW w:w="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монтер пути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обрезчик материалов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(всех медицинских специальностей)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машинного доения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прессовщик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прессовщик кож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и ремонту зданий и сооружений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растяжчик</w:t>
            </w:r>
            <w:proofErr w:type="spellEnd"/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 и овчин на рамы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санитар(ка)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механосборочных работ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строгаль кожевенно-мехового </w:t>
            </w: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сырья и полуфабрикатов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сушильщик сырья, полуфабрикатов и изделий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токарь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тянульщик кож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1.36.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швея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1.37.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шлифовщик изделий, полуфабрикатов и материалов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1.38.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фрезеровщик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1.40.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C78" w:rsidRPr="00772C78" w:rsidTr="00772C78">
        <w:trPr>
          <w:jc w:val="center"/>
        </w:trPr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1.41</w:t>
            </w:r>
          </w:p>
        </w:tc>
        <w:tc>
          <w:tcPr>
            <w:tcW w:w="20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35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2C78" w:rsidRPr="00772C78" w:rsidRDefault="00772C78" w:rsidP="00772C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A353B" w:rsidRDefault="000A353B"/>
    <w:sectPr w:rsidR="000A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78"/>
    <w:rsid w:val="000A353B"/>
    <w:rsid w:val="00772C78"/>
    <w:rsid w:val="00D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17963-E765-4A68-A252-185DAF7B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Semagina</dc:creator>
  <cp:lastModifiedBy>User</cp:lastModifiedBy>
  <cp:revision>2</cp:revision>
  <dcterms:created xsi:type="dcterms:W3CDTF">2025-09-22T09:52:00Z</dcterms:created>
  <dcterms:modified xsi:type="dcterms:W3CDTF">2025-09-26T13:13:00Z</dcterms:modified>
</cp:coreProperties>
</file>