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25" w:rsidRPr="001E51A7" w:rsidRDefault="00B00F25" w:rsidP="00B00F25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121212"/>
          <w:kern w:val="36"/>
          <w:sz w:val="48"/>
          <w:szCs w:val="48"/>
        </w:rPr>
      </w:pPr>
      <w:bookmarkStart w:id="0" w:name="_GoBack"/>
      <w:bookmarkEnd w:id="0"/>
      <w:r w:rsidRPr="001E51A7">
        <w:rPr>
          <w:rFonts w:ascii="Arial" w:hAnsi="Arial" w:cs="Arial"/>
          <w:b/>
          <w:bCs/>
          <w:color w:val="121212"/>
          <w:kern w:val="36"/>
          <w:sz w:val="48"/>
          <w:szCs w:val="48"/>
        </w:rPr>
        <w:t>Страховой стаж</w:t>
      </w:r>
    </w:p>
    <w:p w:rsidR="00B00F25" w:rsidRPr="001E51A7" w:rsidRDefault="00B00F25" w:rsidP="00B00F25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Для назначения </w:t>
      </w:r>
      <w:r w:rsidRPr="001E51A7">
        <w:rPr>
          <w:rFonts w:ascii="Arial" w:hAnsi="Arial" w:cs="Arial"/>
          <w:b/>
          <w:bCs/>
          <w:color w:val="121212"/>
          <w:sz w:val="22"/>
        </w:rPr>
        <w:t>трудовой пенсии по возрасту</w:t>
      </w:r>
      <w:r w:rsidRPr="001E51A7">
        <w:rPr>
          <w:rFonts w:ascii="Arial" w:hAnsi="Arial" w:cs="Arial"/>
          <w:color w:val="121212"/>
          <w:sz w:val="22"/>
        </w:rPr>
        <w:t> необходим стаж работы с уплатой страховых взносов в фонд соцзащиты (страховой стаж). </w:t>
      </w:r>
    </w:p>
    <w:p w:rsidR="00B00F25" w:rsidRPr="001E51A7" w:rsidRDefault="00B00F25" w:rsidP="00B00F25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b/>
          <w:bCs/>
          <w:color w:val="121212"/>
          <w:sz w:val="22"/>
        </w:rPr>
        <w:t>Требуемый страховой стаж составляет:</w:t>
      </w:r>
      <w:r w:rsidRPr="001E51A7">
        <w:rPr>
          <w:rFonts w:ascii="Arial" w:hAnsi="Arial" w:cs="Arial"/>
          <w:color w:val="121212"/>
          <w:sz w:val="22"/>
        </w:rPr>
        <w:t> </w:t>
      </w:r>
    </w:p>
    <w:p w:rsidR="00B00F25" w:rsidRPr="001E51A7" w:rsidRDefault="00B00F25" w:rsidP="00B00F25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в 2023 году – 19 лет</w:t>
      </w:r>
    </w:p>
    <w:p w:rsidR="00B00F25" w:rsidRPr="001E51A7" w:rsidRDefault="00B00F25" w:rsidP="00B00F25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в 2024 году – 19 лет 6 месяцев</w:t>
      </w:r>
    </w:p>
    <w:p w:rsidR="00B00F25" w:rsidRPr="001E51A7" w:rsidRDefault="00B00F25" w:rsidP="00B00F25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в 2025 году и последующих годах – 20 лет    </w:t>
      </w:r>
    </w:p>
    <w:p w:rsidR="00B00F25" w:rsidRPr="001E51A7" w:rsidRDefault="00B00F25" w:rsidP="00B00F25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</w:rPr>
        <w:t>засчитываются</w:t>
      </w:r>
      <w:r w:rsidRPr="001E51A7">
        <w:rPr>
          <w:rFonts w:ascii="Arial" w:hAnsi="Arial" w:cs="Arial"/>
          <w:color w:val="121212"/>
          <w:sz w:val="22"/>
        </w:rPr>
        <w:t> периоды работы, предпринимательской, творческой и иной деятельности, </w:t>
      </w:r>
      <w:r w:rsidRPr="001E51A7">
        <w:rPr>
          <w:rFonts w:ascii="Arial" w:hAnsi="Arial" w:cs="Arial"/>
          <w:b/>
          <w:bCs/>
          <w:color w:val="121212"/>
          <w:sz w:val="22"/>
        </w:rPr>
        <w:t>в течение которых уплачивались страховые взносы в </w:t>
      </w:r>
      <w:r w:rsidRPr="001E51A7">
        <w:rPr>
          <w:rFonts w:ascii="Arial" w:hAnsi="Arial" w:cs="Arial"/>
          <w:color w:val="121212"/>
          <w:sz w:val="22"/>
        </w:rPr>
        <w:t>фонд соцзащиты. </w:t>
      </w:r>
    </w:p>
    <w:p w:rsidR="00B00F25" w:rsidRPr="001E51A7" w:rsidRDefault="00B00F25" w:rsidP="00B00F25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</w:rPr>
        <w:t>не включаются</w:t>
      </w:r>
      <w:r w:rsidRPr="001E51A7">
        <w:rPr>
          <w:rFonts w:ascii="Arial" w:hAnsi="Arial" w:cs="Arial"/>
          <w:color w:val="121212"/>
          <w:sz w:val="22"/>
        </w:rPr>
        <w:t> периоды:</w:t>
      </w:r>
    </w:p>
    <w:p w:rsidR="00B00F25" w:rsidRPr="001E51A7" w:rsidRDefault="00B00F25" w:rsidP="00B00F25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военной службы (за исключением срочной военной службы после 1 января 2020 г.) </w:t>
      </w:r>
    </w:p>
    <w:p w:rsidR="00B00F25" w:rsidRPr="001E51A7" w:rsidRDefault="00B00F25" w:rsidP="00B00F25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учебы на дневном отделении </w:t>
      </w:r>
    </w:p>
    <w:p w:rsidR="00B00F25" w:rsidRPr="001E51A7" w:rsidRDefault="00B00F25" w:rsidP="00B00F25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ухода за детьми в возрасте до 3 лет, детьми-инвалидами, инвалидами 1 группы, лицами, достигшими 80-летнего возраста </w:t>
      </w:r>
    </w:p>
    <w:p w:rsidR="00B00F25" w:rsidRPr="001E51A7" w:rsidRDefault="00B00F25" w:rsidP="00B00F25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получения пособия по безработице</w:t>
      </w:r>
    </w:p>
    <w:p w:rsidR="00B00F25" w:rsidRPr="001E51A7" w:rsidRDefault="00B00F25" w:rsidP="00B00F25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Вместе с тем эти периоды учитываются при определении </w:t>
      </w:r>
      <w:r w:rsidRPr="001E51A7">
        <w:rPr>
          <w:rFonts w:ascii="Arial" w:hAnsi="Arial" w:cs="Arial"/>
          <w:b/>
          <w:bCs/>
          <w:color w:val="121212"/>
          <w:sz w:val="22"/>
        </w:rPr>
        <w:t>общего стажа</w:t>
      </w:r>
      <w:r w:rsidRPr="001E51A7">
        <w:rPr>
          <w:rFonts w:ascii="Arial" w:hAnsi="Arial" w:cs="Arial"/>
          <w:color w:val="121212"/>
          <w:sz w:val="22"/>
        </w:rPr>
        <w:t xml:space="preserve">, </w:t>
      </w:r>
      <w:proofErr w:type="gramStart"/>
      <w:r w:rsidRPr="001E51A7">
        <w:rPr>
          <w:rFonts w:ascii="Arial" w:hAnsi="Arial" w:cs="Arial"/>
          <w:color w:val="121212"/>
          <w:sz w:val="22"/>
        </w:rPr>
        <w:t>исходя из которого исчисляется</w:t>
      </w:r>
      <w:proofErr w:type="gramEnd"/>
      <w:r w:rsidRPr="001E51A7">
        <w:rPr>
          <w:rFonts w:ascii="Arial" w:hAnsi="Arial" w:cs="Arial"/>
          <w:color w:val="121212"/>
          <w:sz w:val="22"/>
        </w:rPr>
        <w:t> </w:t>
      </w:r>
      <w:r w:rsidRPr="001E51A7">
        <w:rPr>
          <w:rFonts w:ascii="Arial" w:hAnsi="Arial" w:cs="Arial"/>
          <w:b/>
          <w:bCs/>
          <w:color w:val="121212"/>
          <w:sz w:val="22"/>
        </w:rPr>
        <w:t>размер </w:t>
      </w:r>
      <w:r w:rsidRPr="001E51A7">
        <w:rPr>
          <w:rFonts w:ascii="Arial" w:hAnsi="Arial" w:cs="Arial"/>
          <w:color w:val="121212"/>
          <w:sz w:val="22"/>
        </w:rPr>
        <w:t>пенсии.</w:t>
      </w:r>
      <w:r w:rsidRPr="001E51A7">
        <w:rPr>
          <w:rFonts w:ascii="Arial" w:hAnsi="Arial" w:cs="Arial"/>
          <w:i/>
          <w:iCs/>
          <w:color w:val="121212"/>
          <w:sz w:val="22"/>
        </w:rPr>
        <w:t> </w:t>
      </w:r>
      <w:r w:rsidRPr="001E51A7">
        <w:rPr>
          <w:rFonts w:ascii="Arial" w:hAnsi="Arial" w:cs="Arial"/>
          <w:color w:val="121212"/>
          <w:sz w:val="22"/>
        </w:rPr>
        <w:t> </w:t>
      </w:r>
    </w:p>
    <w:p w:rsidR="00B00F25" w:rsidRPr="001E51A7" w:rsidRDefault="00B00F25" w:rsidP="00B00F25">
      <w:pPr>
        <w:shd w:val="clear" w:color="auto" w:fill="FFFFFF"/>
        <w:spacing w:line="240" w:lineRule="exact"/>
        <w:jc w:val="both"/>
        <w:rPr>
          <w:rFonts w:ascii="Arial" w:hAnsi="Arial" w:cs="Arial"/>
          <w:color w:val="121212"/>
          <w:sz w:val="22"/>
        </w:rPr>
      </w:pPr>
      <w:r w:rsidRPr="00B0560B">
        <w:rPr>
          <w:rFonts w:ascii="Arial" w:hAnsi="Arial" w:cs="Arial"/>
          <w:b/>
          <w:i/>
          <w:iCs/>
          <w:color w:val="121212"/>
          <w:sz w:val="22"/>
        </w:rPr>
        <w:t>Справочно:</w:t>
      </w:r>
      <w:r w:rsidRPr="001E51A7">
        <w:rPr>
          <w:rFonts w:ascii="Arial" w:hAnsi="Arial" w:cs="Arial"/>
          <w:i/>
          <w:iCs/>
          <w:color w:val="121212"/>
          <w:sz w:val="22"/>
        </w:rPr>
        <w:t xml:space="preserve"> Все виды деятельности, которую можно включить в общий стаж, перечислены </w:t>
      </w:r>
      <w:r w:rsidRPr="001E51A7">
        <w:rPr>
          <w:rFonts w:ascii="Arial" w:hAnsi="Arial" w:cs="Arial"/>
          <w:b/>
          <w:bCs/>
          <w:i/>
          <w:iCs/>
          <w:color w:val="121212"/>
          <w:sz w:val="22"/>
        </w:rPr>
        <w:t>в статье 51</w:t>
      </w:r>
      <w:r w:rsidRPr="001E51A7">
        <w:rPr>
          <w:rFonts w:ascii="Arial" w:hAnsi="Arial" w:cs="Arial"/>
          <w:i/>
          <w:iCs/>
          <w:color w:val="121212"/>
          <w:sz w:val="22"/>
        </w:rPr>
        <w:t> Закона Республики Беларусь «О пенсионном обеспечении». </w:t>
      </w:r>
    </w:p>
    <w:p w:rsidR="00B00F25" w:rsidRDefault="00B00F25" w:rsidP="00B00F25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</w:rPr>
      </w:pPr>
    </w:p>
    <w:p w:rsidR="00B00F25" w:rsidRPr="001E51A7" w:rsidRDefault="00B00F25" w:rsidP="00B00F25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Исчисление страхового стажа за периоды </w:t>
      </w:r>
      <w:r w:rsidRPr="001E51A7">
        <w:rPr>
          <w:rFonts w:ascii="Arial" w:hAnsi="Arial" w:cs="Arial"/>
          <w:b/>
          <w:bCs/>
          <w:color w:val="121212"/>
          <w:sz w:val="22"/>
        </w:rPr>
        <w:t>после 1 июля 1998 г. </w:t>
      </w:r>
      <w:r w:rsidRPr="001E51A7">
        <w:rPr>
          <w:rFonts w:ascii="Arial" w:hAnsi="Arial" w:cs="Arial"/>
          <w:color w:val="121212"/>
          <w:sz w:val="22"/>
        </w:rPr>
        <w:t>осуществляется </w:t>
      </w:r>
      <w:r w:rsidRPr="001E51A7">
        <w:rPr>
          <w:rFonts w:ascii="Arial" w:hAnsi="Arial" w:cs="Arial"/>
          <w:b/>
          <w:bCs/>
          <w:color w:val="121212"/>
          <w:sz w:val="22"/>
        </w:rPr>
        <w:t>с учетом уровня получаемого работником заработка (дохода), из которого платились страховые взносы</w:t>
      </w:r>
      <w:r w:rsidRPr="001E51A7">
        <w:rPr>
          <w:rFonts w:ascii="Arial" w:hAnsi="Arial" w:cs="Arial"/>
          <w:color w:val="121212"/>
          <w:sz w:val="22"/>
        </w:rPr>
        <w:t>.</w:t>
      </w:r>
    </w:p>
    <w:p w:rsidR="00B00F25" w:rsidRPr="001E51A7" w:rsidRDefault="00B00F25" w:rsidP="00B00F25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color w:val="121212"/>
          <w:sz w:val="22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Pr="001E51A7">
        <w:rPr>
          <w:rFonts w:ascii="Arial" w:hAnsi="Arial" w:cs="Arial"/>
          <w:b/>
          <w:bCs/>
          <w:color w:val="121212"/>
          <w:sz w:val="22"/>
        </w:rPr>
        <w:t>ниже </w:t>
      </w:r>
      <w:r w:rsidRPr="001E51A7">
        <w:rPr>
          <w:rFonts w:ascii="Arial" w:hAnsi="Arial" w:cs="Arial"/>
          <w:color w:val="121212"/>
          <w:sz w:val="22"/>
        </w:rPr>
        <w:t>минимальной заработной платы, страховой стаж </w:t>
      </w:r>
      <w:r w:rsidRPr="001E51A7">
        <w:rPr>
          <w:rFonts w:ascii="Arial" w:hAnsi="Arial" w:cs="Arial"/>
          <w:b/>
          <w:bCs/>
          <w:color w:val="121212"/>
          <w:sz w:val="22"/>
        </w:rPr>
        <w:t>корректируется в сторону уменьшения </w:t>
      </w:r>
      <w:r w:rsidRPr="001E51A7">
        <w:rPr>
          <w:rFonts w:ascii="Arial" w:hAnsi="Arial" w:cs="Arial"/>
          <w:color w:val="121212"/>
          <w:sz w:val="22"/>
        </w:rPr>
        <w:t>с применением поправочного коэффициента. </w:t>
      </w:r>
    </w:p>
    <w:p w:rsidR="00B00F25" w:rsidRPr="001E51A7" w:rsidRDefault="00B00F25" w:rsidP="00B00F25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</w:rPr>
      </w:pPr>
      <w:r w:rsidRPr="001E51A7">
        <w:rPr>
          <w:rFonts w:ascii="Arial" w:hAnsi="Arial" w:cs="Arial"/>
          <w:b/>
          <w:bCs/>
          <w:i/>
          <w:iCs/>
          <w:color w:val="121212"/>
          <w:sz w:val="22"/>
        </w:rPr>
        <w:t>Справочно: </w:t>
      </w:r>
      <w:r w:rsidRPr="00B0560B">
        <w:rPr>
          <w:rFonts w:ascii="Arial" w:hAnsi="Arial" w:cs="Arial"/>
          <w:bCs/>
          <w:i/>
          <w:iCs/>
          <w:color w:val="121212"/>
          <w:sz w:val="22"/>
        </w:rPr>
        <w:t>П</w:t>
      </w:r>
      <w:r w:rsidRPr="001E51A7">
        <w:rPr>
          <w:rFonts w:ascii="Arial" w:hAnsi="Arial" w:cs="Arial"/>
          <w:i/>
          <w:iCs/>
          <w:color w:val="121212"/>
          <w:sz w:val="22"/>
        </w:rPr>
        <w:t>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B00F25" w:rsidRPr="001E51A7" w:rsidRDefault="00B00F25" w:rsidP="00B00F25">
      <w:pPr>
        <w:jc w:val="both"/>
        <w:rPr>
          <w:rFonts w:ascii="Arial" w:hAnsi="Arial" w:cs="Arial"/>
          <w:sz w:val="22"/>
        </w:rPr>
      </w:pPr>
      <w:r w:rsidRPr="001E51A7">
        <w:rPr>
          <w:rFonts w:ascii="Arial" w:hAnsi="Arial" w:cs="Arial"/>
          <w:sz w:val="22"/>
        </w:rPr>
        <w:t xml:space="preserve">За консультацией по вопросам исчисления страхового стажа для назначения пенсии можно обратиться </w:t>
      </w:r>
      <w:r>
        <w:rPr>
          <w:rFonts w:ascii="Arial" w:hAnsi="Arial" w:cs="Arial"/>
          <w:sz w:val="22"/>
        </w:rPr>
        <w:t>к специалистам отдела назначения пенсий и социальн</w:t>
      </w:r>
      <w:r w:rsidR="00407368">
        <w:rPr>
          <w:rFonts w:ascii="Arial" w:hAnsi="Arial" w:cs="Arial"/>
          <w:sz w:val="22"/>
        </w:rPr>
        <w:t>ой поддержки населения</w:t>
      </w:r>
      <w:r>
        <w:rPr>
          <w:rFonts w:ascii="Arial" w:hAnsi="Arial" w:cs="Arial"/>
          <w:sz w:val="22"/>
        </w:rPr>
        <w:t xml:space="preserve"> управления по труду, занятости и </w:t>
      </w:r>
      <w:r w:rsidR="00F87056">
        <w:rPr>
          <w:rFonts w:ascii="Arial" w:hAnsi="Arial" w:cs="Arial"/>
          <w:sz w:val="22"/>
        </w:rPr>
        <w:t>социальной защите Шумилинского районного исполнительного комитета</w:t>
      </w:r>
      <w:r w:rsidRPr="001E51A7">
        <w:rPr>
          <w:rFonts w:ascii="Arial" w:hAnsi="Arial" w:cs="Arial"/>
          <w:sz w:val="22"/>
        </w:rPr>
        <w:t xml:space="preserve">по тел. </w:t>
      </w:r>
      <w:r>
        <w:rPr>
          <w:rFonts w:ascii="Arial" w:hAnsi="Arial" w:cs="Arial"/>
          <w:sz w:val="22"/>
        </w:rPr>
        <w:t>5 41 13</w:t>
      </w:r>
      <w:r w:rsidRPr="001E51A7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5 41 17</w:t>
      </w:r>
      <w:r w:rsidRPr="001E51A7">
        <w:rPr>
          <w:rFonts w:ascii="Arial" w:hAnsi="Arial" w:cs="Arial"/>
          <w:sz w:val="22"/>
        </w:rPr>
        <w:t>.</w:t>
      </w:r>
    </w:p>
    <w:p w:rsidR="00B00F25" w:rsidRDefault="00B00F25" w:rsidP="00B00F25">
      <w:pPr>
        <w:ind w:left="5103"/>
      </w:pPr>
    </w:p>
    <w:p w:rsidR="009A3B5B" w:rsidRDefault="009A3B5B"/>
    <w:sectPr w:rsidR="009A3B5B" w:rsidSect="00C1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408"/>
    <w:multiLevelType w:val="multilevel"/>
    <w:tmpl w:val="FB6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F44EF"/>
    <w:multiLevelType w:val="multilevel"/>
    <w:tmpl w:val="959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0B"/>
    <w:rsid w:val="000352BD"/>
    <w:rsid w:val="000D5A29"/>
    <w:rsid w:val="000E46C7"/>
    <w:rsid w:val="00407368"/>
    <w:rsid w:val="009A3B5B"/>
    <w:rsid w:val="00B00F25"/>
    <w:rsid w:val="00C12497"/>
    <w:rsid w:val="00DF53EC"/>
    <w:rsid w:val="00F03D0B"/>
    <w:rsid w:val="00F8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2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2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2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Shumi-RU-2330</dc:creator>
  <cp:keywords/>
  <dc:description/>
  <cp:lastModifiedBy>ultratech</cp:lastModifiedBy>
  <cp:revision>12</cp:revision>
  <cp:lastPrinted>2023-01-26T14:14:00Z</cp:lastPrinted>
  <dcterms:created xsi:type="dcterms:W3CDTF">2023-01-26T14:13:00Z</dcterms:created>
  <dcterms:modified xsi:type="dcterms:W3CDTF">2023-01-27T05:22:00Z</dcterms:modified>
</cp:coreProperties>
</file>