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9303" w14:textId="77777777" w:rsidR="000571C3" w:rsidRDefault="000571C3"/>
    <w:p w14:paraId="38D517BB" w14:textId="77777777" w:rsidR="00EC25F2" w:rsidRPr="00EC25F2" w:rsidRDefault="00EC25F2" w:rsidP="00EC25F2">
      <w:pPr>
        <w:ind w:left="9204" w:firstLine="708"/>
        <w:rPr>
          <w:sz w:val="30"/>
          <w:szCs w:val="30"/>
        </w:rPr>
      </w:pPr>
      <w:r w:rsidRPr="00EC25F2">
        <w:rPr>
          <w:sz w:val="30"/>
          <w:szCs w:val="30"/>
        </w:rPr>
        <w:t xml:space="preserve">УТВЕРЖДЕНО                                                                           </w:t>
      </w:r>
    </w:p>
    <w:p w14:paraId="61FC3AC5" w14:textId="77777777" w:rsidR="00EC25F2" w:rsidRPr="00EC25F2" w:rsidRDefault="00EC25F2" w:rsidP="00EC25F2">
      <w:pPr>
        <w:spacing w:line="280" w:lineRule="exact"/>
        <w:ind w:left="4956"/>
        <w:rPr>
          <w:sz w:val="30"/>
          <w:szCs w:val="30"/>
        </w:rPr>
      </w:pPr>
      <w:r w:rsidRPr="00EC25F2">
        <w:rPr>
          <w:sz w:val="30"/>
          <w:szCs w:val="30"/>
        </w:rPr>
        <w:t xml:space="preserve">          </w:t>
      </w:r>
      <w:r w:rsidRPr="00EC25F2">
        <w:rPr>
          <w:sz w:val="30"/>
          <w:szCs w:val="30"/>
        </w:rPr>
        <w:tab/>
      </w:r>
      <w:r w:rsidRPr="00EC25F2">
        <w:rPr>
          <w:sz w:val="30"/>
          <w:szCs w:val="30"/>
        </w:rPr>
        <w:tab/>
      </w:r>
      <w:r w:rsidRPr="00EC25F2">
        <w:rPr>
          <w:sz w:val="30"/>
          <w:szCs w:val="30"/>
        </w:rPr>
        <w:tab/>
      </w:r>
      <w:r w:rsidRPr="00EC25F2">
        <w:rPr>
          <w:sz w:val="30"/>
          <w:szCs w:val="30"/>
        </w:rPr>
        <w:tab/>
      </w:r>
      <w:r w:rsidRPr="00EC25F2">
        <w:rPr>
          <w:sz w:val="30"/>
          <w:szCs w:val="30"/>
        </w:rPr>
        <w:tab/>
      </w:r>
      <w:r w:rsidRPr="00EC25F2">
        <w:rPr>
          <w:sz w:val="30"/>
          <w:szCs w:val="30"/>
        </w:rPr>
        <w:tab/>
        <w:t xml:space="preserve">Решение </w:t>
      </w:r>
    </w:p>
    <w:p w14:paraId="24678F9B" w14:textId="77777777" w:rsidR="00EC25F2" w:rsidRPr="00EC25F2" w:rsidRDefault="00EC25F2" w:rsidP="00EC25F2">
      <w:pPr>
        <w:spacing w:line="280" w:lineRule="exact"/>
        <w:ind w:left="9204" w:firstLine="708"/>
        <w:rPr>
          <w:sz w:val="30"/>
          <w:szCs w:val="30"/>
        </w:rPr>
      </w:pPr>
      <w:r w:rsidRPr="00EC25F2">
        <w:rPr>
          <w:sz w:val="30"/>
          <w:szCs w:val="30"/>
        </w:rPr>
        <w:t xml:space="preserve">Шумилинского районного  </w:t>
      </w:r>
    </w:p>
    <w:p w14:paraId="33FCE056" w14:textId="77777777" w:rsidR="00EC25F2" w:rsidRPr="00EC25F2" w:rsidRDefault="00EC25F2" w:rsidP="00EC25F2">
      <w:pPr>
        <w:tabs>
          <w:tab w:val="right" w:pos="15704"/>
        </w:tabs>
        <w:spacing w:line="280" w:lineRule="exact"/>
        <w:ind w:left="9204" w:firstLine="708"/>
        <w:rPr>
          <w:sz w:val="30"/>
          <w:szCs w:val="30"/>
        </w:rPr>
      </w:pPr>
      <w:r w:rsidRPr="00EC25F2">
        <w:rPr>
          <w:sz w:val="30"/>
          <w:szCs w:val="30"/>
        </w:rPr>
        <w:t>исполнительного комитета</w:t>
      </w:r>
      <w:r w:rsidRPr="00EC25F2">
        <w:rPr>
          <w:sz w:val="30"/>
          <w:szCs w:val="30"/>
        </w:rPr>
        <w:tab/>
      </w:r>
    </w:p>
    <w:p w14:paraId="07371179" w14:textId="77777777" w:rsidR="00EC25F2" w:rsidRPr="00EC25F2" w:rsidRDefault="00EC25F2" w:rsidP="00EC25F2">
      <w:pPr>
        <w:spacing w:line="280" w:lineRule="exact"/>
        <w:ind w:left="9204" w:firstLine="708"/>
        <w:rPr>
          <w:sz w:val="30"/>
          <w:szCs w:val="30"/>
        </w:rPr>
      </w:pPr>
      <w:r w:rsidRPr="00EC25F2">
        <w:rPr>
          <w:sz w:val="30"/>
          <w:szCs w:val="30"/>
        </w:rPr>
        <w:t>17.01.2024 № 38</w:t>
      </w:r>
    </w:p>
    <w:p w14:paraId="66A5F458" w14:textId="77777777" w:rsidR="00EC25F2" w:rsidRPr="00EC25F2" w:rsidRDefault="00EC25F2" w:rsidP="00EC25F2">
      <w:pPr>
        <w:spacing w:line="280" w:lineRule="exact"/>
        <w:ind w:left="9912"/>
        <w:rPr>
          <w:sz w:val="30"/>
          <w:szCs w:val="30"/>
        </w:rPr>
      </w:pPr>
      <w:r w:rsidRPr="00EC25F2">
        <w:rPr>
          <w:sz w:val="30"/>
          <w:szCs w:val="30"/>
        </w:rPr>
        <w:t xml:space="preserve">(в редакции решения Шумилинского районного исполнительного комитета </w:t>
      </w:r>
    </w:p>
    <w:p w14:paraId="079BC650" w14:textId="77777777" w:rsidR="00EC25F2" w:rsidRPr="00EC25F2" w:rsidRDefault="00EC25F2" w:rsidP="00EC25F2">
      <w:pPr>
        <w:spacing w:line="28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26.09.2024 </w:t>
      </w:r>
      <w:r w:rsidRPr="00EC25F2">
        <w:rPr>
          <w:sz w:val="30"/>
          <w:szCs w:val="30"/>
        </w:rPr>
        <w:t>№</w:t>
      </w:r>
      <w:r>
        <w:rPr>
          <w:sz w:val="30"/>
          <w:szCs w:val="30"/>
        </w:rPr>
        <w:t xml:space="preserve"> 799</w:t>
      </w:r>
      <w:r w:rsidRPr="00EC25F2">
        <w:rPr>
          <w:sz w:val="30"/>
          <w:szCs w:val="30"/>
        </w:rPr>
        <w:t>)</w:t>
      </w:r>
    </w:p>
    <w:p w14:paraId="7E13A594" w14:textId="77777777" w:rsidR="00EC25F2" w:rsidRPr="00EC25F2" w:rsidRDefault="00EC25F2" w:rsidP="00EC25F2">
      <w:pPr>
        <w:spacing w:line="280" w:lineRule="exact"/>
        <w:ind w:left="9204" w:firstLine="708"/>
        <w:rPr>
          <w:sz w:val="30"/>
          <w:szCs w:val="30"/>
        </w:rPr>
      </w:pPr>
    </w:p>
    <w:p w14:paraId="52C419A6" w14:textId="77777777" w:rsidR="00EC25F2" w:rsidRPr="00EC25F2" w:rsidRDefault="00EC25F2" w:rsidP="00EC25F2">
      <w:pPr>
        <w:spacing w:line="280" w:lineRule="exact"/>
        <w:ind w:left="9204" w:firstLine="708"/>
        <w:rPr>
          <w:sz w:val="30"/>
          <w:szCs w:val="30"/>
        </w:rPr>
      </w:pPr>
    </w:p>
    <w:p w14:paraId="4818CAF3" w14:textId="77777777" w:rsidR="00EC25F2" w:rsidRPr="00EC25F2" w:rsidRDefault="00EC25F2" w:rsidP="00EC25F2">
      <w:pPr>
        <w:spacing w:line="280" w:lineRule="exact"/>
        <w:rPr>
          <w:sz w:val="30"/>
          <w:szCs w:val="30"/>
        </w:rPr>
      </w:pPr>
      <w:r w:rsidRPr="00EC25F2">
        <w:rPr>
          <w:sz w:val="30"/>
          <w:szCs w:val="30"/>
        </w:rPr>
        <w:t>Текущий график капитального ремонта жилищного фонда 2024 года</w:t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8"/>
        <w:gridCol w:w="2009"/>
        <w:gridCol w:w="906"/>
        <w:gridCol w:w="921"/>
        <w:gridCol w:w="1016"/>
        <w:gridCol w:w="1095"/>
        <w:gridCol w:w="1378"/>
        <w:gridCol w:w="1275"/>
        <w:gridCol w:w="1418"/>
        <w:gridCol w:w="1276"/>
        <w:gridCol w:w="931"/>
        <w:gridCol w:w="1973"/>
        <w:gridCol w:w="1348"/>
      </w:tblGrid>
      <w:tr w:rsidR="00EC25F2" w:rsidRPr="00EC25F2" w14:paraId="42DCC77A" w14:textId="77777777" w:rsidTr="00B4071D">
        <w:trPr>
          <w:trHeight w:val="37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975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№ п/п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580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40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Общая площадь квартир жилых домов, </w:t>
            </w:r>
            <w:proofErr w:type="spellStart"/>
            <w:r w:rsidRPr="00EC25F2">
              <w:rPr>
                <w:sz w:val="20"/>
                <w:szCs w:val="20"/>
              </w:rPr>
              <w:t>кв.м</w:t>
            </w:r>
            <w:proofErr w:type="spellEnd"/>
            <w:r w:rsidRPr="00EC25F2"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121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Ввод площади в текущем году, </w:t>
            </w:r>
            <w:proofErr w:type="spellStart"/>
            <w:r w:rsidRPr="00EC25F2">
              <w:rPr>
                <w:sz w:val="20"/>
                <w:szCs w:val="20"/>
              </w:rPr>
              <w:t>кв.м</w:t>
            </w:r>
            <w:proofErr w:type="spellEnd"/>
            <w:r w:rsidRPr="00EC25F2">
              <w:rPr>
                <w:sz w:val="20"/>
                <w:szCs w:val="20"/>
              </w:rPr>
              <w:t>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AD6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Сроки проведения капитального ремонта в текущем году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9A7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Стоимость проведения капитального ремонта,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79F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Использовано средств на 01.01.24, </w:t>
            </w:r>
            <w:proofErr w:type="spellStart"/>
            <w:r w:rsidRPr="00EC25F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AAD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План финансирования</w:t>
            </w:r>
          </w:p>
        </w:tc>
      </w:tr>
      <w:tr w:rsidR="00EC25F2" w:rsidRPr="00EC25F2" w14:paraId="386C0033" w14:textId="77777777" w:rsidTr="00B4071D">
        <w:trPr>
          <w:trHeight w:val="37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BF6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91A4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E8D0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6228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764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начало, месяц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F17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окончание, месяц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FEC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сметная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FA0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договорная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A672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321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6B8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в том числе</w:t>
            </w:r>
          </w:p>
        </w:tc>
      </w:tr>
      <w:tr w:rsidR="00EC25F2" w:rsidRPr="00EC25F2" w14:paraId="35B34707" w14:textId="77777777" w:rsidTr="00B4071D">
        <w:trPr>
          <w:trHeight w:val="37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87A9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1DCA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751F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C95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9D33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626E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D295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4F96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DC7A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E387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9762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кредиторская задолженность на 01.01.2024 г.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944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стоимость работ на 2024 год</w:t>
            </w:r>
          </w:p>
        </w:tc>
      </w:tr>
      <w:tr w:rsidR="00EC25F2" w:rsidRPr="00EC25F2" w14:paraId="4D7EB671" w14:textId="77777777" w:rsidTr="00B4071D">
        <w:trPr>
          <w:trHeight w:val="131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AC36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732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A25E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A486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813E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1C2F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028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CC0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316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498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7E80" w14:textId="77777777" w:rsidR="00EC25F2" w:rsidRPr="00EC25F2" w:rsidRDefault="00EC25F2" w:rsidP="00EC25F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C1D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A6E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отчисления граждан и арендаторы</w:t>
            </w:r>
          </w:p>
        </w:tc>
      </w:tr>
      <w:tr w:rsidR="00EC25F2" w:rsidRPr="00EC25F2" w14:paraId="0BE37C80" w14:textId="77777777" w:rsidTr="00B4071D">
        <w:trPr>
          <w:trHeight w:val="4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E97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61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3A2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84F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256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08E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59C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719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BED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040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8CC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027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38D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13</w:t>
            </w:r>
          </w:p>
        </w:tc>
      </w:tr>
      <w:tr w:rsidR="00EC25F2" w:rsidRPr="00EC25F2" w14:paraId="7E52561C" w14:textId="77777777" w:rsidTr="00B4071D">
        <w:trPr>
          <w:trHeight w:val="438"/>
        </w:trPr>
        <w:tc>
          <w:tcPr>
            <w:tcW w:w="16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F492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Раздел I. Объекты с вводом площади в текущем году</w:t>
            </w:r>
          </w:p>
        </w:tc>
      </w:tr>
      <w:tr w:rsidR="00EC25F2" w:rsidRPr="00EC25F2" w14:paraId="31D54C3B" w14:textId="77777777" w:rsidTr="00B4071D">
        <w:trPr>
          <w:trHeight w:val="1117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5E8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C367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4 по ул. Луначарского в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62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71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1 428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37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18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ноябрь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FC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525 953,00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1B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525 953,00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9D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05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475 060,46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EF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B8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269 584,46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4C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205 476,00</w:t>
            </w:r>
          </w:p>
        </w:tc>
      </w:tr>
      <w:tr w:rsidR="00EC25F2" w:rsidRPr="00EC25F2" w14:paraId="101C7623" w14:textId="77777777" w:rsidTr="00B4071D">
        <w:trPr>
          <w:trHeight w:val="133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498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8E91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2 по ул. Вокзальная в </w:t>
            </w:r>
            <w:proofErr w:type="spellStart"/>
            <w:r w:rsidRPr="00EC25F2">
              <w:rPr>
                <w:sz w:val="20"/>
                <w:szCs w:val="20"/>
              </w:rPr>
              <w:t>г.п.Шумилино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384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3E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1 422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E5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F4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69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641 970,00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F4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633 917,54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99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38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567 522,97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80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72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431 135,47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2B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136 387,50</w:t>
            </w:r>
          </w:p>
        </w:tc>
      </w:tr>
      <w:tr w:rsidR="00EC25F2" w:rsidRPr="00EC25F2" w14:paraId="26EA106E" w14:textId="77777777" w:rsidTr="00B4071D">
        <w:trPr>
          <w:trHeight w:val="133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DB4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2655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41 по ул. Юбилейная в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82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29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05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C8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июнь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3E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415 091,00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90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414 814,79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55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AF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414 814,79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6D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07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399 280,07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07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15 534,72</w:t>
            </w:r>
          </w:p>
        </w:tc>
      </w:tr>
      <w:tr w:rsidR="00EC25F2" w:rsidRPr="00EC25F2" w14:paraId="45A18413" w14:textId="77777777" w:rsidTr="00B4071D">
        <w:trPr>
          <w:trHeight w:val="48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2353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1F6A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ED8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3 883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9C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3 883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4CC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301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5B8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1 583 014,00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82A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1 574 685,33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A32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D31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1 457 398,22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F6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2BE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121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357 398,22</w:t>
            </w:r>
          </w:p>
        </w:tc>
      </w:tr>
      <w:tr w:rsidR="00EC25F2" w:rsidRPr="00EC25F2" w14:paraId="28E14BF7" w14:textId="77777777" w:rsidTr="00B4071D">
        <w:trPr>
          <w:trHeight w:val="482"/>
        </w:trPr>
        <w:tc>
          <w:tcPr>
            <w:tcW w:w="16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9B93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Раздел II. Объекты без ввода площади в текущем году</w:t>
            </w:r>
          </w:p>
        </w:tc>
      </w:tr>
      <w:tr w:rsidR="00EC25F2" w:rsidRPr="00EC25F2" w14:paraId="6E135A09" w14:textId="77777777" w:rsidTr="00B4071D">
        <w:trPr>
          <w:trHeight w:val="1227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C5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3F19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</w:t>
            </w:r>
            <w:proofErr w:type="gramStart"/>
            <w:r w:rsidRPr="00EC25F2">
              <w:rPr>
                <w:sz w:val="20"/>
                <w:szCs w:val="20"/>
              </w:rPr>
              <w:t>26  по</w:t>
            </w:r>
            <w:proofErr w:type="gramEnd"/>
            <w:r w:rsidRPr="00EC25F2">
              <w:rPr>
                <w:sz w:val="20"/>
                <w:szCs w:val="20"/>
              </w:rPr>
              <w:t xml:space="preserve"> ул. Юбилейная  в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D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9D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9D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 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75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июнь    2023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BE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511 486,39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CE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410 763,43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21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410 372,14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F5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391,29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9E10" w14:textId="77777777" w:rsidR="00EC25F2" w:rsidRPr="00EC25F2" w:rsidRDefault="00EC25F2" w:rsidP="00EC25F2">
            <w:pPr>
              <w:rPr>
                <w:rFonts w:ascii="Arial CYR" w:hAnsi="Arial CYR" w:cs="Arial CYR"/>
                <w:sz w:val="20"/>
                <w:szCs w:val="20"/>
              </w:rPr>
            </w:pPr>
            <w:r w:rsidRPr="00EC2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AC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35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391,29</w:t>
            </w:r>
          </w:p>
        </w:tc>
      </w:tr>
      <w:tr w:rsidR="00EC25F2" w:rsidRPr="00EC25F2" w14:paraId="52115877" w14:textId="77777777" w:rsidTr="00B4071D">
        <w:trPr>
          <w:trHeight w:val="12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F80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0439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</w:t>
            </w:r>
            <w:proofErr w:type="gramStart"/>
            <w:r w:rsidRPr="00EC25F2">
              <w:rPr>
                <w:sz w:val="20"/>
                <w:szCs w:val="20"/>
              </w:rPr>
              <w:t>3  по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ул.Первомайская</w:t>
            </w:r>
            <w:proofErr w:type="spellEnd"/>
            <w:r w:rsidRPr="00EC25F2">
              <w:rPr>
                <w:sz w:val="20"/>
                <w:szCs w:val="20"/>
              </w:rPr>
              <w:t xml:space="preserve"> в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 xml:space="preserve">. </w:t>
            </w:r>
            <w:proofErr w:type="spellStart"/>
            <w:r w:rsidRPr="00EC25F2">
              <w:rPr>
                <w:sz w:val="20"/>
                <w:szCs w:val="20"/>
              </w:rPr>
              <w:t>Оболь</w:t>
            </w:r>
            <w:proofErr w:type="spellEnd"/>
            <w:r w:rsidRPr="00EC25F2">
              <w:rPr>
                <w:sz w:val="20"/>
                <w:szCs w:val="20"/>
              </w:rPr>
              <w:t xml:space="preserve"> Шумилинского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D4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52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D3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июнь 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9B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сентябрь 2023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7C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667 496,00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5C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630 406,00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1E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593 498,86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DA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36 907,14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1BA9" w14:textId="77777777" w:rsidR="00EC25F2" w:rsidRPr="00EC25F2" w:rsidRDefault="00EC25F2" w:rsidP="00EC25F2">
            <w:pPr>
              <w:rPr>
                <w:rFonts w:ascii="Arial CYR" w:hAnsi="Arial CYR" w:cs="Arial CYR"/>
                <w:sz w:val="20"/>
                <w:szCs w:val="20"/>
              </w:rPr>
            </w:pPr>
            <w:r w:rsidRPr="00EC2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84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98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36 907,14</w:t>
            </w:r>
          </w:p>
        </w:tc>
      </w:tr>
      <w:tr w:rsidR="00EC25F2" w:rsidRPr="00EC25F2" w14:paraId="1DE69399" w14:textId="77777777" w:rsidTr="00B4071D">
        <w:trPr>
          <w:trHeight w:val="127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A77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8E90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</w:t>
            </w:r>
            <w:proofErr w:type="gramStart"/>
            <w:r w:rsidRPr="00EC25F2">
              <w:rPr>
                <w:sz w:val="20"/>
                <w:szCs w:val="20"/>
              </w:rPr>
              <w:t>49  по</w:t>
            </w:r>
            <w:proofErr w:type="gramEnd"/>
            <w:r w:rsidRPr="00EC25F2">
              <w:rPr>
                <w:sz w:val="20"/>
                <w:szCs w:val="20"/>
              </w:rPr>
              <w:t xml:space="preserve"> ул. Юбилейная  в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58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FD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12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сентябрь 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76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 2023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12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433 049,00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36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420 171,93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3E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276 847,64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3C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143 324,29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8A0D" w14:textId="77777777" w:rsidR="00EC25F2" w:rsidRPr="00EC25F2" w:rsidRDefault="00EC25F2" w:rsidP="00EC25F2">
            <w:pPr>
              <w:rPr>
                <w:rFonts w:ascii="Arial CYR" w:hAnsi="Arial CYR" w:cs="Arial CYR"/>
                <w:sz w:val="20"/>
                <w:szCs w:val="20"/>
              </w:rPr>
            </w:pPr>
            <w:r w:rsidRPr="00EC2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20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D4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143 324,29</w:t>
            </w:r>
          </w:p>
        </w:tc>
      </w:tr>
      <w:tr w:rsidR="00EC25F2" w:rsidRPr="00EC25F2" w14:paraId="45AC44C5" w14:textId="77777777" w:rsidTr="00B4071D">
        <w:trPr>
          <w:trHeight w:val="48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0729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7AAD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FCF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597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D38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4C0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FFD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1 612 031,39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5C8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1 461 341,36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B84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1 280 718,64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965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180 622,72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89C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C49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26F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180 622,72</w:t>
            </w:r>
          </w:p>
        </w:tc>
      </w:tr>
      <w:tr w:rsidR="00EC25F2" w:rsidRPr="00EC25F2" w14:paraId="7C7960F2" w14:textId="77777777" w:rsidTr="00B4071D">
        <w:trPr>
          <w:trHeight w:val="438"/>
        </w:trPr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1A25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Раздел III. Разработка проектной документации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02D0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BB0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EE1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B5F7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919B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CF16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87F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113E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</w:tr>
      <w:tr w:rsidR="00EC25F2" w:rsidRPr="00EC25F2" w14:paraId="5D3A9C3F" w14:textId="77777777" w:rsidTr="00B4071D">
        <w:trPr>
          <w:trHeight w:val="135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138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214D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proofErr w:type="gramStart"/>
            <w:r w:rsidRPr="00EC25F2">
              <w:rPr>
                <w:sz w:val="20"/>
                <w:szCs w:val="20"/>
              </w:rPr>
              <w:t>Модернизация  жилого</w:t>
            </w:r>
            <w:proofErr w:type="gramEnd"/>
            <w:r w:rsidRPr="00EC25F2">
              <w:rPr>
                <w:sz w:val="20"/>
                <w:szCs w:val="20"/>
              </w:rPr>
              <w:t xml:space="preserve"> дома №17  по улице  Озерная  в  д. Башни Шумилинского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45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72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10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93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2E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E0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DB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E0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F1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77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79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31 000,00</w:t>
            </w:r>
          </w:p>
        </w:tc>
      </w:tr>
      <w:tr w:rsidR="00EC25F2" w:rsidRPr="00EC25F2" w14:paraId="6B531312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086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70B9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  жилого дома №4а по </w:t>
            </w:r>
            <w:proofErr w:type="spellStart"/>
            <w:r w:rsidRPr="00EC25F2">
              <w:rPr>
                <w:sz w:val="20"/>
                <w:szCs w:val="20"/>
              </w:rPr>
              <w:t>ул.Ленина</w:t>
            </w:r>
            <w:proofErr w:type="spellEnd"/>
            <w:r w:rsidRPr="00EC25F2">
              <w:rPr>
                <w:sz w:val="20"/>
                <w:szCs w:val="20"/>
              </w:rPr>
              <w:t xml:space="preserve"> в </w:t>
            </w:r>
            <w:proofErr w:type="spellStart"/>
            <w:r w:rsidRPr="00EC25F2">
              <w:rPr>
                <w:sz w:val="20"/>
                <w:szCs w:val="20"/>
              </w:rPr>
              <w:t>г.п.Оболь</w:t>
            </w:r>
            <w:proofErr w:type="spellEnd"/>
            <w:r w:rsidRPr="00EC25F2">
              <w:rPr>
                <w:sz w:val="20"/>
                <w:szCs w:val="20"/>
              </w:rPr>
              <w:t xml:space="preserve"> </w:t>
            </w:r>
            <w:r w:rsidRPr="00EC25F2">
              <w:rPr>
                <w:sz w:val="20"/>
                <w:szCs w:val="20"/>
              </w:rPr>
              <w:lastRenderedPageBreak/>
              <w:t>Шумилинского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51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lastRenderedPageBreak/>
              <w:t>1820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D1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DA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январь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51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4D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A8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7B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DB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89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11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39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10 000,00</w:t>
            </w:r>
          </w:p>
        </w:tc>
      </w:tr>
      <w:tr w:rsidR="00EC25F2" w:rsidRPr="00EC25F2" w14:paraId="28FCB899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F1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B223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53 по ул. </w:t>
            </w:r>
            <w:proofErr w:type="gramStart"/>
            <w:r w:rsidRPr="00EC25F2">
              <w:rPr>
                <w:sz w:val="20"/>
                <w:szCs w:val="20"/>
              </w:rPr>
              <w:t>Юбилейная  в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C8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94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88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CC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02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24 502,83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3F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24 502,83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AB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DA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24 502,83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72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03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94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24 502,83</w:t>
            </w:r>
          </w:p>
        </w:tc>
      </w:tr>
      <w:tr w:rsidR="00EC25F2" w:rsidRPr="00EC25F2" w14:paraId="22E08040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9B1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0B68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16 по ул. </w:t>
            </w:r>
            <w:proofErr w:type="gramStart"/>
            <w:r w:rsidRPr="00EC25F2">
              <w:rPr>
                <w:sz w:val="20"/>
                <w:szCs w:val="20"/>
              </w:rPr>
              <w:t>Юбилейная  в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70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3F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6C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FD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F1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30 474,96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E0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30 474,96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EF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43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30 474,96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43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8E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3E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30 474,96</w:t>
            </w:r>
          </w:p>
        </w:tc>
      </w:tr>
      <w:tr w:rsidR="00EC25F2" w:rsidRPr="00EC25F2" w14:paraId="661C5A48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E75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21D6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78 по ул. </w:t>
            </w:r>
            <w:proofErr w:type="spellStart"/>
            <w:proofErr w:type="gramStart"/>
            <w:r w:rsidRPr="00EC25F2">
              <w:rPr>
                <w:sz w:val="20"/>
                <w:szCs w:val="20"/>
              </w:rPr>
              <w:t>Сипко</w:t>
            </w:r>
            <w:proofErr w:type="spellEnd"/>
            <w:r w:rsidRPr="00EC25F2">
              <w:rPr>
                <w:sz w:val="20"/>
                <w:szCs w:val="20"/>
              </w:rPr>
              <w:t xml:space="preserve">  в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D2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EB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58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17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F6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30 952,52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D4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30 952,52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A2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F2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27 668,15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F6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F3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40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27 668,15</w:t>
            </w:r>
          </w:p>
        </w:tc>
      </w:tr>
      <w:tr w:rsidR="00EC25F2" w:rsidRPr="00EC25F2" w14:paraId="24249D61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768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12F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82 по ул. </w:t>
            </w:r>
            <w:proofErr w:type="spellStart"/>
            <w:proofErr w:type="gramStart"/>
            <w:r w:rsidRPr="00EC25F2">
              <w:rPr>
                <w:sz w:val="20"/>
                <w:szCs w:val="20"/>
              </w:rPr>
              <w:t>Сипко</w:t>
            </w:r>
            <w:proofErr w:type="spellEnd"/>
            <w:r w:rsidRPr="00EC25F2">
              <w:rPr>
                <w:sz w:val="20"/>
                <w:szCs w:val="20"/>
              </w:rPr>
              <w:t xml:space="preserve">  в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9A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99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B0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37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12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31 325,81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4F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31 325,81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60E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08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27 697,61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21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9E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BD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27 697,61</w:t>
            </w:r>
          </w:p>
        </w:tc>
      </w:tr>
      <w:tr w:rsidR="00EC25F2" w:rsidRPr="00EC25F2" w14:paraId="52B09CE0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4FE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3D91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55 по ул. </w:t>
            </w:r>
            <w:proofErr w:type="gramStart"/>
            <w:r w:rsidRPr="00EC25F2">
              <w:rPr>
                <w:sz w:val="20"/>
                <w:szCs w:val="20"/>
              </w:rPr>
              <w:t>Юбилейная  в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5B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BC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44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EB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C1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33 192,01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BF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33 192,01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6F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FA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29 101,33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06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4A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CC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29 101,33</w:t>
            </w:r>
          </w:p>
        </w:tc>
      </w:tr>
      <w:tr w:rsidR="00EC25F2" w:rsidRPr="00EC25F2" w14:paraId="11B16354" w14:textId="77777777" w:rsidTr="00B4071D">
        <w:trPr>
          <w:trHeight w:val="116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28B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C65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Капитальный ремонт жилого дома № 57 по ул. </w:t>
            </w:r>
            <w:proofErr w:type="gramStart"/>
            <w:r w:rsidRPr="00EC25F2">
              <w:rPr>
                <w:sz w:val="20"/>
                <w:szCs w:val="20"/>
              </w:rPr>
              <w:t>Юбилейная  в</w:t>
            </w:r>
            <w:proofErr w:type="gramEnd"/>
            <w:r w:rsidRPr="00EC25F2">
              <w:rPr>
                <w:sz w:val="20"/>
                <w:szCs w:val="20"/>
              </w:rPr>
              <w:t xml:space="preserve"> </w:t>
            </w:r>
            <w:proofErr w:type="spellStart"/>
            <w:r w:rsidRPr="00EC25F2">
              <w:rPr>
                <w:sz w:val="20"/>
                <w:szCs w:val="20"/>
              </w:rPr>
              <w:t>г.п</w:t>
            </w:r>
            <w:proofErr w:type="spellEnd"/>
            <w:r w:rsidRPr="00EC25F2">
              <w:rPr>
                <w:sz w:val="20"/>
                <w:szCs w:val="20"/>
              </w:rPr>
              <w:t>. Шумилино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C7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2879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72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01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март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C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4B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36 431,17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E1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36 431,17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53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FF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30 564,60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FE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73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EE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30 564,60</w:t>
            </w:r>
          </w:p>
        </w:tc>
      </w:tr>
      <w:tr w:rsidR="00EC25F2" w:rsidRPr="00EC25F2" w14:paraId="2050B244" w14:textId="77777777" w:rsidTr="00B4071D">
        <w:trPr>
          <w:trHeight w:val="43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975" w14:textId="77777777" w:rsidR="00EC25F2" w:rsidRPr="00EC25F2" w:rsidRDefault="00EC25F2" w:rsidP="00EC25F2">
            <w:pPr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F354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ИТОГО: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D7F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11688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57A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608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045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32E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227 879,30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E74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227 879,30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E92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A2E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211 009,48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704C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64B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573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211 009,48</w:t>
            </w:r>
          </w:p>
        </w:tc>
      </w:tr>
      <w:tr w:rsidR="00EC25F2" w:rsidRPr="00EC25F2" w14:paraId="1DE4B421" w14:textId="77777777" w:rsidTr="00B4071D">
        <w:trPr>
          <w:trHeight w:val="526"/>
        </w:trPr>
        <w:tc>
          <w:tcPr>
            <w:tcW w:w="16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AEC6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Раздел IV. Затраты заказчика</w:t>
            </w:r>
          </w:p>
        </w:tc>
      </w:tr>
      <w:tr w:rsidR="00EC25F2" w:rsidRPr="00EC25F2" w14:paraId="38969B04" w14:textId="77777777" w:rsidTr="00B4071D">
        <w:trPr>
          <w:trHeight w:val="164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136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AB4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 xml:space="preserve">Услуги </w:t>
            </w:r>
            <w:proofErr w:type="spellStart"/>
            <w:proofErr w:type="gramStart"/>
            <w:r w:rsidRPr="00EC25F2">
              <w:rPr>
                <w:sz w:val="20"/>
                <w:szCs w:val="20"/>
              </w:rPr>
              <w:t>технадзора,авторского</w:t>
            </w:r>
            <w:proofErr w:type="spellEnd"/>
            <w:proofErr w:type="gramEnd"/>
            <w:r w:rsidRPr="00EC25F2">
              <w:rPr>
                <w:sz w:val="20"/>
                <w:szCs w:val="20"/>
              </w:rPr>
              <w:t xml:space="preserve"> надзора, центра по ценообразованию,  Инспекции </w:t>
            </w:r>
            <w:proofErr w:type="spellStart"/>
            <w:r w:rsidRPr="00EC25F2">
              <w:rPr>
                <w:sz w:val="20"/>
                <w:szCs w:val="20"/>
              </w:rPr>
              <w:t>госстройнадзора</w:t>
            </w:r>
            <w:proofErr w:type="spellEnd"/>
            <w:r w:rsidRPr="00EC25F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9C4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0DE5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DE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январь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EB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96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418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4332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AAA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9C3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4B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C4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</w:tr>
      <w:tr w:rsidR="00EC25F2" w:rsidRPr="00EC25F2" w14:paraId="5F216FC5" w14:textId="77777777" w:rsidTr="00B4071D">
        <w:trPr>
          <w:trHeight w:val="394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BF99" w14:textId="77777777" w:rsidR="00EC25F2" w:rsidRPr="00EC25F2" w:rsidRDefault="00EC25F2" w:rsidP="00EC25F2">
            <w:pPr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D93" w14:textId="77777777" w:rsidR="00EC25F2" w:rsidRPr="00EC25F2" w:rsidRDefault="00EC25F2" w:rsidP="00EC25F2">
            <w:pPr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ИТОГО: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94B3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7C5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D1A6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8B4E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2829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6FA7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3CD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C4F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E90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851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246" w14:textId="77777777" w:rsidR="00EC25F2" w:rsidRPr="00EC25F2" w:rsidRDefault="00EC25F2" w:rsidP="00EC25F2">
            <w:pPr>
              <w:jc w:val="center"/>
              <w:rPr>
                <w:sz w:val="20"/>
                <w:szCs w:val="20"/>
              </w:rPr>
            </w:pPr>
            <w:r w:rsidRPr="00EC25F2">
              <w:rPr>
                <w:sz w:val="20"/>
                <w:szCs w:val="20"/>
              </w:rPr>
              <w:t>60 000,00</w:t>
            </w:r>
          </w:p>
        </w:tc>
      </w:tr>
      <w:tr w:rsidR="00EC25F2" w:rsidRPr="00EC25F2" w14:paraId="3388CC0B" w14:textId="77777777" w:rsidTr="00B4071D">
        <w:trPr>
          <w:trHeight w:val="48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B854" w14:textId="77777777" w:rsidR="00EC25F2" w:rsidRPr="00EC25F2" w:rsidRDefault="00EC25F2" w:rsidP="00EC25F2">
            <w:pPr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73C" w14:textId="77777777" w:rsidR="00EC25F2" w:rsidRPr="00EC25F2" w:rsidRDefault="00EC25F2" w:rsidP="00EC25F2">
            <w:pPr>
              <w:rPr>
                <w:b/>
                <w:bCs/>
              </w:rPr>
            </w:pPr>
            <w:r w:rsidRPr="00EC25F2">
              <w:rPr>
                <w:b/>
                <w:bCs/>
              </w:rPr>
              <w:t>ВСЕГО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15E5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7A6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43C1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50B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0058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3 482 924,69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18A5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3 323 905,99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4243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1 280 718,64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9C1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1 909 030,42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2CCB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2CC2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CD1D" w14:textId="77777777" w:rsidR="00EC25F2" w:rsidRPr="00EC25F2" w:rsidRDefault="00EC25F2" w:rsidP="00EC25F2">
            <w:pPr>
              <w:jc w:val="center"/>
              <w:rPr>
                <w:b/>
                <w:bCs/>
                <w:sz w:val="20"/>
                <w:szCs w:val="20"/>
              </w:rPr>
            </w:pPr>
            <w:r w:rsidRPr="00EC25F2">
              <w:rPr>
                <w:b/>
                <w:bCs/>
                <w:sz w:val="20"/>
                <w:szCs w:val="20"/>
              </w:rPr>
              <w:t>809 030,42</w:t>
            </w:r>
          </w:p>
        </w:tc>
      </w:tr>
    </w:tbl>
    <w:p w14:paraId="22089B2A" w14:textId="77777777" w:rsidR="00EC25F2" w:rsidRPr="00EC25F2" w:rsidRDefault="00EC25F2" w:rsidP="00EC25F2">
      <w:pPr>
        <w:spacing w:line="280" w:lineRule="exact"/>
        <w:rPr>
          <w:sz w:val="30"/>
          <w:szCs w:val="30"/>
        </w:rPr>
      </w:pPr>
    </w:p>
    <w:p w14:paraId="3F355394" w14:textId="77777777" w:rsidR="00EC25F2" w:rsidRDefault="00EC25F2" w:rsidP="00EC25F2">
      <w:pPr>
        <w:rPr>
          <w:sz w:val="30"/>
          <w:szCs w:val="30"/>
        </w:rPr>
      </w:pPr>
    </w:p>
    <w:p w14:paraId="7BD42CE1" w14:textId="77777777" w:rsidR="00EC25F2" w:rsidRPr="00EC25F2" w:rsidRDefault="00EC25F2" w:rsidP="00EC25F2">
      <w:pPr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15CAA4F5" w14:textId="77777777" w:rsidR="00EC25F2" w:rsidRDefault="00EC25F2"/>
    <w:sectPr w:rsidR="00EC25F2" w:rsidSect="00EC25F2">
      <w:headerReference w:type="default" r:id="rId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C6280" w14:textId="77777777" w:rsidR="005A6AF3" w:rsidRDefault="005A6AF3" w:rsidP="00EC25F2">
      <w:r>
        <w:separator/>
      </w:r>
    </w:p>
  </w:endnote>
  <w:endnote w:type="continuationSeparator" w:id="0">
    <w:p w14:paraId="048DAD10" w14:textId="77777777" w:rsidR="005A6AF3" w:rsidRDefault="005A6AF3" w:rsidP="00EC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3BD02" w14:textId="77777777" w:rsidR="005A6AF3" w:rsidRDefault="005A6AF3" w:rsidP="00EC25F2">
      <w:r>
        <w:separator/>
      </w:r>
    </w:p>
  </w:footnote>
  <w:footnote w:type="continuationSeparator" w:id="0">
    <w:p w14:paraId="72B108EA" w14:textId="77777777" w:rsidR="005A6AF3" w:rsidRDefault="005A6AF3" w:rsidP="00EC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8766983"/>
      <w:docPartObj>
        <w:docPartGallery w:val="Page Numbers (Top of Page)"/>
        <w:docPartUnique/>
      </w:docPartObj>
    </w:sdtPr>
    <w:sdtEndPr/>
    <w:sdtContent>
      <w:p w14:paraId="1AAF7012" w14:textId="77777777" w:rsidR="00EC25F2" w:rsidRDefault="00EC25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67">
          <w:rPr>
            <w:noProof/>
          </w:rPr>
          <w:t>5</w:t>
        </w:r>
        <w:r>
          <w:fldChar w:fldCharType="end"/>
        </w:r>
      </w:p>
    </w:sdtContent>
  </w:sdt>
  <w:p w14:paraId="576B1EEE" w14:textId="77777777" w:rsidR="00EC25F2" w:rsidRDefault="00EC25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F2"/>
    <w:rsid w:val="000571C3"/>
    <w:rsid w:val="0043143F"/>
    <w:rsid w:val="005A6AF3"/>
    <w:rsid w:val="00EC25F2"/>
    <w:rsid w:val="00F1382A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0E0"/>
  <w15:chartTrackingRefBased/>
  <w15:docId w15:val="{72140246-9602-4255-BA73-0A60CD16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25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5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Александровна</cp:lastModifiedBy>
  <cp:revision>2</cp:revision>
  <cp:lastPrinted>2024-09-27T06:42:00Z</cp:lastPrinted>
  <dcterms:created xsi:type="dcterms:W3CDTF">2024-10-01T13:10:00Z</dcterms:created>
  <dcterms:modified xsi:type="dcterms:W3CDTF">2024-10-01T13:10:00Z</dcterms:modified>
</cp:coreProperties>
</file>