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6B" w:rsidRPr="00063055" w:rsidRDefault="0065666B" w:rsidP="0065666B">
      <w:pPr>
        <w:pStyle w:val="1"/>
        <w:shd w:val="clear" w:color="auto" w:fill="auto"/>
        <w:spacing w:before="0" w:after="0" w:line="240" w:lineRule="auto"/>
        <w:ind w:right="8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63055">
        <w:rPr>
          <w:rFonts w:ascii="Times New Roman" w:hAnsi="Times New Roman" w:cs="Times New Roman"/>
          <w:color w:val="000000"/>
          <w:sz w:val="30"/>
          <w:szCs w:val="30"/>
        </w:rPr>
        <w:t>Вопрос - Ответ</w:t>
      </w:r>
      <w:proofErr w:type="gramStart"/>
      <w:r w:rsidRPr="00063055">
        <w:rPr>
          <w:rFonts w:ascii="Times New Roman" w:hAnsi="Times New Roman" w:cs="Times New Roman"/>
          <w:color w:val="000000"/>
          <w:sz w:val="30"/>
          <w:szCs w:val="30"/>
        </w:rPr>
        <w:t xml:space="preserve"> !</w:t>
      </w:r>
      <w:proofErr w:type="gramEnd"/>
      <w:r w:rsidRPr="00063055">
        <w:rPr>
          <w:rFonts w:ascii="Times New Roman" w:hAnsi="Times New Roman" w:cs="Times New Roman"/>
          <w:color w:val="000000"/>
          <w:sz w:val="30"/>
          <w:szCs w:val="30"/>
        </w:rPr>
        <w:t>?</w:t>
      </w:r>
    </w:p>
    <w:p w:rsidR="0065666B" w:rsidRPr="00063055" w:rsidRDefault="0065666B" w:rsidP="00063055">
      <w:pPr>
        <w:pStyle w:val="1"/>
        <w:shd w:val="clear" w:color="auto" w:fill="auto"/>
        <w:spacing w:before="0" w:after="0" w:line="240" w:lineRule="auto"/>
        <w:ind w:right="80"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063055">
        <w:rPr>
          <w:rFonts w:ascii="Times New Roman" w:hAnsi="Times New Roman" w:cs="Times New Roman"/>
          <w:color w:val="000000"/>
          <w:sz w:val="30"/>
          <w:szCs w:val="30"/>
        </w:rPr>
        <w:t>Влияет ли факт трудоустройства и (или) назначения трудовой пенсии по возрасту на право получения дополнительной профессиональной пенсии?</w:t>
      </w:r>
    </w:p>
    <w:p w:rsidR="0065666B" w:rsidRPr="00063055" w:rsidRDefault="0065666B" w:rsidP="0065666B">
      <w:pPr>
        <w:pStyle w:val="1"/>
        <w:shd w:val="clear" w:color="auto" w:fill="auto"/>
        <w:spacing w:before="0" w:after="81" w:line="240" w:lineRule="auto"/>
        <w:ind w:right="8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65666B" w:rsidRPr="00063055" w:rsidRDefault="0065666B" w:rsidP="0065666B">
      <w:pPr>
        <w:pStyle w:val="1"/>
        <w:shd w:val="clear" w:color="auto" w:fill="auto"/>
        <w:spacing w:before="0" w:after="81" w:line="240" w:lineRule="auto"/>
        <w:ind w:right="80"/>
        <w:jc w:val="both"/>
        <w:rPr>
          <w:rFonts w:ascii="Times New Roman" w:hAnsi="Times New Roman" w:cs="Times New Roman"/>
          <w:sz w:val="30"/>
          <w:szCs w:val="30"/>
        </w:rPr>
      </w:pPr>
      <w:r w:rsidRPr="00063055">
        <w:rPr>
          <w:rFonts w:ascii="Times New Roman" w:hAnsi="Times New Roman" w:cs="Times New Roman"/>
          <w:color w:val="000000"/>
          <w:sz w:val="30"/>
          <w:szCs w:val="30"/>
        </w:rPr>
        <w:t>Ответ. Не влияет. Выплата дополнительной профессиональной пенсии производится независимо от получения каких-либо других пенсий или дохода (пункт 5 статьи 17 Закона Республики Беларусь от 05.01.2008 № 322-3 «О профессиональном пенсионном страховании»). Застрахованное лицо может работать, получать трудовую пенсию по возрасту и одновременно получать дополнительную профессиональную пенсию.</w:t>
      </w:r>
    </w:p>
    <w:p w:rsidR="00F919AF" w:rsidRPr="00EF7181" w:rsidRDefault="00F919AF"/>
    <w:sectPr w:rsidR="00F919AF" w:rsidRPr="00EF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6B"/>
    <w:rsid w:val="00063055"/>
    <w:rsid w:val="004105A4"/>
    <w:rsid w:val="005431FF"/>
    <w:rsid w:val="0065666B"/>
    <w:rsid w:val="00EF7181"/>
    <w:rsid w:val="00F9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F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666B"/>
    <w:rPr>
      <w:rFonts w:ascii="Tahoma" w:eastAsia="Tahoma" w:hAnsi="Tahoma" w:cs="Tahoma"/>
      <w:spacing w:val="4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5666B"/>
    <w:pPr>
      <w:widowControl w:val="0"/>
      <w:shd w:val="clear" w:color="auto" w:fill="FFFFFF"/>
      <w:spacing w:before="120" w:after="120" w:line="0" w:lineRule="atLeast"/>
    </w:pPr>
    <w:rPr>
      <w:rFonts w:ascii="Tahoma" w:eastAsia="Tahoma" w:hAnsi="Tahoma" w:cs="Tahoma"/>
      <w:spacing w:val="4"/>
      <w:sz w:val="16"/>
      <w:szCs w:val="16"/>
      <w:lang w:eastAsia="en-US"/>
    </w:rPr>
  </w:style>
  <w:style w:type="character" w:customStyle="1" w:styleId="FranklinGothicDemiCond9pt0pt">
    <w:name w:val="Основной текст + Franklin Gothic Demi Cond;9 pt;Курсив;Интервал 0 pt"/>
    <w:basedOn w:val="a3"/>
    <w:rsid w:val="0065666B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F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666B"/>
    <w:rPr>
      <w:rFonts w:ascii="Tahoma" w:eastAsia="Tahoma" w:hAnsi="Tahoma" w:cs="Tahoma"/>
      <w:spacing w:val="4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5666B"/>
    <w:pPr>
      <w:widowControl w:val="0"/>
      <w:shd w:val="clear" w:color="auto" w:fill="FFFFFF"/>
      <w:spacing w:before="120" w:after="120" w:line="0" w:lineRule="atLeast"/>
    </w:pPr>
    <w:rPr>
      <w:rFonts w:ascii="Tahoma" w:eastAsia="Tahoma" w:hAnsi="Tahoma" w:cs="Tahoma"/>
      <w:spacing w:val="4"/>
      <w:sz w:val="16"/>
      <w:szCs w:val="16"/>
      <w:lang w:eastAsia="en-US"/>
    </w:rPr>
  </w:style>
  <w:style w:type="character" w:customStyle="1" w:styleId="FranklinGothicDemiCond9pt0pt">
    <w:name w:val="Основной текст + Franklin Gothic Demi Cond;9 pt;Курсив;Интервал 0 pt"/>
    <w:basedOn w:val="a3"/>
    <w:rsid w:val="0065666B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Дамарацкая Елена Анатольевна</dc:creator>
  <cp:lastModifiedBy>Дамарацкая Елена Анатольевна</cp:lastModifiedBy>
  <cp:revision>3</cp:revision>
  <dcterms:created xsi:type="dcterms:W3CDTF">2023-05-05T05:38:00Z</dcterms:created>
  <dcterms:modified xsi:type="dcterms:W3CDTF">2023-05-05T05:47:00Z</dcterms:modified>
</cp:coreProperties>
</file>