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E1204">
      <w:pPr>
        <w:pStyle w:val="newncpi0"/>
        <w:jc w:val="center"/>
        <w:divId w:val="1577546360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newncpi0"/>
        <w:jc w:val="center"/>
        <w:divId w:val="1577546360"/>
        <w:rPr>
          <w:lang w:val="ru-RU"/>
        </w:rPr>
      </w:pPr>
      <w:bookmarkStart w:id="0" w:name="a1"/>
      <w:bookmarkEnd w:id="0"/>
      <w:r>
        <w:rPr>
          <w:rStyle w:val="name"/>
          <w:lang w:val="ru-RU"/>
        </w:rPr>
        <w:t>УКАЗ </w:t>
      </w:r>
      <w:r>
        <w:rPr>
          <w:rStyle w:val="promulgator"/>
          <w:lang w:val="ru-RU"/>
        </w:rPr>
        <w:t>ПРЕЗИДЕНТА РЕСПУБЛИКИ БЕЛАРУСЬ</w:t>
      </w:r>
    </w:p>
    <w:p w:rsidR="00000000" w:rsidRDefault="00BE1204">
      <w:pPr>
        <w:pStyle w:val="newncpi"/>
        <w:ind w:firstLine="0"/>
        <w:jc w:val="center"/>
        <w:divId w:val="1577546360"/>
        <w:rPr>
          <w:lang w:val="ru-RU"/>
        </w:rPr>
      </w:pPr>
      <w:r>
        <w:rPr>
          <w:rStyle w:val="datepr"/>
          <w:lang w:val="ru-RU"/>
        </w:rPr>
        <w:t>1 сентября 2010 г.</w:t>
      </w:r>
      <w:r>
        <w:rPr>
          <w:rStyle w:val="number"/>
          <w:lang w:val="ru-RU"/>
        </w:rPr>
        <w:t xml:space="preserve"> № 450</w:t>
      </w:r>
    </w:p>
    <w:p w:rsidR="00000000" w:rsidRDefault="00BE1204">
      <w:pPr>
        <w:pStyle w:val="title"/>
        <w:divId w:val="1577546360"/>
        <w:rPr>
          <w:lang w:val="ru-RU"/>
        </w:rPr>
      </w:pPr>
      <w:r>
        <w:rPr>
          <w:color w:val="000080"/>
          <w:lang w:val="ru-RU"/>
        </w:rPr>
        <w:t>О лицензировании отдельных видов деятельности</w:t>
      </w:r>
    </w:p>
    <w:p w:rsidR="00000000" w:rsidRDefault="00BE1204">
      <w:pPr>
        <w:pStyle w:val="changei"/>
        <w:divId w:val="1577546360"/>
        <w:rPr>
          <w:lang w:val="ru-RU"/>
        </w:rPr>
      </w:pPr>
      <w:r>
        <w:rPr>
          <w:lang w:val="ru-RU"/>
        </w:rPr>
        <w:t>Изменения и дополнения: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</w:t>
      </w:r>
      <w:r>
        <w:rPr>
          <w:lang w:val="ru-RU"/>
        </w:rPr>
        <w:t>Президента Республики Беларусь от 6 июня 2011 г. № 228 (Национальный реестр правовых актов Республики Беларусь, 2011 г., № 65, 1/12582);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5" w:anchor="a3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30 августа 2011 г. № 383 (Нац</w:t>
      </w:r>
      <w:r>
        <w:rPr>
          <w:lang w:val="ru-RU"/>
        </w:rPr>
        <w:t>иональный реестр правовых актов Республики Беларусь, 2011 г., № 99, 1/12797);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6" w:anchor="a27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30 декабря 2011 г. № 621 (Национальный реестр правовых актов Республики Беларусь, 2012</w:t>
      </w:r>
      <w:r>
        <w:rPr>
          <w:lang w:val="ru-RU"/>
        </w:rPr>
        <w:t xml:space="preserve"> г., № 8, 1/13223);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7" w:anchor="a1" w:tooltip="-" w:history="1">
        <w:r>
          <w:rPr>
            <w:rStyle w:val="a3"/>
            <w:lang w:val="ru-RU"/>
          </w:rPr>
          <w:t>Декрет</w:t>
        </w:r>
      </w:hyperlink>
      <w:r>
        <w:rPr>
          <w:lang w:val="ru-RU"/>
        </w:rPr>
        <w:t xml:space="preserve"> Президента Республики Беларусь от 13 февраля 2012 г. № 1 (Национальный реестр правовых актов Республики Беларусь, 2012 г., № 21, 1/13294);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8" w:anchor="a3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28 мая 2012 г. № 242 (Национальный реестр правовых актов Республики Беларусь, 2012 г., № 61, 1/13529) </w:t>
      </w:r>
      <w:r>
        <w:rPr>
          <w:b/>
          <w:bCs/>
          <w:lang w:val="ru-RU"/>
        </w:rPr>
        <w:t>- Указ вступает в силу 25 июля 2012 г.</w:t>
      </w:r>
      <w:r>
        <w:rPr>
          <w:lang w:val="ru-RU"/>
        </w:rPr>
        <w:t>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9" w:anchor="a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</w:t>
      </w:r>
      <w:r>
        <w:rPr>
          <w:lang w:val="ru-RU"/>
        </w:rPr>
        <w:t xml:space="preserve">нта Республики Беларусь от 14 июня 2012 г. № 265 (Национальный реестр правовых актов Республики Беларусь, 2012 г., № 69, 1/13557) - внесены изменения и дополнения, вступившие в силу 22 июня 2012 г., за исключением изменений и дополнений, которые вступят в </w:t>
      </w:r>
      <w:r>
        <w:rPr>
          <w:lang w:val="ru-RU"/>
        </w:rPr>
        <w:t>силу 6 апреля 2013 г.;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10" w:anchor="a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14 июня 2012 г. № 265 (Национальный реестр правовых актов Республики Беларусь, 2012 г., № 69, 1/13557) - внесены изменения и дополнения, вступи</w:t>
      </w:r>
      <w:r>
        <w:rPr>
          <w:lang w:val="ru-RU"/>
        </w:rPr>
        <w:t>вшие в силу 22 июня 2012 г. и 6 апреля 2013 г.;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11" w:anchor="a1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21 июня 2012 г. № 284 (Национальный реестр правовых актов Республики Беларусь, 2012 г., № 72, 1/13579) - внесены изм</w:t>
      </w:r>
      <w:r>
        <w:rPr>
          <w:lang w:val="ru-RU"/>
        </w:rPr>
        <w:t>енения и дополнения, вступившие в силу 30 июня 2012 г., за исключением изменений и дополнений, которые вступят в силу 1 октября 2012 г.;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12" w:anchor="a1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21 июня 2012 г. № 284 (Наци</w:t>
      </w:r>
      <w:r>
        <w:rPr>
          <w:lang w:val="ru-RU"/>
        </w:rPr>
        <w:t>ональный реестр правовых актов Республики Беларусь, 2012 г., № 72, 1/13579) - внесены изменения и дополнения, вступившие в силу 30 июня 2012 г. и 1 октября 2012 г.;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13" w:anchor="a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1</w:t>
      </w:r>
      <w:r>
        <w:rPr>
          <w:lang w:val="ru-RU"/>
        </w:rPr>
        <w:t>3 декабря 2012 г. № 556 (Национальный правовой Интернет-портал Республики Беларусь, 15.12.2012, 1/13939) </w:t>
      </w:r>
      <w:r>
        <w:rPr>
          <w:b/>
          <w:bCs/>
          <w:lang w:val="ru-RU"/>
        </w:rPr>
        <w:t>- Изменения вступают в силу 14 января 2013 г.</w:t>
      </w:r>
      <w:r>
        <w:rPr>
          <w:lang w:val="ru-RU"/>
        </w:rPr>
        <w:t>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14" w:anchor="a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27 декабря 201</w:t>
      </w:r>
      <w:r>
        <w:rPr>
          <w:lang w:val="ru-RU"/>
        </w:rPr>
        <w:t xml:space="preserve">2 г. № 567 (Национальный правовой Интернет-портал Республики Беларусь, 29.12.2012, 1/13959) </w:t>
      </w:r>
      <w:r>
        <w:rPr>
          <w:b/>
          <w:bCs/>
          <w:lang w:val="ru-RU"/>
        </w:rPr>
        <w:t>- Изменения вступают в силу 30 марта 2013 г.</w:t>
      </w:r>
      <w:r>
        <w:rPr>
          <w:lang w:val="ru-RU"/>
        </w:rPr>
        <w:t>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15" w:anchor="a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</w:t>
      </w:r>
      <w:r>
        <w:rPr>
          <w:lang w:val="ru-RU"/>
        </w:rPr>
        <w:t>Президента Республики Беларусь от 8 января 2013 г. № 8 (Национальный правовой Интернет-портал Республики Беларусь, 10.01.2013, 1/13981);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16" w:anchor="a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16 апреля 2013 г. № 196 (Наци</w:t>
      </w:r>
      <w:r>
        <w:rPr>
          <w:lang w:val="ru-RU"/>
        </w:rPr>
        <w:t xml:space="preserve">ональный правовой Интернет-портал Республики Беларусь, 18.04.2013, 1/14225) - </w:t>
      </w:r>
      <w:r>
        <w:rPr>
          <w:b/>
          <w:bCs/>
          <w:lang w:val="ru-RU"/>
        </w:rPr>
        <w:t>Указ вступает в силу 19 октября 2013 г.</w:t>
      </w:r>
      <w:r>
        <w:rPr>
          <w:lang w:val="ru-RU"/>
        </w:rPr>
        <w:t>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17" w:anchor="a2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1 июля 2013 г. № 292 (Национальный правовой Инт</w:t>
      </w:r>
      <w:r>
        <w:rPr>
          <w:lang w:val="ru-RU"/>
        </w:rPr>
        <w:t>ернет-портал Республики Беларусь, 09.07.2013, 1/14368);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18" w:anchor="a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7 октября 2013 г. № 456 (Национальный правовой Интернет-портал Республики Беларусь, 10.10.2013, 1/14560) - вне</w:t>
      </w:r>
      <w:r>
        <w:rPr>
          <w:lang w:val="ru-RU"/>
        </w:rPr>
        <w:t>сены изменения и дополнения, вступившие в силу 15 октября 2013 г., за исключением изменений и дополнений, которые вступят в силу 1 января 2014 г.;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19" w:anchor="a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7 октября 2013 г. №</w:t>
      </w:r>
      <w:r>
        <w:rPr>
          <w:lang w:val="ru-RU"/>
        </w:rPr>
        <w:t> 456 (Национальный правовой Интернет-портал Республики Беларусь, 10.10.2013, 1/14560) - внесены изменения и дополнения, вступившие в силу 15 октября 2013 г. и 1 января 2014 г.;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20" w:anchor="a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</w:t>
      </w:r>
      <w:r>
        <w:rPr>
          <w:lang w:val="ru-RU"/>
        </w:rPr>
        <w:t>еларусь от 27 ноября 2013 г. № 523 (Национальный правовой Интернет-портал Республики Беларусь, 29.11.2013, 1/14639);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21" w:anchor="a72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29 ноября 2013 г. № 529 (Национальный правовой </w:t>
      </w:r>
      <w:r>
        <w:rPr>
          <w:lang w:val="ru-RU"/>
        </w:rPr>
        <w:t>Интернет-портал Республики Беларусь, 30.11.2013, 1/14649);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22" w:anchor="a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16 января 2014 г. № 39 (Национальный правовой Интернет-портал Республики Беларусь, 21.01.2014, 1/14768);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23" w:anchor="a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14 апреля 2014 г. № 165 (Национальный правовой Интернет-портал Республики Беларусь, 19.04.2014, 1/14942);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24" w:anchor="a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</w:t>
      </w:r>
      <w:r>
        <w:rPr>
          <w:lang w:val="ru-RU"/>
        </w:rPr>
        <w:t>ента Республики Беларусь от 1 сентября 2014 г. № 425 (Национальный правовой Интернет-портал Республики Беларусь, 05.09.2014, 1/15258);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25" w:anchor="a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20 февраля 2015 г. № 92 (Национ</w:t>
      </w:r>
      <w:r>
        <w:rPr>
          <w:lang w:val="ru-RU"/>
        </w:rPr>
        <w:t>альный правовой Интернет-портал Республики Беларусь, 25.02.2015, 1/15661);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26" w:anchor="a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6 октября 2015 г. № </w:t>
      </w:r>
      <w:r>
        <w:rPr>
          <w:lang w:val="ru-RU"/>
        </w:rPr>
        <w:t>415 (Национальный правовой Интернет-портал Республики Беларусь, 07.10.2015, 1/16048);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27" w:anchor="a1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26 ноября 2015 г. № 475 (Национальный правовой Интернет-портал Республики Бела</w:t>
      </w:r>
      <w:r>
        <w:rPr>
          <w:lang w:val="ru-RU"/>
        </w:rPr>
        <w:t>русь, 28.11.2015, 1/16123);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28" w:anchor="a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3 июня 2016 г. № 188 (Национальный правовой Интернет-портал Республики Беларусь, 07.06.2016, 1/16439);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29" w:anchor="a2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20 октября 2016 г. № 379 (Национальный правовой Интернет-портал Республики Беларусь, 22.10.2016, 1/16693);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30" w:anchor="a4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2 се</w:t>
      </w:r>
      <w:r>
        <w:rPr>
          <w:lang w:val="ru-RU"/>
        </w:rPr>
        <w:t>нтября 2019 г. № 326 (Национальный правовой Интернет-портал Республики Беларусь, 04.09.2019, 1/18545) - внесены изменения и дополнения, вступившие в силу 1 октября 2019 г., за исключением изменений и дополнений, которые вступят в силу 1 июля 2020 г.;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31" w:anchor="a4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2 сентября 2019 г. № 326 (Национальный правовой Интернет-портал Республики Беларусь, 04.09.2019, 1/18545) - внесены изменения и дополнения, вступившие в силу 1 октября 201</w:t>
      </w:r>
      <w:r>
        <w:rPr>
          <w:lang w:val="ru-RU"/>
        </w:rPr>
        <w:t>9 г. и 1 июля 2020 г.</w:t>
      </w:r>
      <w:r>
        <w:rPr>
          <w:b/>
          <w:bCs/>
          <w:lang w:val="ru-RU"/>
        </w:rPr>
        <w:t xml:space="preserve"> - Изменения вступают в силу 1 июля 2020 г.</w:t>
      </w:r>
      <w:r>
        <w:rPr>
          <w:lang w:val="ru-RU"/>
        </w:rPr>
        <w:t>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32" w:anchor="a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31 декабря 2019 г. № </w:t>
      </w:r>
      <w:r>
        <w:rPr>
          <w:lang w:val="ru-RU"/>
        </w:rPr>
        <w:t>499 (Национальный правовой Интернет-портал Республики Беларусь, 01.01.2020, 1/18766);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33" w:anchor="a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13 августа 2020 г. № 306 (Национальный правовой Интернет-портал Республики Белар</w:t>
      </w:r>
      <w:r>
        <w:rPr>
          <w:lang w:val="ru-RU"/>
        </w:rPr>
        <w:t xml:space="preserve">усь, 18.08.2020, 1/19184) </w:t>
      </w:r>
      <w:r>
        <w:rPr>
          <w:b/>
          <w:bCs/>
          <w:lang w:val="ru-RU"/>
        </w:rPr>
        <w:t>- Указ вступает в силу 1 января 2021 г.</w:t>
      </w:r>
      <w:r>
        <w:rPr>
          <w:lang w:val="ru-RU"/>
        </w:rPr>
        <w:t>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34" w:anchor="a1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16 ноября 2020 г. № 413 (Национальный правовой Интернет-портал Республики Беларусь, 18.11.2020, 1/1</w:t>
      </w:r>
      <w:r>
        <w:rPr>
          <w:lang w:val="ru-RU"/>
        </w:rPr>
        <w:t>9330);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35" w:anchor="a8" w:tooltip="-" w:history="1">
        <w:r>
          <w:rPr>
            <w:rStyle w:val="a3"/>
            <w:lang w:val="ru-RU"/>
          </w:rPr>
          <w:t>Указ</w:t>
        </w:r>
      </w:hyperlink>
      <w:r>
        <w:rPr>
          <w:lang w:val="ru-RU"/>
        </w:rPr>
        <w:t xml:space="preserve"> Президента Республики Беларусь от 5 апреля 2021 г. № 137 (Национальный правовой Интернет-портал Республики Беларусь, 09.04.2021, 1/19619);</w:t>
      </w:r>
    </w:p>
    <w:p w:rsidR="00000000" w:rsidRDefault="00BE1204">
      <w:pPr>
        <w:pStyle w:val="changeadd"/>
        <w:divId w:val="1577546360"/>
        <w:rPr>
          <w:lang w:val="ru-RU"/>
        </w:rPr>
      </w:pPr>
      <w:hyperlink r:id="rId36" w:anchor="a4" w:tooltip="-" w:history="1">
        <w:r>
          <w:rPr>
            <w:rStyle w:val="a3"/>
            <w:lang w:val="ru-RU"/>
          </w:rPr>
          <w:t>Ука</w:t>
        </w:r>
        <w:r>
          <w:rPr>
            <w:rStyle w:val="a3"/>
            <w:lang w:val="ru-RU"/>
          </w:rPr>
          <w:t>з</w:t>
        </w:r>
      </w:hyperlink>
      <w:r>
        <w:rPr>
          <w:lang w:val="ru-RU"/>
        </w:rPr>
        <w:t xml:space="preserve"> Президента Республики Беларусь от 27 мая 2021 г. № 200 (Национальный правовой Интернет-портал Республики Беларусь, 29.05.2021, 1/19704)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preamble"/>
        <w:divId w:val="1577546360"/>
        <w:rPr>
          <w:lang w:val="ru-RU"/>
        </w:rPr>
      </w:pPr>
      <w:r>
        <w:rPr>
          <w:lang w:val="ru-RU"/>
        </w:rPr>
        <w:t>В целях дебюрократизации деятельности государственных органов, улучшения предпринимательского и инвестиционного клим</w:t>
      </w:r>
      <w:r>
        <w:rPr>
          <w:lang w:val="ru-RU"/>
        </w:rPr>
        <w:t xml:space="preserve">ата в стране, а также упрощения процедур лицензирования отдельных видов деятельности </w:t>
      </w:r>
      <w:r>
        <w:rPr>
          <w:rStyle w:val="razr"/>
          <w:lang w:val="ru-RU"/>
        </w:rPr>
        <w:t>постановляю: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" w:name="a1596"/>
      <w:bookmarkEnd w:id="1"/>
      <w:r>
        <w:rPr>
          <w:lang w:val="ru-RU"/>
        </w:rPr>
        <w:t xml:space="preserve">1. Утвердить прилагаемое </w:t>
      </w:r>
      <w:hyperlink w:anchor="a2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 лицензировании отдельных видов деятельности.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" w:name="a1569"/>
      <w:bookmarkEnd w:id="2"/>
      <w:r>
        <w:rPr>
          <w:lang w:val="ru-RU"/>
        </w:rPr>
        <w:t xml:space="preserve">2. Определить, что лицензирование отдельных </w:t>
      </w:r>
      <w:r>
        <w:rPr>
          <w:lang w:val="ru-RU"/>
        </w:rPr>
        <w:t xml:space="preserve">видов предпринимательской и иной экономической деятельности (далее – деятельность) осуществляется исключительно в целях обеспечения защиты </w:t>
      </w:r>
      <w:r>
        <w:rPr>
          <w:lang w:val="ru-RU"/>
        </w:rPr>
        <w:lastRenderedPageBreak/>
        <w:t>государственных и общественных интересов, жизни, здоровья, прав и законных интересов граждан, окружающей среды при ус</w:t>
      </w:r>
      <w:r>
        <w:rPr>
          <w:lang w:val="ru-RU"/>
        </w:rPr>
        <w:t>ловии, что данные цели не могут быть достигнуты иным образом, кроме лицензирования.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" w:name="a1570"/>
      <w:bookmarkEnd w:id="3"/>
      <w:r>
        <w:rPr>
          <w:lang w:val="ru-RU"/>
        </w:rPr>
        <w:t>3. Лицензирование осуществляется на принципах: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" w:name="a1691"/>
      <w:bookmarkEnd w:id="4"/>
      <w:r>
        <w:rPr>
          <w:lang w:val="ru-RU"/>
        </w:rPr>
        <w:t>определения перечня лицензируемых видов деятельности, работ и услуг, их составляющих, исключительно исходя из необходимости д</w:t>
      </w:r>
      <w:r>
        <w:rPr>
          <w:lang w:val="ru-RU"/>
        </w:rPr>
        <w:t>остижения заявленных целей;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определения исчерпывающего перечня предъявляемых к соискателям лицензий и лицензиатам требований и условий с учетом их разумности, соразмерности и экономической обоснованности;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самостоятельности лицензирующих органов в принятии </w:t>
      </w:r>
      <w:r>
        <w:rPr>
          <w:lang w:val="ru-RU"/>
        </w:rPr>
        <w:t>решений по вопросам лицензирования, в том числе в процессе осуществления контроля за деятельностью лицензиатов;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недопустимости приостановления и прекращения действия лицензии за незначительные нарушения и формальные проступки;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недопустимости взимания с сои</w:t>
      </w:r>
      <w:r>
        <w:rPr>
          <w:lang w:val="ru-RU"/>
        </w:rPr>
        <w:t>скателей лицензий и лицензиатов платы за осуществление лицензирования, за исключением уплаты государственной пошлины в размерах и порядке, установленных законодательством, а также расходов, связанных с проведением экспертизы;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максимального использования ин</w:t>
      </w:r>
      <w:r>
        <w:rPr>
          <w:lang w:val="ru-RU"/>
        </w:rPr>
        <w:t>формационных технологий в процессе взаимодействия лицензирующих органов, соискателей лицензий и лицензиатов;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открытости и доступности информации о порядке лицензирования, в том числе о предъявляемых к соискателям лицензий и лицензиатам требованиях и услови</w:t>
      </w:r>
      <w:r>
        <w:rPr>
          <w:lang w:val="ru-RU"/>
        </w:rPr>
        <w:t>ях, а также о субъектах, отвечающих таким требованиям и условиям и получивших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" w:name="a1571"/>
      <w:bookmarkEnd w:id="5"/>
      <w:r>
        <w:rPr>
          <w:lang w:val="ru-RU"/>
        </w:rPr>
        <w:t xml:space="preserve">4. С 1 июля 2020 г. подтверждение наличия лицензии может осуществляться путем обращения к Единому реестру лицензий (далее – Реестр) посредством глобальной компьютерной </w:t>
      </w:r>
      <w:r>
        <w:rPr>
          <w:lang w:val="ru-RU"/>
        </w:rPr>
        <w:t>сети Интернет через единый портал электронных услуг общегосударственной автоматизированной информационной системы</w:t>
      </w:r>
      <w:hyperlink w:anchor="a1558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>. В Реестр включаются сведения о лицензиях, действующих на 1 июля 2020 г., а также обо всех выдаваемых лице</w:t>
      </w:r>
      <w:r>
        <w:rPr>
          <w:lang w:val="ru-RU"/>
        </w:rPr>
        <w:t>нзиях.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Для лицензий, выдаваемых с 1 июля 2020 г., днем получения лицензии считается день внесения в Реестр сведений о соответствующей лицензии.</w:t>
      </w:r>
    </w:p>
    <w:p w:rsidR="00000000" w:rsidRDefault="00BE1204">
      <w:pPr>
        <w:pStyle w:val="snoskiline"/>
        <w:divId w:val="1577546360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BE1204">
      <w:pPr>
        <w:pStyle w:val="snoski"/>
        <w:spacing w:before="160" w:after="240"/>
        <w:ind w:firstLine="567"/>
        <w:divId w:val="1577546360"/>
        <w:rPr>
          <w:lang w:val="ru-RU"/>
        </w:rPr>
      </w:pPr>
      <w:bookmarkStart w:id="6" w:name="a1558"/>
      <w:bookmarkEnd w:id="6"/>
      <w:r>
        <w:rPr>
          <w:lang w:val="ru-RU"/>
        </w:rPr>
        <w:t>* Реестр интегрируется с общегосударственной автоматизированной информационной си</w:t>
      </w:r>
      <w:r>
        <w:rPr>
          <w:lang w:val="ru-RU"/>
        </w:rPr>
        <w:t>стемой.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7" w:name="a1610"/>
      <w:bookmarkEnd w:id="7"/>
      <w:r>
        <w:rPr>
          <w:lang w:val="ru-RU"/>
        </w:rPr>
        <w:t>5. Оператором общегосударственной автоматизированной информационной системы обеспечивается круглосуточный свободный доступ к данным Реестра в </w:t>
      </w:r>
      <w:r>
        <w:rPr>
          <w:lang w:val="ru-RU"/>
        </w:rPr>
        <w:t>глобальной компьютерной сети Интернет на безвозмездной основе.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Министерство экономики: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является владельцем Реестра, обеспечивает его формирование и функционирование совместно с лицензирующими органами в порядке, определяемом Советом Министров Республики Бе</w:t>
      </w:r>
      <w:r>
        <w:rPr>
          <w:lang w:val="ru-RU"/>
        </w:rPr>
        <w:t>ларусь;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координирует работу лицензирующих органов по внесению сведений в Реестр. 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6. Генеральной проектной организацией и генеральной подрядной организацией по созданию и разработке Реестра является научно-инженерное республиканское унитарное предприятие «</w:t>
      </w:r>
      <w:r>
        <w:rPr>
          <w:lang w:val="ru-RU"/>
        </w:rPr>
        <w:t>Институт прикладных программных систем». Создание, эксплуатация и программно-техническое сопровождение, в том числе модернизация программного обеспечения, Реестра осуществляются за счет средств республиканского бюджета и других источников в соответствии с </w:t>
      </w:r>
      <w:r>
        <w:rPr>
          <w:lang w:val="ru-RU"/>
        </w:rPr>
        <w:t>законодательством.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lastRenderedPageBreak/>
        <w:t>7. Совету Министров Республики Беларусь до 1 января 2011 г.: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8" w:name="a370"/>
      <w:bookmarkEnd w:id="8"/>
      <w:r>
        <w:rPr>
          <w:lang w:val="ru-RU"/>
        </w:rPr>
        <w:t>7.1. обеспечить приведение актов законодательства в соответствие с настоящим Указом;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9" w:name="a280"/>
      <w:bookmarkEnd w:id="9"/>
      <w:r>
        <w:rPr>
          <w:lang w:val="ru-RU"/>
        </w:rPr>
        <w:t>7.2. принять иные меры по реализации настоящего Указа, а также разъяснять вопросы его приме</w:t>
      </w:r>
      <w:r>
        <w:rPr>
          <w:lang w:val="ru-RU"/>
        </w:rPr>
        <w:t>нения.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0" w:name="a384"/>
      <w:bookmarkEnd w:id="10"/>
      <w:r>
        <w:rPr>
          <w:lang w:val="ru-RU"/>
        </w:rPr>
        <w:t>8. Местным исполнительным и распорядительным органам до 1 января 2011 г. привести свои решения в соответствие с настоящим Указом.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9. Признать утратившими силу нормативные правовые акты и отдельные положения нормативных правовых актов Президента Респ</w:t>
      </w:r>
      <w:r>
        <w:rPr>
          <w:lang w:val="ru-RU"/>
        </w:rPr>
        <w:t xml:space="preserve">ублики Беларусь согласно </w:t>
      </w:r>
      <w:hyperlink w:anchor="a220" w:tooltip="+" w:history="1">
        <w:r>
          <w:rPr>
            <w:rStyle w:val="a3"/>
            <w:lang w:val="ru-RU"/>
          </w:rPr>
          <w:t>приложению</w:t>
        </w:r>
      </w:hyperlink>
      <w:r>
        <w:rPr>
          <w:lang w:val="ru-RU"/>
        </w:rPr>
        <w:t>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10. Настоящий Указ вступает в силу с 1 января 2011 г., за исключением пункта 5, вступающего в силу с 1 июля 2010 г., подпункта 2.2.1 пункта 2, пунктов 6–8 и данного пункта, вступающих в</w:t>
      </w:r>
      <w:r>
        <w:rPr>
          <w:lang w:val="ru-RU"/>
        </w:rPr>
        <w:t xml:space="preserve"> силу со дня официального опубликования настоящего Указа.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15775463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E1204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E1204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BE1204">
      <w:pPr>
        <w:pStyle w:val="newncpi0"/>
        <w:divId w:val="157754636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rPr>
          <w:divId w:val="157754636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append1"/>
            </w:pPr>
            <w:bookmarkStart w:id="11" w:name="a220"/>
            <w:bookmarkEnd w:id="11"/>
            <w:r>
              <w:t>Приложение</w:t>
            </w:r>
          </w:p>
          <w:p w:rsidR="00000000" w:rsidRDefault="00BE1204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</w:p>
          <w:p w:rsidR="00000000" w:rsidRDefault="00BE1204">
            <w:pPr>
              <w:pStyle w:val="append"/>
            </w:pPr>
            <w:r>
              <w:t>01.09.2010 № 450</w:t>
            </w:r>
          </w:p>
        </w:tc>
      </w:tr>
    </w:tbl>
    <w:p w:rsidR="00000000" w:rsidRDefault="00BE1204">
      <w:pPr>
        <w:pStyle w:val="titlep"/>
        <w:jc w:val="left"/>
        <w:divId w:val="1577546360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</w:r>
      <w:r>
        <w:rPr>
          <w:lang w:val="ru-RU"/>
        </w:rPr>
        <w:t>утративших силу нормативных правовых актов и отдельных положений нормативных правовых актов Президента Республики Беларусь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1. </w:t>
      </w:r>
      <w:hyperlink r:id="rId37" w:anchor="a404" w:tooltip="+" w:history="1">
        <w:r>
          <w:rPr>
            <w:rStyle w:val="a3"/>
            <w:lang w:val="ru-RU"/>
          </w:rPr>
          <w:t>Декрет</w:t>
        </w:r>
      </w:hyperlink>
      <w:r>
        <w:rPr>
          <w:lang w:val="ru-RU"/>
        </w:rPr>
        <w:t xml:space="preserve"> Президента Республики Беларусь от 14 июля 2003 г. № 17 «О лицензирова</w:t>
      </w:r>
      <w:r>
        <w:rPr>
          <w:lang w:val="ru-RU"/>
        </w:rPr>
        <w:t>нии отдельных видов деятельности» (Национальный реестр правовых актов Республики Беларусь, 2003 г., № 79, 1/4779).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2. </w:t>
      </w:r>
      <w:hyperlink r:id="rId38" w:anchor="a2" w:tooltip="+" w:history="1">
        <w:r>
          <w:rPr>
            <w:rStyle w:val="a3"/>
            <w:lang w:val="ru-RU"/>
          </w:rPr>
          <w:t>Декрет</w:t>
        </w:r>
      </w:hyperlink>
      <w:r>
        <w:rPr>
          <w:lang w:val="ru-RU"/>
        </w:rPr>
        <w:t xml:space="preserve"> Президента Республики Беларусь от 3 мая 2004 г. № 2 «О внесении дополнений и изме</w:t>
      </w:r>
      <w:r>
        <w:rPr>
          <w:lang w:val="ru-RU"/>
        </w:rPr>
        <w:t>нений в Декрет Президента Республики Беларусь от 14 июля 2003 г. № 17» (Национальный реестр правовых актов Республики Беларусь, 2004 г., № 71, 1/5490).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3. </w:t>
      </w:r>
      <w:hyperlink r:id="rId39" w:anchor="a2" w:tooltip="+" w:history="1">
        <w:r>
          <w:rPr>
            <w:rStyle w:val="a3"/>
            <w:lang w:val="ru-RU"/>
          </w:rPr>
          <w:t>Декрет</w:t>
        </w:r>
      </w:hyperlink>
      <w:r>
        <w:rPr>
          <w:lang w:val="ru-RU"/>
        </w:rPr>
        <w:t xml:space="preserve"> Президента Республики Беларусь от 14 октября</w:t>
      </w:r>
      <w:r>
        <w:rPr>
          <w:lang w:val="ru-RU"/>
        </w:rPr>
        <w:t xml:space="preserve"> 2004 г. № 9 «О внесении изменения в Декрет Президента Республики Беларусь от 14 июля 2003 г. № 17» (Национальный реестр правовых актов Республики Беларусь, 2004 г., № 161, 1/5931).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4. </w:t>
      </w:r>
      <w:hyperlink r:id="rId40" w:anchor="a2" w:tooltip="+" w:history="1">
        <w:r>
          <w:rPr>
            <w:rStyle w:val="a3"/>
            <w:lang w:val="ru-RU"/>
          </w:rPr>
          <w:t>Декрет</w:t>
        </w:r>
      </w:hyperlink>
      <w:r>
        <w:rPr>
          <w:lang w:val="ru-RU"/>
        </w:rPr>
        <w:t xml:space="preserve"> Президента Рес</w:t>
      </w:r>
      <w:r>
        <w:rPr>
          <w:lang w:val="ru-RU"/>
        </w:rPr>
        <w:t>публики Беларусь от 8 ноября 2004 г. № 13 «О внесении изменений в декреты Президента Республики Беларусь от 23 декабря 1998 г. № 24 и от 14 июля 2003 г. № 17» (Национальный реестр правовых актов Республики Беларусь, 2004 г., № 176, 1/5987).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5. Утратил силу</w:t>
      </w:r>
      <w:r>
        <w:rPr>
          <w:lang w:val="ru-RU"/>
        </w:rPr>
        <w:t>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6. Утратил силу.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7. </w:t>
      </w:r>
      <w:hyperlink r:id="rId41" w:anchor="a1" w:tooltip="+" w:history="1">
        <w:r>
          <w:rPr>
            <w:rStyle w:val="a3"/>
            <w:lang w:val="ru-RU"/>
          </w:rPr>
          <w:t>Декрет</w:t>
        </w:r>
      </w:hyperlink>
      <w:r>
        <w:rPr>
          <w:lang w:val="ru-RU"/>
        </w:rPr>
        <w:t xml:space="preserve"> Президента Республики Беларусь от 18 июня 2005 г. № </w:t>
      </w:r>
      <w:r>
        <w:rPr>
          <w:lang w:val="ru-RU"/>
        </w:rPr>
        <w:t>7 «О внесении дополнения в Декрет Президента Республики Беларусь от 14 июля 2003 г. № 17» (Национальный реестр правовых актов Республики Беларусь, 2005 г., № 103, 1/6560).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8. Утратил силу.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9. Утратил силу.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10. </w:t>
      </w:r>
      <w:hyperlink r:id="rId42" w:anchor="a1" w:tooltip="+" w:history="1">
        <w:r>
          <w:rPr>
            <w:rStyle w:val="a3"/>
            <w:lang w:val="ru-RU"/>
          </w:rPr>
          <w:t>Декрет</w:t>
        </w:r>
      </w:hyperlink>
      <w:r>
        <w:rPr>
          <w:lang w:val="ru-RU"/>
        </w:rPr>
        <w:t xml:space="preserve"> Президента Республики Беларусь от 8 декабря 2005 г. № 16 «О некоторых мерах по совершенствованию государственного регулирования в области природопользования и внесении дополнения и изменений в Декрет Президента Республики Беларусь от 14 июля 200</w:t>
      </w:r>
      <w:r>
        <w:rPr>
          <w:lang w:val="ru-RU"/>
        </w:rPr>
        <w:t>3 г. № 17» (Национальный реестр правовых актов Республики Беларусь, 2005 г., № 193, 1/6990).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11. </w:t>
      </w:r>
      <w:hyperlink r:id="rId43" w:anchor="a1" w:tooltip="+" w:history="1">
        <w:r>
          <w:rPr>
            <w:rStyle w:val="a3"/>
            <w:lang w:val="ru-RU"/>
          </w:rPr>
          <w:t>Декрет</w:t>
        </w:r>
      </w:hyperlink>
      <w:r>
        <w:rPr>
          <w:lang w:val="ru-RU"/>
        </w:rPr>
        <w:t xml:space="preserve"> Президента Республики Беларусь от 3 августа 2006 г. № 11 «О внесении дополнений в Декрет Президента Ре</w:t>
      </w:r>
      <w:r>
        <w:rPr>
          <w:lang w:val="ru-RU"/>
        </w:rPr>
        <w:t>спублики Беларусь от 8 декабря 2005 г. № 16» (Национальный реестр правовых актов Республики Беларусь, 2006 г., № 125, 1/7792).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2" w:name="a1668"/>
      <w:bookmarkEnd w:id="12"/>
      <w:r>
        <w:rPr>
          <w:lang w:val="ru-RU"/>
        </w:rPr>
        <w:t>12. </w:t>
      </w:r>
      <w:hyperlink r:id="rId44" w:anchor="a7" w:tooltip="+" w:history="1">
        <w:r>
          <w:rPr>
            <w:rStyle w:val="a3"/>
            <w:lang w:val="ru-RU"/>
          </w:rPr>
          <w:t>Подпункт 1.6</w:t>
        </w:r>
      </w:hyperlink>
      <w:r>
        <w:rPr>
          <w:lang w:val="ru-RU"/>
        </w:rPr>
        <w:t xml:space="preserve"> пункта 1 Декрета Президента Республики Беларусь от 4 сентября </w:t>
      </w:r>
      <w:r>
        <w:rPr>
          <w:lang w:val="ru-RU"/>
        </w:rPr>
        <w:t>2006 г. № 15 «О внесении изменений в некоторые декреты Президента Республики Беларусь» (Национальный реестр правовых актов Республики Беларусь, 2006 г., № 145, 1/7907).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13. </w:t>
      </w:r>
      <w:hyperlink r:id="rId45" w:anchor="a1" w:tooltip="+" w:history="1">
        <w:r>
          <w:rPr>
            <w:rStyle w:val="a3"/>
            <w:lang w:val="ru-RU"/>
          </w:rPr>
          <w:t>Декрет</w:t>
        </w:r>
      </w:hyperlink>
      <w:r>
        <w:rPr>
          <w:lang w:val="ru-RU"/>
        </w:rPr>
        <w:t xml:space="preserve"> Президента Республики Бела</w:t>
      </w:r>
      <w:r>
        <w:rPr>
          <w:lang w:val="ru-RU"/>
        </w:rPr>
        <w:t>русь от 31 декабря 2006 г. № 22 «О внесении изменения в Декрет Президента Республики Беларусь от 14 июля 2003 г. № 17» (Национальный реестр правовых актов Республики Беларусь, 2007 г., № 4, 1/8208).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14. Утратил силу.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3" w:name="a1673"/>
      <w:bookmarkEnd w:id="13"/>
      <w:r>
        <w:rPr>
          <w:lang w:val="ru-RU"/>
        </w:rPr>
        <w:t>15. </w:t>
      </w:r>
      <w:hyperlink r:id="rId46" w:anchor="a46" w:tooltip="+" w:history="1">
        <w:r>
          <w:rPr>
            <w:rStyle w:val="a3"/>
            <w:lang w:val="ru-RU"/>
          </w:rPr>
          <w:t>Абзац шестой</w:t>
        </w:r>
      </w:hyperlink>
      <w:r>
        <w:rPr>
          <w:lang w:val="ru-RU"/>
        </w:rPr>
        <w:t xml:space="preserve"> пункта 4 Указа Президента Республики Беларусь от 25 октября 2007 г. № 534 «О мерах по совершенствованию охранной деятельности» (Национальный реестр правовых актов Республики Беларусь, 2007 г., № 262, 1/9048).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16. </w:t>
      </w:r>
      <w:hyperlink r:id="rId47" w:anchor="a1" w:tooltip="+" w:history="1">
        <w:r>
          <w:rPr>
            <w:rStyle w:val="a3"/>
            <w:lang w:val="ru-RU"/>
          </w:rPr>
          <w:t>Декрет</w:t>
        </w:r>
      </w:hyperlink>
      <w:r>
        <w:rPr>
          <w:lang w:val="ru-RU"/>
        </w:rPr>
        <w:t xml:space="preserve"> Президента Республики Беларусь от 26 ноября 2007 г. № 7 «О внесении дополнений и изменений в Декрет Президента Республики Беларусь от 14 июля 2003 г. № 17» (Национальный реестр правовых актов Республики Беларус</w:t>
      </w:r>
      <w:r>
        <w:rPr>
          <w:lang w:val="ru-RU"/>
        </w:rPr>
        <w:t>ь, 2007 г., № 287, 1/9146).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4" w:name="a1669"/>
      <w:bookmarkEnd w:id="14"/>
      <w:r>
        <w:rPr>
          <w:lang w:val="ru-RU"/>
        </w:rPr>
        <w:t>17. </w:t>
      </w:r>
      <w:hyperlink r:id="rId48" w:anchor="a4" w:tooltip="+" w:history="1">
        <w:r>
          <w:rPr>
            <w:rStyle w:val="a3"/>
            <w:lang w:val="ru-RU"/>
          </w:rPr>
          <w:t>Пункт 6</w:t>
        </w:r>
      </w:hyperlink>
      <w:r>
        <w:rPr>
          <w:lang w:val="ru-RU"/>
        </w:rPr>
        <w:t xml:space="preserve"> Декрета Президента Республики Беларусь от 10 апреля 2008 г. № 6 «Об отдельных вопросах организации и проведения электронных интерактивных игр» (Национальный реестр п</w:t>
      </w:r>
      <w:r>
        <w:rPr>
          <w:lang w:val="ru-RU"/>
        </w:rPr>
        <w:t>равовых актов Республики Беларусь, 2008 г., № 92, 1/9606).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18. </w:t>
      </w:r>
      <w:hyperlink r:id="rId49" w:anchor="a1" w:tooltip="+" w:history="1">
        <w:r>
          <w:rPr>
            <w:rStyle w:val="a3"/>
            <w:lang w:val="ru-RU"/>
          </w:rPr>
          <w:t>Декрет</w:t>
        </w:r>
      </w:hyperlink>
      <w:r>
        <w:rPr>
          <w:lang w:val="ru-RU"/>
        </w:rPr>
        <w:t xml:space="preserve"> Президента Республики Беларусь от 6 октября 2008 г. № 20 «О внесении изменения в Декрет Президента Республики Беларусь от 14 июля 2003 </w:t>
      </w:r>
      <w:r>
        <w:rPr>
          <w:lang w:val="ru-RU"/>
        </w:rPr>
        <w:t>г. № 17» (Национальный реестр правовых актов Республики Беларусь, 2008 г., № 248, 1/10090).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19. </w:t>
      </w:r>
      <w:hyperlink r:id="rId50" w:anchor="a1" w:tooltip="+" w:history="1">
        <w:r>
          <w:rPr>
            <w:rStyle w:val="a3"/>
            <w:lang w:val="ru-RU"/>
          </w:rPr>
          <w:t>Декрет</w:t>
        </w:r>
      </w:hyperlink>
      <w:r>
        <w:rPr>
          <w:lang w:val="ru-RU"/>
        </w:rPr>
        <w:t xml:space="preserve"> Президента Республики Беларусь от 19 декабря 2008 г. № 23 «О лицензировании деятельности по оказанию п</w:t>
      </w:r>
      <w:r>
        <w:rPr>
          <w:lang w:val="ru-RU"/>
        </w:rPr>
        <w:t>сихологической помощи» (Национальный реестр правовых актов Республики Беларусь, 2008 г., № 305, 1/10312).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5" w:name="a1503"/>
      <w:bookmarkEnd w:id="15"/>
      <w:r>
        <w:rPr>
          <w:lang w:val="ru-RU"/>
        </w:rPr>
        <w:t>20. </w:t>
      </w:r>
      <w:hyperlink r:id="rId51" w:anchor="a120" w:tooltip="+" w:history="1">
        <w:r>
          <w:rPr>
            <w:rStyle w:val="a3"/>
            <w:lang w:val="ru-RU"/>
          </w:rPr>
          <w:t>Абзац десятый</w:t>
        </w:r>
      </w:hyperlink>
      <w:r>
        <w:rPr>
          <w:lang w:val="ru-RU"/>
        </w:rPr>
        <w:t xml:space="preserve"> пункта 6 Декрета Президента Республики Беларусь от 16 января 2009 г. № 1 «О г</w:t>
      </w:r>
      <w:r>
        <w:rPr>
          <w:lang w:val="ru-RU"/>
        </w:rPr>
        <w:t>осударственной регистрации и ликвидации (прекращении деятельности) субъектов хозяйствования» (Национальный реестр правовых актов Республики Беларусь, 2009 г., № 17, 1/10418).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rPr>
          <w:divId w:val="157754636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capu1"/>
            </w:pPr>
            <w:r>
              <w:t>УТВЕРЖДЕНО</w:t>
            </w:r>
          </w:p>
          <w:p w:rsidR="00000000" w:rsidRDefault="00BE1204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 </w:t>
            </w:r>
            <w:r>
              <w:br/>
            </w:r>
            <w:r>
              <w:t>Республики Беларусь</w:t>
            </w:r>
          </w:p>
          <w:p w:rsidR="00000000" w:rsidRDefault="00BE1204">
            <w:pPr>
              <w:pStyle w:val="cap1"/>
            </w:pPr>
            <w:r>
              <w:t>01.09.2010 № 450</w:t>
            </w:r>
          </w:p>
        </w:tc>
      </w:tr>
    </w:tbl>
    <w:p w:rsidR="00000000" w:rsidRDefault="00BE1204">
      <w:pPr>
        <w:pStyle w:val="titleu"/>
        <w:divId w:val="1577546360"/>
        <w:rPr>
          <w:lang w:val="ru-RU"/>
        </w:rPr>
      </w:pPr>
      <w:bookmarkStart w:id="16" w:name="a2"/>
      <w:bookmarkEnd w:id="16"/>
      <w:r>
        <w:rPr>
          <w:lang w:val="ru-RU"/>
        </w:rPr>
        <w:t>ПОЛОЖЕНИЕ</w:t>
      </w:r>
      <w:r>
        <w:rPr>
          <w:lang w:val="ru-RU"/>
        </w:rPr>
        <w:br/>
        <w:t>о лицензировании отдельных видов деятельности</w:t>
      </w:r>
    </w:p>
    <w:p w:rsidR="00000000" w:rsidRDefault="00BE1204">
      <w:pPr>
        <w:pStyle w:val="zagrazdel"/>
        <w:divId w:val="1577546360"/>
        <w:rPr>
          <w:lang w:val="ru-RU"/>
        </w:rPr>
      </w:pPr>
      <w:bookmarkStart w:id="17" w:name="a221"/>
      <w:bookmarkEnd w:id="17"/>
      <w:r>
        <w:rPr>
          <w:lang w:val="ru-RU"/>
        </w:rPr>
        <w:t>РАЗДЕЛ I</w:t>
      </w:r>
      <w:r>
        <w:rPr>
          <w:lang w:val="ru-RU"/>
        </w:rPr>
        <w:br/>
        <w:t>ОБЩИЕ ВОПРОСЫ ЛИЦЕНЗИРОВАНИЯ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18" w:name="a222"/>
      <w:bookmarkEnd w:id="18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9" w:name="a945"/>
      <w:bookmarkEnd w:id="19"/>
      <w:r>
        <w:rPr>
          <w:lang w:val="ru-RU"/>
        </w:rPr>
        <w:t>1. Настоящим Положением регулируются отношения по лицензированию отдельных видов деятельности, осуще</w:t>
      </w:r>
      <w:r>
        <w:rPr>
          <w:lang w:val="ru-RU"/>
        </w:rPr>
        <w:t>ствляемому в интересах национальной безопасности, общественного порядка, защиты прав и свобод, нравственности, здоровья населения и охраны окружающей среды в соответствии с перечнем видов деятельности, на осуществление которых требуются специальные разреше</w:t>
      </w:r>
      <w:r>
        <w:rPr>
          <w:lang w:val="ru-RU"/>
        </w:rPr>
        <w:t xml:space="preserve">ния (лицензии), и уполномоченных на их выдачу государственных органов и государственных организаций согласно </w:t>
      </w:r>
      <w:hyperlink w:anchor="a1135" w:tooltip="+" w:history="1">
        <w:r>
          <w:rPr>
            <w:rStyle w:val="a3"/>
            <w:lang w:val="ru-RU"/>
          </w:rPr>
          <w:t>приложению 1</w:t>
        </w:r>
      </w:hyperlink>
      <w:r>
        <w:rPr>
          <w:lang w:val="ru-RU"/>
        </w:rPr>
        <w:t>, за исключением: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деятельности, связанной со специфическими товарами (работами, услугами);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внешнеэко</w:t>
      </w:r>
      <w:r>
        <w:rPr>
          <w:lang w:val="ru-RU"/>
        </w:rPr>
        <w:t>номической деятельности по ввозу и (или) вывозу отдельных товаров;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деятельности, лицензируемой Национальным банком;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деятельности, осуществляемой Национальным банком и иными государственными органами (организациями) в пределах их компетенции, определенной в</w:t>
      </w:r>
      <w:r>
        <w:rPr>
          <w:lang w:val="ru-RU"/>
        </w:rPr>
        <w:t xml:space="preserve"> установленном порядке, а также воинскими частями (учреждениями) Вооруженных Сил и другими воинскими формированиями, органами внутренних дел, органами и подразделениями по чрезвычайным ситуациям, Государственным комитетом судебных экспертиз, базами хранени</w:t>
      </w:r>
      <w:r>
        <w:rPr>
          <w:lang w:val="ru-RU"/>
        </w:rPr>
        <w:t>я медицинской техники и имущества Республики Беларусь в соответствии с задачами, возложенными на них законодательством;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деятельности в области использования атомной энергии и источников ионизирующего излучения.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0" w:name="a1218"/>
      <w:bookmarkEnd w:id="20"/>
      <w:r>
        <w:rPr>
          <w:lang w:val="ru-RU"/>
        </w:rPr>
        <w:t xml:space="preserve">К лицензируемым относятся виды деятельности, </w:t>
      </w:r>
      <w:r>
        <w:rPr>
          <w:lang w:val="ru-RU"/>
        </w:rPr>
        <w:t xml:space="preserve">осуществление которых может создать угрозу нанесения ущерба указанным в </w:t>
      </w:r>
      <w:hyperlink w:anchor="a945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 интересам и регулирование которых не может быть обеспечено иными методами, кроме как лицензированием.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1" w:name="a379"/>
      <w:bookmarkEnd w:id="21"/>
      <w:r>
        <w:rPr>
          <w:lang w:val="ru-RU"/>
        </w:rPr>
        <w:t>2. В настоящем По</w:t>
      </w:r>
      <w:r>
        <w:rPr>
          <w:lang w:val="ru-RU"/>
        </w:rPr>
        <w:t>ложении употребляются следующие основные термины и определения: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2" w:name="a1565"/>
      <w:bookmarkEnd w:id="22"/>
      <w:r>
        <w:rPr>
          <w:lang w:val="ru-RU"/>
        </w:rPr>
        <w:t>грубое нарушение законодательства о лицензировании, лицензионных требований и условий – нарушение, предусмотренное настоящим Положением в качестве такового для конкретного вида деятельности и </w:t>
      </w:r>
      <w:r>
        <w:rPr>
          <w:lang w:val="ru-RU"/>
        </w:rPr>
        <w:t>повлекшее причинение вреда государственным или общественным интересам, окружающей среде, жизни, здоровью, правам и законным интересам граждан, субъектов хозяйствования либо создавшее угрозу причинения такого вреда, а равно нарушение особых лицензионных тре</w:t>
      </w:r>
      <w:r>
        <w:rPr>
          <w:lang w:val="ru-RU"/>
        </w:rPr>
        <w:t>бований;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3" w:name="a976"/>
      <w:bookmarkEnd w:id="23"/>
      <w:r>
        <w:rPr>
          <w:lang w:val="ru-RU"/>
        </w:rPr>
        <w:t>лицензиат – юридическое лицо Республики Беларусь, индивидуальный предприниматель, зарегистрированный в Республике Беларусь, иностранное юридическое лицо, иностранная организация, адвокат, физическое лицо, осуществляющее деятельность, связанную с к</w:t>
      </w:r>
      <w:r>
        <w:rPr>
          <w:lang w:val="ru-RU"/>
        </w:rPr>
        <w:t>оллекционированием и экспонированием оружия и боеприпасов, которые имеют специальные разрешения (лицензии) (далее – лицензии);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4" w:name="a1097"/>
      <w:bookmarkEnd w:id="24"/>
      <w:r>
        <w:rPr>
          <w:lang w:val="ru-RU"/>
        </w:rPr>
        <w:t>лицензионные требования и условия – совокупность установленных настоящим Положением требований и условий, предъявляемых к соискат</w:t>
      </w:r>
      <w:r>
        <w:rPr>
          <w:lang w:val="ru-RU"/>
        </w:rPr>
        <w:t xml:space="preserve">елю лицензии при ее выдаче и к лицензиату при осуществлении им деятельности, на которую требуется лицензия. К лицензионным требованиям и условиям не могут быть отнесены требования о соблюдении законодательства в соответствующей сфере деятельности в целом, </w:t>
      </w:r>
      <w:r>
        <w:rPr>
          <w:lang w:val="ru-RU"/>
        </w:rPr>
        <w:t>требования законодательства, соблюдение которых является обязанностью любого субъекта хозяйствования, требования к конкретным видам и объему выпускаемой или планируемой к выпуску продукции, а также требования к объему выполняемых работ, оказываемых услуг;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5" w:name="a1390"/>
      <w:bookmarkEnd w:id="25"/>
      <w:r>
        <w:rPr>
          <w:lang w:val="ru-RU"/>
        </w:rPr>
        <w:t>лицензирование – комплекс реализуемых государством мер, связанных с выдачей лицензий, их дубликатов, внесением в лицензии изменений и (или) дополнений, приостановлением, возобновлением, прекращением их действия, аннулированием лицензий, контролем за соблюд</w:t>
      </w:r>
      <w:r>
        <w:rPr>
          <w:lang w:val="ru-RU"/>
        </w:rPr>
        <w:t>ением лицензиатами при осуществлении лицензируемых видов деятельности соответствующих лицензионных требований и условий;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6" w:name="a1389"/>
      <w:bookmarkEnd w:id="26"/>
      <w:r>
        <w:rPr>
          <w:lang w:val="ru-RU"/>
        </w:rPr>
        <w:t>лицензирующие органы – республиканские органы государственного управления и иные государственные организации, подчиненные Правительству</w:t>
      </w:r>
      <w:r>
        <w:rPr>
          <w:lang w:val="ru-RU"/>
        </w:rPr>
        <w:t xml:space="preserve"> Республики Беларусь, местные исполнительные и распорядительные органы, другие государственные органы, уполномоченные в соответствии с настоящим Положением осуществлять лицензирование;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7" w:name="a969"/>
      <w:bookmarkEnd w:id="27"/>
      <w:r>
        <w:rPr>
          <w:lang w:val="ru-RU"/>
        </w:rPr>
        <w:t>лицензия – специальное разрешение на осуществление вида деятельности пр</w:t>
      </w:r>
      <w:r>
        <w:rPr>
          <w:lang w:val="ru-RU"/>
        </w:rPr>
        <w:t>и обязательном соблюдении лицензионных требований и условий, выданное лицензирующим органом соискателю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8" w:name="a1105"/>
      <w:bookmarkEnd w:id="28"/>
      <w:r>
        <w:rPr>
          <w:lang w:val="ru-RU"/>
        </w:rPr>
        <w:t>обособленное подразделение – филиал и (или) иное расположенное вне места нахождения юридического лица обособленное подразделение юридического л</w:t>
      </w:r>
      <w:r>
        <w:rPr>
          <w:lang w:val="ru-RU"/>
        </w:rPr>
        <w:t>ица, статус которого определен законодательством, учредительными либо иными организационно-распорядительными документами этого юридического лица;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9" w:name="a1046"/>
      <w:bookmarkEnd w:id="29"/>
      <w:r>
        <w:rPr>
          <w:lang w:val="ru-RU"/>
        </w:rPr>
        <w:t>особые лицензионные требования и условия </w:t>
      </w:r>
      <w:r>
        <w:rPr>
          <w:lang w:val="ru-RU"/>
        </w:rPr>
        <w:t>– лицензионные требования и условия, сведения о которых указываются в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0" w:name="a1112"/>
      <w:bookmarkEnd w:id="30"/>
      <w:r>
        <w:rPr>
          <w:lang w:val="ru-RU"/>
        </w:rPr>
        <w:t xml:space="preserve">письменное уведомление соискателя лицензии (лицензиата) о принятом решении по вопросам лицензирования – вручение лицензирующим органом соискателю лицензии (лицензиату) или его </w:t>
      </w:r>
      <w:r>
        <w:rPr>
          <w:lang w:val="ru-RU"/>
        </w:rPr>
        <w:t>уполномоченному представителю под роспись либо направление соискателю лицензии (лицензиату) по почте заказным письмом с заказным уведомлением о получении или по электронной почте в виде электронного документа уведомления о принятом решении по вопросам лице</w:t>
      </w:r>
      <w:r>
        <w:rPr>
          <w:lang w:val="ru-RU"/>
        </w:rPr>
        <w:t>нзирования;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1" w:name="a1510"/>
      <w:bookmarkEnd w:id="31"/>
      <w:r>
        <w:rPr>
          <w:lang w:val="ru-RU"/>
        </w:rPr>
        <w:t>реестр лицензий – Единый реестр лицензий, содержащий данные о выданных лицензиях, внесении в них изменений и (или) дополнений, приостановлении, возобновлении, прекращении действия, аннулировании лицензий и иные сведения, предусмотренные законод</w:t>
      </w:r>
      <w:r>
        <w:rPr>
          <w:lang w:val="ru-RU"/>
        </w:rPr>
        <w:t>ательством;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2" w:name="a1321"/>
      <w:bookmarkEnd w:id="32"/>
      <w:r>
        <w:rPr>
          <w:lang w:val="ru-RU"/>
        </w:rPr>
        <w:t>решение по вопросам лицензирования – решение лицензирующего органа о выдаче (отказе в выдаче) лицензии, внесении (отказе во внесении) в нее изменений и (или) дополнений, приостановлении, возобновлении, прекращении действия, аннулировании лиценз</w:t>
      </w:r>
      <w:r>
        <w:rPr>
          <w:lang w:val="ru-RU"/>
        </w:rPr>
        <w:t>ии;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3" w:name="a1104"/>
      <w:bookmarkEnd w:id="33"/>
      <w:r>
        <w:rPr>
          <w:lang w:val="ru-RU"/>
        </w:rPr>
        <w:t>сведения, необходимые (имеющие значение) для принятия решения о выдаче лицензии, внесении в лицензию изменений и (или) дополнений, – сведения о соответствии соискателя лицензии (лицензиата) установленным лицензионным требованиям и условиям;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4" w:name="a971"/>
      <w:bookmarkEnd w:id="34"/>
      <w:r>
        <w:rPr>
          <w:lang w:val="ru-RU"/>
        </w:rPr>
        <w:t xml:space="preserve">соискатель </w:t>
      </w:r>
      <w:r>
        <w:rPr>
          <w:lang w:val="ru-RU"/>
        </w:rPr>
        <w:t>лицензии – юридическое лицо Республики Беларусь, индивидуальный предприниматель, зарегистрированный в Республике Беларусь, иностранное юридическое лицо и иностранная организация, обратившиеся в лицензирующий орган с заявлением с приложением необходимых док</w:t>
      </w:r>
      <w:r>
        <w:rPr>
          <w:lang w:val="ru-RU"/>
        </w:rPr>
        <w:t>ументов для получения лицензии, или физическое лицо, ходатайствующее о предоставлении ему права занятия адвокатской деятельностью либо деятельностью, связанной с коллекционированием и экспонированием оружия и боеприпасов.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5" w:name="a649"/>
      <w:bookmarkEnd w:id="35"/>
      <w:r>
        <w:rPr>
          <w:lang w:val="ru-RU"/>
        </w:rPr>
        <w:t>3. Является незаконным и запрещает</w:t>
      </w:r>
      <w:r>
        <w:rPr>
          <w:lang w:val="ru-RU"/>
        </w:rPr>
        <w:t>ся осуществление: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6" w:name="a898"/>
      <w:bookmarkEnd w:id="36"/>
      <w:r>
        <w:rPr>
          <w:lang w:val="ru-RU"/>
        </w:rPr>
        <w:t xml:space="preserve">видов деятельности, а также работ и (или) услуг, составляющих виды деятельности, указанных в </w:t>
      </w:r>
      <w:hyperlink w:anchor="a1135" w:tooltip="+" w:history="1">
        <w:r>
          <w:rPr>
            <w:rStyle w:val="a3"/>
            <w:lang w:val="ru-RU"/>
          </w:rPr>
          <w:t>приложении 1</w:t>
        </w:r>
      </w:hyperlink>
      <w:r>
        <w:rPr>
          <w:lang w:val="ru-RU"/>
        </w:rPr>
        <w:t xml:space="preserve"> к настоящему Положению, без лицензий;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7" w:name="a1438"/>
      <w:bookmarkEnd w:id="37"/>
      <w:r>
        <w:rPr>
          <w:lang w:val="ru-RU"/>
        </w:rPr>
        <w:t>вида деятельности, работ и (или) услуг, составляющих вид де</w:t>
      </w:r>
      <w:r>
        <w:rPr>
          <w:lang w:val="ru-RU"/>
        </w:rPr>
        <w:t>ятельности, на которые выдана лицензия, обособленным подразделением лицензиата – юридического лица, если в лицензии не содержится сведений об этом обособленном подразделении либо выполняемые им работы и (или) услуги, составляющие лицензируемый вид деятельн</w:t>
      </w:r>
      <w:r>
        <w:rPr>
          <w:lang w:val="ru-RU"/>
        </w:rPr>
        <w:t>ости, для такого обособленного подразделения в лицензии не указаны;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вида деятельности, работ и (или) услуг, составляющих вид деятельности, на которые выдана лицензия, на иной, помимо определенной в ней территории, если настоящим Положением предусмотрено, ч</w:t>
      </w:r>
      <w:r>
        <w:rPr>
          <w:lang w:val="ru-RU"/>
        </w:rPr>
        <w:t>то лицензия на соответствующий вид деятельности действует на указанной в ней части территории Республики Беларусь.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8" w:name="a306"/>
      <w:bookmarkEnd w:id="38"/>
      <w:r>
        <w:rPr>
          <w:lang w:val="ru-RU"/>
        </w:rPr>
        <w:t>4. Право на получение лицензии, если иное не предусмотрено настоящим Положением, имеют: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юридические лица Республики Беларусь;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индивидуальные </w:t>
      </w:r>
      <w:r>
        <w:rPr>
          <w:lang w:val="ru-RU"/>
        </w:rPr>
        <w:t>предприниматели, зарегистрированные в Республике Беларусь, если законодательными актами не установлено, что право на осуществление лицензируемых видов деятельности, а также отдельных работ и (или) услуг, составляющих соответствующий вид деятельности, имеют</w:t>
      </w:r>
      <w:r>
        <w:rPr>
          <w:lang w:val="ru-RU"/>
        </w:rPr>
        <w:t xml:space="preserve"> только юридические лица;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9" w:name="a1478"/>
      <w:bookmarkEnd w:id="39"/>
      <w:r>
        <w:rPr>
          <w:lang w:val="ru-RU"/>
        </w:rPr>
        <w:t>иностранные юридические лица и иностранные организации, созданные в соответствии с законодательством иностранных государств, при наличии открытого в установленном</w:t>
      </w:r>
      <w:r>
        <w:rPr>
          <w:lang w:val="ru-RU"/>
        </w:rPr>
        <w:t xml:space="preserve"> </w:t>
      </w:r>
      <w:hyperlink r:id="rId52" w:anchor="a1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 xml:space="preserve"> представ</w:t>
      </w:r>
      <w:r>
        <w:rPr>
          <w:lang w:val="ru-RU"/>
        </w:rPr>
        <w:t>ительства на территории Республики Беларусь (далее – иностранные организации), если законодательными актами не установлено, что право на осуществление лицензируемых видов деятельности, а также отдельных работ и (или) услуг, составляющих соответствующий вид</w:t>
      </w:r>
      <w:r>
        <w:rPr>
          <w:lang w:val="ru-RU"/>
        </w:rPr>
        <w:t xml:space="preserve"> деятельности, имеют только юридические лица Республики Беларусь и (или) индивидуальные предприниматели, зарегистрированные в Республике Беларусь;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0" w:name="a1089"/>
      <w:bookmarkEnd w:id="40"/>
      <w:r>
        <w:rPr>
          <w:lang w:val="ru-RU"/>
        </w:rPr>
        <w:t>физические лица, ходатайствующие о предоставлении им права занятия адвокатской деятельностью либо деятельност</w:t>
      </w:r>
      <w:r>
        <w:rPr>
          <w:lang w:val="ru-RU"/>
        </w:rPr>
        <w:t>ью, связанной с коллекционированием и экспонированием оружия и боеприпасов.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1" w:name="a1268"/>
      <w:bookmarkEnd w:id="41"/>
      <w:r>
        <w:rPr>
          <w:lang w:val="ru-RU"/>
        </w:rPr>
        <w:t>5. За выдачу лицензии, внесение в нее изменений и (или) дополнений (за исключением случаев внесения их в связи с изменением законодательства), выдачу дубликата лицензии взимается г</w:t>
      </w:r>
      <w:r>
        <w:rPr>
          <w:lang w:val="ru-RU"/>
        </w:rPr>
        <w:t>осударственная пошлина в</w:t>
      </w:r>
      <w:r>
        <w:rPr>
          <w:lang w:val="ru-RU"/>
        </w:rPr>
        <w:t xml:space="preserve"> </w:t>
      </w:r>
      <w:hyperlink r:id="rId53" w:anchor="a7506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 xml:space="preserve"> и</w:t>
      </w:r>
      <w:r>
        <w:rPr>
          <w:lang w:val="ru-RU"/>
        </w:rPr>
        <w:t xml:space="preserve"> </w:t>
      </w:r>
      <w:hyperlink r:id="rId54" w:anchor="a13886" w:tooltip="+" w:history="1">
        <w:r>
          <w:rPr>
            <w:rStyle w:val="a3"/>
            <w:lang w:val="ru-RU"/>
          </w:rPr>
          <w:t>размерах</w:t>
        </w:r>
      </w:hyperlink>
      <w:r>
        <w:rPr>
          <w:lang w:val="ru-RU"/>
        </w:rPr>
        <w:t>, установленных законодательными актами.</w:t>
      </w:r>
    </w:p>
    <w:p w:rsidR="00000000" w:rsidRDefault="00BE1204">
      <w:pPr>
        <w:pStyle w:val="newncpi0"/>
        <w:divId w:val="157754636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577546360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E12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BE1204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BE1204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условиях освобождения коммерческих организаций и индивидуальных предпринимателей от уплаты государственной пошлины за выдачу специально</w:t>
            </w:r>
            <w:r>
              <w:rPr>
                <w:sz w:val="22"/>
                <w:szCs w:val="22"/>
              </w:rPr>
              <w:t>го разрешения (лицензии), внесение в такое специальное разрешение (лицензию) изменений и (или) дополнений, продление срока его (ее) действия см.</w:t>
            </w:r>
            <w:r>
              <w:rPr>
                <w:sz w:val="22"/>
                <w:szCs w:val="22"/>
              </w:rPr>
              <w:t xml:space="preserve"> </w:t>
            </w:r>
            <w:hyperlink r:id="rId56" w:anchor="a70" w:tooltip="+" w:history="1">
              <w:r>
                <w:rPr>
                  <w:rStyle w:val="a3"/>
                  <w:sz w:val="22"/>
                  <w:szCs w:val="22"/>
                </w:rPr>
                <w:t>подп.1.1</w:t>
              </w:r>
            </w:hyperlink>
            <w:r>
              <w:rPr>
                <w:sz w:val="22"/>
                <w:szCs w:val="22"/>
              </w:rPr>
              <w:t xml:space="preserve"> п.1 Декрета Президента Республики Беларусь от 07.</w:t>
            </w:r>
            <w:r>
              <w:rPr>
                <w:sz w:val="22"/>
                <w:szCs w:val="22"/>
              </w:rPr>
              <w:t>05.2012 № 6.</w:t>
            </w:r>
          </w:p>
        </w:tc>
      </w:tr>
    </w:tbl>
    <w:p w:rsidR="00000000" w:rsidRDefault="00BE1204">
      <w:pPr>
        <w:pStyle w:val="newncpi0"/>
        <w:divId w:val="1577546360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2" w:name="a838"/>
      <w:bookmarkEnd w:id="42"/>
      <w:r>
        <w:rPr>
          <w:lang w:val="ru-RU"/>
        </w:rPr>
        <w:t xml:space="preserve">6. Возмещение лицензирующим органам расходов, связанных с лицензированием, осуществляется за счет средств республиканского бюджета и соответствующих местных бюджетов, предусмотренных на финансирование этих органов, а также иных источников, </w:t>
      </w:r>
      <w:r>
        <w:rPr>
          <w:lang w:val="ru-RU"/>
        </w:rPr>
        <w:t>определенных законодательными актами.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3" w:name="a364"/>
      <w:bookmarkEnd w:id="43"/>
      <w:r>
        <w:rPr>
          <w:lang w:val="ru-RU"/>
        </w:rPr>
        <w:t>7. </w:t>
      </w:r>
      <w:r>
        <w:rPr>
          <w:lang w:val="ru-RU"/>
        </w:rPr>
        <w:t>В случаях, предусмотренных настоящим Положением, отдельные полномочия лицензирующего органа могут быть возложены на его структурные подразделения, территориальные органы, подчиненные организации.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Решения по вопросам лицензирования принимаются коллегиальным</w:t>
      </w:r>
      <w:r>
        <w:rPr>
          <w:lang w:val="ru-RU"/>
        </w:rPr>
        <w:t xml:space="preserve"> органом лицензирующего органа и оформляются приказами (решениями) лицензирующего органа.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4" w:name="a975"/>
      <w:bookmarkEnd w:id="44"/>
      <w:r>
        <w:rPr>
          <w:lang w:val="ru-RU"/>
        </w:rPr>
        <w:t>8. Принятое лицензирующим органом решение по вопросам лицензирования может быть обжаловано соискателем лицензии (лицензиатом) в судебном порядке в месячный срок со дн</w:t>
      </w:r>
      <w:r>
        <w:rPr>
          <w:lang w:val="ru-RU"/>
        </w:rPr>
        <w:t>я его принятия, а в случае, когда настоящим Положением предусмотрена обязанность лицензирующего органа о письменном уведомлении соискателя лицензии (лицензиата) о принятом решении, – в месячный срок со дня получения соискателем лицензии (лицензиатом) соотв</w:t>
      </w:r>
      <w:r>
        <w:rPr>
          <w:lang w:val="ru-RU"/>
        </w:rPr>
        <w:t>етствующего уведомления.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5" w:name="a1320"/>
      <w:bookmarkEnd w:id="45"/>
      <w:r>
        <w:rPr>
          <w:lang w:val="ru-RU"/>
        </w:rPr>
        <w:t>В случае направления соискателю лицензии (лицензиату) уведомления о принятом решении по вопросам лицензирования по почте либо в виде электронного документа такое уведомление направляется соответственно по последнему известному лице</w:t>
      </w:r>
      <w:r>
        <w:rPr>
          <w:lang w:val="ru-RU"/>
        </w:rPr>
        <w:t>нзирующему органу почтовому адресу, адресу местонахождения (регистрации по месту жительства) либо на последний известный лицензирующему органу адрес электронной почты соискателя лицензии (лицензиата) и считается полученным соискателем лицензии (лицензиатом</w:t>
      </w:r>
      <w:r>
        <w:rPr>
          <w:lang w:val="ru-RU"/>
        </w:rPr>
        <w:t>) по истечении 3 рабочих дней со дня направления этого уведомления.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6" w:name="a1126"/>
      <w:bookmarkEnd w:id="46"/>
      <w:r>
        <w:rPr>
          <w:lang w:val="ru-RU"/>
        </w:rPr>
        <w:t>9. Документы (их копии), представленные соискателем лицензии (лицензиатом) для получения лицензии (ее дубликата), внесения в нее изменений и (или) дополнений, о прекращении осуществления л</w:t>
      </w:r>
      <w:r>
        <w:rPr>
          <w:lang w:val="ru-RU"/>
        </w:rPr>
        <w:t>ицензируемого вида деятельности, а также другие документы, относящиеся к лицензированию деятельности, хранятся в лицензирующем органе, выдавшем лицензию, либо уполномоченных в установленном порядке этим лицензирующим органом его структурных подразделениях,</w:t>
      </w:r>
      <w:r>
        <w:rPr>
          <w:lang w:val="ru-RU"/>
        </w:rPr>
        <w:t xml:space="preserve"> территориальных органах, подчиненных организациях.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7" w:name="a762"/>
      <w:bookmarkEnd w:id="47"/>
      <w:r>
        <w:rPr>
          <w:lang w:val="ru-RU"/>
        </w:rPr>
        <w:t xml:space="preserve">10. Указанные в </w:t>
      </w:r>
      <w:hyperlink w:anchor="a1126" w:tooltip="+" w:history="1">
        <w:r>
          <w:rPr>
            <w:rStyle w:val="a3"/>
            <w:lang w:val="ru-RU"/>
          </w:rPr>
          <w:t>пункте 9</w:t>
        </w:r>
      </w:hyperlink>
      <w:r>
        <w:rPr>
          <w:lang w:val="ru-RU"/>
        </w:rPr>
        <w:t xml:space="preserve"> настоящего Положения документы хранятся в лицензирующем органе, выдавшем лицензию, либо иных уполномоченных в установленном порядке этим лицензи</w:t>
      </w:r>
      <w:r>
        <w:rPr>
          <w:lang w:val="ru-RU"/>
        </w:rPr>
        <w:t>рующим органом его структурных подразделениях, территориальных органах, подчиненных организациях в течение пяти лет со дня принятия решения об отказе в выдаче лицензии, прекращения действия лицензии или ее аннулирования, а по истечении данного срока переда</w:t>
      </w:r>
      <w:r>
        <w:rPr>
          <w:lang w:val="ru-RU"/>
        </w:rPr>
        <w:t>ются на хранение в архивы лицензирующих органов в порядке, установленном актами законодательства.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8" w:name="a1099"/>
      <w:bookmarkEnd w:id="48"/>
      <w:r>
        <w:rPr>
          <w:lang w:val="ru-RU"/>
        </w:rPr>
        <w:t>10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. Заявление (с прилагаемыми к нему в соответствии с настоящим Положением документами) о выдаче лицензии, получении дубликата лицензии, внесении в лицензию </w:t>
      </w:r>
      <w:r>
        <w:rPr>
          <w:lang w:val="ru-RU"/>
        </w:rPr>
        <w:t>изменений и (или) дополнений, а также уведомление о принятии лицензиатом решения о прекращении осуществления лицензируемого вида деятельности представляются в лицензирующий орган лично соискателем лицензии (лицензиатом) или его уполномоченным представителе</w:t>
      </w:r>
      <w:r>
        <w:rPr>
          <w:lang w:val="ru-RU"/>
        </w:rPr>
        <w:t>м либо направляются соискателем лицензии (лицензиатом) по почте заказным письмом с заказным уведомлением о получении или в виде электронного документа.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9" w:name="a1184"/>
      <w:bookmarkEnd w:id="49"/>
      <w:r>
        <w:rPr>
          <w:lang w:val="ru-RU"/>
        </w:rPr>
        <w:t xml:space="preserve">Личное представление указанных в </w:t>
      </w:r>
      <w:hyperlink w:anchor="a1099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 докум</w:t>
      </w:r>
      <w:r>
        <w:rPr>
          <w:lang w:val="ru-RU"/>
        </w:rPr>
        <w:t>ентов осуществляется соискателем лицензии (лицензиатом) либо его уполномоченным представителем с одновременным предъявлением: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0" w:name="a1349"/>
      <w:bookmarkEnd w:id="50"/>
      <w:r>
        <w:rPr>
          <w:lang w:val="ru-RU"/>
        </w:rPr>
        <w:t>документа, удостоверяющего личность, и документа, подтверждающего полномочия руководителя юридического лица (приказ о назначении н</w:t>
      </w:r>
      <w:r>
        <w:rPr>
          <w:lang w:val="ru-RU"/>
        </w:rPr>
        <w:t>а должность руководителя, или выписка из решения общего собрания, правления либо иного органа управления юридического лица, или трудовой</w:t>
      </w:r>
      <w:r>
        <w:rPr>
          <w:lang w:val="ru-RU"/>
        </w:rPr>
        <w:t xml:space="preserve"> </w:t>
      </w:r>
      <w:hyperlink r:id="rId57" w:anchor="a46" w:tooltip="+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t xml:space="preserve"> (контракт), или гражданско-правовой договор), – руководител</w:t>
      </w:r>
      <w:r>
        <w:rPr>
          <w:lang w:val="ru-RU"/>
        </w:rPr>
        <w:t>ем юридического лица;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1" w:name="a1631"/>
      <w:bookmarkEnd w:id="51"/>
      <w:r>
        <w:rPr>
          <w:lang w:val="ru-RU"/>
        </w:rPr>
        <w:t>документа, удостоверяющего личность, и доверенности, выданной иностранной организацией, – руководителем представительства иностранной организации;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документа, удостоверяющего личность, – физическим лицом, ходатайствующим о предоставлен</w:t>
      </w:r>
      <w:r>
        <w:rPr>
          <w:lang w:val="ru-RU"/>
        </w:rPr>
        <w:t>ии ему права занятия адвокатской деятельностью либо деятельностью, связанной с коллекционированием и экспонированием оружия и боеприпасов, индивидуальным предпринимателем;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2" w:name="a1627"/>
      <w:bookmarkEnd w:id="52"/>
      <w:r>
        <w:rPr>
          <w:lang w:val="ru-RU"/>
        </w:rPr>
        <w:t xml:space="preserve">документа, удостоверяющего личность, и доверенности – уполномоченным представителем </w:t>
      </w:r>
      <w:r>
        <w:rPr>
          <w:lang w:val="ru-RU"/>
        </w:rPr>
        <w:t>соискателя лицензии (лицензиата).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3" w:name="a1100"/>
      <w:bookmarkEnd w:id="53"/>
      <w:r>
        <w:rPr>
          <w:lang w:val="ru-RU"/>
        </w:rPr>
        <w:t xml:space="preserve">Направление указанных в </w:t>
      </w:r>
      <w:hyperlink w:anchor="a1099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 документов по почте или в виде электронного документа осуществляется соискателем лицензии (лицензиатом) с приложением к ним: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для юри</w:t>
      </w:r>
      <w:r>
        <w:rPr>
          <w:lang w:val="ru-RU"/>
        </w:rPr>
        <w:t>дического лица – сведений о руководителе юридического лица (фамилия, собственное имя, отчество (при его наличии), данные документа, удостоверяющего личность (серия (при наличии), номер, когда и кем выдан, регистрация по месту жительства), а также документа</w:t>
      </w:r>
      <w:r>
        <w:rPr>
          <w:lang w:val="ru-RU"/>
        </w:rPr>
        <w:t xml:space="preserve"> (его копии), подтверждающего его полномочия (приказ о назначении на должность руководителя, или выписка из решения общего собрания, правления либо иного органа управления юридического лица, или трудовой</w:t>
      </w:r>
      <w:r>
        <w:rPr>
          <w:lang w:val="ru-RU"/>
        </w:rPr>
        <w:t xml:space="preserve"> </w:t>
      </w:r>
      <w:hyperlink r:id="rId58" w:anchor="a46" w:tooltip="+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t xml:space="preserve"> (контракт), или гражданско-правовой договор);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для иностранной организации </w:t>
      </w:r>
      <w:r>
        <w:rPr>
          <w:lang w:val="ru-RU"/>
        </w:rPr>
        <w:t>– сведений о руководителе представительства иностранной организации (фамилия, собственное имя, отчество (если таковое имеется), данные документа, удостоверяющего личность (серия (при наличии), номер, когда и кем выдан, регистрация по месту жительства, мест</w:t>
      </w:r>
      <w:r>
        <w:rPr>
          <w:lang w:val="ru-RU"/>
        </w:rPr>
        <w:t>у фактического временного пребывания), а также доверенности (ее копии), выданной ему иностранной организацией.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11. Должностные лица лицензирующих органов за нарушение требований настоящего Положения, в том числе за невнесение в лицензию сведений, предусмот</w:t>
      </w:r>
      <w:r>
        <w:rPr>
          <w:lang w:val="ru-RU"/>
        </w:rPr>
        <w:t xml:space="preserve">ренных в </w:t>
      </w:r>
      <w:hyperlink w:anchor="a116" w:tooltip="+" w:history="1">
        <w:r>
          <w:rPr>
            <w:rStyle w:val="a3"/>
            <w:lang w:val="ru-RU"/>
          </w:rPr>
          <w:t>пункте 41</w:t>
        </w:r>
      </w:hyperlink>
      <w:r>
        <w:rPr>
          <w:lang w:val="ru-RU"/>
        </w:rPr>
        <w:t xml:space="preserve"> настоящего Положения, привлекаются к дисциплинарной, административной или уголовной ответственности в соответствии с законодательными актами.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12. В нормативных правовых актах, не регулирующих вопросы лиц</w:t>
      </w:r>
      <w:r>
        <w:rPr>
          <w:lang w:val="ru-RU"/>
        </w:rPr>
        <w:t>ензирования в целом, как правило, не должны содержаться нормы, определяющие его порядок и условия.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13. В случае расхождения норм настоящего Положения с другими законодательными актами, регулирующими осуществление отдельных видов деятельности на основании л</w:t>
      </w:r>
      <w:r>
        <w:rPr>
          <w:lang w:val="ru-RU"/>
        </w:rPr>
        <w:t>ицензий, применяются нормы настоящего Положения, если иное не предусмотрено настоящим Положением или не установлено Президентом Республики Беларусь.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13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. Если международным договором Республики Беларусь установлены иные правила, чем те, которые содержатся </w:t>
      </w:r>
      <w:r>
        <w:rPr>
          <w:lang w:val="ru-RU"/>
        </w:rPr>
        <w:t>в настоящем Положении, то применяются правила международного договора.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54" w:name="a223"/>
      <w:bookmarkEnd w:id="54"/>
      <w:r>
        <w:rPr>
          <w:lang w:val="ru-RU"/>
        </w:rPr>
        <w:t>ГЛАВА 2</w:t>
      </w:r>
      <w:r>
        <w:rPr>
          <w:lang w:val="ru-RU"/>
        </w:rPr>
        <w:br/>
        <w:t>ВЫДАЧА ЛИЦЕНЗИИ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5" w:name="a298"/>
      <w:bookmarkEnd w:id="55"/>
      <w:r>
        <w:rPr>
          <w:lang w:val="ru-RU"/>
        </w:rPr>
        <w:t>14. Лицензия выдается на конкретный вид деятельности с указанием работ и (или) услуг, составляющих этот вид деятельности, если они определены настоящим Положение</w:t>
      </w:r>
      <w:r>
        <w:rPr>
          <w:lang w:val="ru-RU"/>
        </w:rPr>
        <w:t>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6" w:name="a117"/>
      <w:bookmarkEnd w:id="56"/>
      <w:r>
        <w:rPr>
          <w:lang w:val="ru-RU"/>
        </w:rPr>
        <w:t>15. Для получения лицензии ее соискатель либо его уполномоченный представитель представляет в соответствующий лицензирующий орган: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57" w:name="a43"/>
      <w:bookmarkEnd w:id="57"/>
      <w:r>
        <w:rPr>
          <w:lang w:val="ru-RU"/>
        </w:rPr>
        <w:t>15.1. заявление о выдаче лицензии с указанием: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для юридического лица Республики Беларусь – наименования и местонахождения </w:t>
      </w:r>
      <w:r>
        <w:rPr>
          <w:lang w:val="ru-RU"/>
        </w:rPr>
        <w:t>этого юридического лица, а также его обособленных подразделений, в которых соискатель лицензии намерен осуществлять лицензируемый вид деятельности (далее – обособленные подразделения), работ и (или) услуг, составляющих соответствующий лицензируемый вид дея</w:t>
      </w:r>
      <w:r>
        <w:rPr>
          <w:lang w:val="ru-RU"/>
        </w:rPr>
        <w:t>тельности, если они определены настоящим Положением, для каждого обособленного подразделения;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для физического лица, ходатайствующего о предоставлении ему права занятия адвокатской деятельностью либо деятельностью, связанной с коллекционированием и экспонир</w:t>
      </w:r>
      <w:r>
        <w:rPr>
          <w:lang w:val="ru-RU"/>
        </w:rPr>
        <w:t>ованием оружия и боеприпасов, индивидуального предпринимателя, зарегистрированного в Республике Беларусь, – фамилии, собственного имени, отчества (если таковое имеется), данных</w:t>
      </w:r>
      <w:r>
        <w:rPr>
          <w:lang w:val="ru-RU"/>
        </w:rPr>
        <w:t xml:space="preserve"> </w:t>
      </w:r>
      <w:hyperlink r:id="rId59" w:anchor="a2" w:tooltip="+" w:history="1">
        <w:r>
          <w:rPr>
            <w:rStyle w:val="a3"/>
            <w:lang w:val="ru-RU"/>
          </w:rPr>
          <w:t>паспорта</w:t>
        </w:r>
      </w:hyperlink>
      <w:r>
        <w:rPr>
          <w:lang w:val="ru-RU"/>
        </w:rPr>
        <w:t xml:space="preserve"> гражданина Республи</w:t>
      </w:r>
      <w:r>
        <w:rPr>
          <w:lang w:val="ru-RU"/>
        </w:rPr>
        <w:t>ки Беларусь или</w:t>
      </w:r>
      <w:r>
        <w:rPr>
          <w:lang w:val="ru-RU"/>
        </w:rPr>
        <w:t xml:space="preserve"> </w:t>
      </w:r>
      <w:hyperlink r:id="rId60" w:anchor="a46" w:tooltip="+" w:history="1">
        <w:r>
          <w:rPr>
            <w:rStyle w:val="a3"/>
            <w:lang w:val="ru-RU"/>
          </w:rPr>
          <w:t>вида</w:t>
        </w:r>
      </w:hyperlink>
      <w:r>
        <w:rPr>
          <w:lang w:val="ru-RU"/>
        </w:rPr>
        <w:t xml:space="preserve"> на жительство в Республике Беларусь (серия, номер, дата выдачи, наименование государственного органа, выдавшего паспорт или вид на жительство, регистрация по месту жительства);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для и</w:t>
      </w:r>
      <w:r>
        <w:rPr>
          <w:lang w:val="ru-RU"/>
        </w:rPr>
        <w:t>ностранной организации – наименования и местонахождения этой организации, а также ее представительства, открытого в установленном</w:t>
      </w:r>
      <w:r>
        <w:rPr>
          <w:lang w:val="ru-RU"/>
        </w:rPr>
        <w:t xml:space="preserve"> </w:t>
      </w:r>
      <w:hyperlink r:id="rId61" w:anchor="a1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 xml:space="preserve"> на территории Республики Беларусь;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8" w:name="a1102"/>
      <w:bookmarkEnd w:id="58"/>
      <w:r>
        <w:rPr>
          <w:lang w:val="ru-RU"/>
        </w:rPr>
        <w:t>даты государственной регистрации</w:t>
      </w:r>
      <w:r>
        <w:rPr>
          <w:lang w:val="ru-RU"/>
        </w:rPr>
        <w:t xml:space="preserve"> и регистрационного номера соискателя лицензии – юридического лица, индивидуального предпринимателя в Едином государственном </w:t>
      </w:r>
      <w:hyperlink r:id="rId62" w:anchor="a14" w:tooltip="+" w:history="1">
        <w:r>
          <w:rPr>
            <w:rStyle w:val="a3"/>
            <w:lang w:val="ru-RU"/>
          </w:rPr>
          <w:t>регистре</w:t>
        </w:r>
      </w:hyperlink>
      <w:r>
        <w:rPr>
          <w:lang w:val="ru-RU"/>
        </w:rPr>
        <w:t xml:space="preserve"> юридических лиц и индивидуальных предпринимателей, наименования регис</w:t>
      </w:r>
      <w:r>
        <w:rPr>
          <w:lang w:val="ru-RU"/>
        </w:rPr>
        <w:t>трирующего органа;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почтового адреса, номера контактного телефона, адреса электронной почты (при его наличии) соискателя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лицензируемого вида деятельности, а также работ и (или) услуг, составляющих соответствующий лицензируемый вид деятельности, если они определены настоящим Положением, которые соискатель лицензии намерен осуществлять;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территории, на которой соискатель лиценз</w:t>
      </w:r>
      <w:r>
        <w:rPr>
          <w:lang w:val="ru-RU"/>
        </w:rPr>
        <w:t>ии намерен осуществлять лицензируемый вид деятельности, если настоящим Положением предусмотрено, что лицензия на соответствующий вид деятельности действует на указанной в ней части территории Республики Беларусь;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наименования и адреса налогового органа по </w:t>
      </w:r>
      <w:r>
        <w:rPr>
          <w:lang w:val="ru-RU"/>
        </w:rPr>
        <w:t>месту постановки соискателя лицензии на учет, учетного номера плательщика соискателя лицензии (при его наличии);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иных сведений, предусмотренных настоящим Положением для конкретного лицензируемого вида деятельности либо определенных Президентом Республики Б</w:t>
      </w:r>
      <w:r>
        <w:rPr>
          <w:lang w:val="ru-RU"/>
        </w:rPr>
        <w:t>еларусь.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9" w:name="a1626"/>
      <w:bookmarkEnd w:id="59"/>
      <w:r>
        <w:rPr>
          <w:lang w:val="ru-RU"/>
        </w:rPr>
        <w:t>В заявлении о выдаче лицензии также указывается, что сведения, изложенные в этом заявлении и прилагаемых к нему документах, достоверны;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15.2. исключен;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0" w:name="a1237"/>
      <w:bookmarkEnd w:id="60"/>
      <w:r>
        <w:rPr>
          <w:lang w:val="ru-RU"/>
        </w:rPr>
        <w:t>15.3. легализованную выписку из торгового реестра страны, в которой иностранная организация учр</w:t>
      </w:r>
      <w:r>
        <w:rPr>
          <w:lang w:val="ru-RU"/>
        </w:rPr>
        <w:t>еждена, или иное эквивалентное доказательство юридического статуса иностранной организации в соответствии с законодательством страны ее учреждения;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1" w:name="a139"/>
      <w:bookmarkEnd w:id="61"/>
      <w:r>
        <w:rPr>
          <w:lang w:val="ru-RU"/>
        </w:rPr>
        <w:t>15.4. документ об уплате государственной пошлины за выдачу лицензии;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15.5. другие документы, предусмотренные</w:t>
      </w:r>
      <w:r>
        <w:rPr>
          <w:lang w:val="ru-RU"/>
        </w:rPr>
        <w:t xml:space="preserve"> настоящим Положением для конкретного лицензируемого вида деятельности либо определенные Президентом Республики Беларусь.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16.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2" w:name="a288"/>
      <w:bookmarkEnd w:id="62"/>
      <w:r>
        <w:rPr>
          <w:lang w:val="ru-RU"/>
        </w:rPr>
        <w:t>17. Запрещается требовать от соискателя лицензии представления документов или сведений, не предусмотренных настоящим Пол</w:t>
      </w:r>
      <w:r>
        <w:rPr>
          <w:lang w:val="ru-RU"/>
        </w:rPr>
        <w:t>ожением, а также документов, которые могут быть истребованы лицензирующим органом у иных государственных органов и других организаций самостоятельно, если иное не установлено Президентом Республики Беларусь.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3" w:name="a819"/>
      <w:bookmarkEnd w:id="63"/>
      <w:r>
        <w:rPr>
          <w:lang w:val="ru-RU"/>
        </w:rPr>
        <w:t>18. При необходимости получения в соответствии с</w:t>
      </w:r>
      <w:r>
        <w:rPr>
          <w:lang w:val="ru-RU"/>
        </w:rPr>
        <w:t xml:space="preserve"> настоящим Положением и с учетом требований </w:t>
      </w:r>
      <w:hyperlink w:anchor="a288" w:tooltip="+" w:history="1">
        <w:r>
          <w:rPr>
            <w:rStyle w:val="a3"/>
            <w:lang w:val="ru-RU"/>
          </w:rPr>
          <w:t>пункта 17</w:t>
        </w:r>
      </w:hyperlink>
      <w:r>
        <w:rPr>
          <w:lang w:val="ru-RU"/>
        </w:rPr>
        <w:t xml:space="preserve"> настоящего Положения документов (сведений) лицензирующий орган запрашивает такие документы (сведения) у иного государственного органа и другой организации в соответстви</w:t>
      </w:r>
      <w:r>
        <w:rPr>
          <w:lang w:val="ru-RU"/>
        </w:rPr>
        <w:t xml:space="preserve">и с их компетенцией не позднее рабочего дня, следующего за днем поступления в лицензирующий орган документов, определенных в </w:t>
      </w:r>
      <w:hyperlink w:anchor="a117" w:tooltip="+" w:history="1">
        <w:r>
          <w:rPr>
            <w:rStyle w:val="a3"/>
            <w:lang w:val="ru-RU"/>
          </w:rPr>
          <w:t>пункте 15</w:t>
        </w:r>
      </w:hyperlink>
      <w:r>
        <w:rPr>
          <w:lang w:val="ru-RU"/>
        </w:rPr>
        <w:t xml:space="preserve"> настоящего Положения.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Истребуемые лицензирующим органом документы (сведения) должны быт</w:t>
      </w:r>
      <w:r>
        <w:rPr>
          <w:lang w:val="ru-RU"/>
        </w:rPr>
        <w:t>ь представлены иными государственными органами и другими организациями в течение 5 рабочих дней со дня получения соответствующего запроса.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При подаче заявления о выдаче лицензии ее соискатель вправе представить указанные в </w:t>
      </w:r>
      <w:hyperlink w:anchor="a288" w:tooltip="+" w:history="1">
        <w:r>
          <w:rPr>
            <w:rStyle w:val="a3"/>
            <w:lang w:val="ru-RU"/>
          </w:rPr>
          <w:t>пункте 17</w:t>
        </w:r>
      </w:hyperlink>
      <w:r>
        <w:rPr>
          <w:lang w:val="ru-RU"/>
        </w:rPr>
        <w:t xml:space="preserve"> настоящего Положения документы (сведения) самостоятельно.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4" w:name="a1687"/>
      <w:bookmarkEnd w:id="64"/>
      <w:r>
        <w:rPr>
          <w:lang w:val="ru-RU"/>
        </w:rPr>
        <w:t>19. Если настоящим Положением не предусмотрено иное, не требуется нотариальное засвидетельствование: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представляемых в лицензирующий орган копий документов, если такие копии представлены о</w:t>
      </w:r>
      <w:r>
        <w:rPr>
          <w:lang w:val="ru-RU"/>
        </w:rPr>
        <w:t>дновременно с предъявлением оригиналов документов или нотариально засвидетельствованных копий;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5" w:name="a1101"/>
      <w:bookmarkEnd w:id="65"/>
      <w:r>
        <w:rPr>
          <w:lang w:val="ru-RU"/>
        </w:rPr>
        <w:t>документов, направляемых в лицензирующий орган в виде электронного документа.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6" w:name="a1400"/>
      <w:bookmarkEnd w:id="66"/>
      <w:r>
        <w:rPr>
          <w:lang w:val="ru-RU"/>
        </w:rPr>
        <w:t>20. Запрещается требовать от соискателей лицензий и лицензиатов обращения в коммерч</w:t>
      </w:r>
      <w:r>
        <w:rPr>
          <w:lang w:val="ru-RU"/>
        </w:rPr>
        <w:t>еские и некоммерческие организации для оказания им услуг, связанных с подготовкой и (или) оформлением документов, другими работами по лицензированию, кроме случаев, предусмотренных законодательными актами.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7" w:name="a1323"/>
      <w:bookmarkEnd w:id="67"/>
      <w:r>
        <w:rPr>
          <w:lang w:val="ru-RU"/>
        </w:rPr>
        <w:t>21. Документы, представленные для получения лиценз</w:t>
      </w:r>
      <w:r>
        <w:rPr>
          <w:lang w:val="ru-RU"/>
        </w:rPr>
        <w:t>ии, принимаются по описи, копия которой с отметкой о дате приема этих документов: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 личном представлении таких документов – в день приема вручается под роспись соискателю лицензии или его уполномоченному представителю;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при представлении таких документов </w:t>
      </w:r>
      <w:r>
        <w:rPr>
          <w:lang w:val="ru-RU"/>
        </w:rPr>
        <w:t>по почте или в виде электронного документа – не позднее 3 рабочих дней, следующих за днем поступления их в лицензирующий орган, направляется соискателю лицензии по почте заказным письмом с заказным уведомлением о получении или по электронной почте в виде э</w:t>
      </w:r>
      <w:r>
        <w:rPr>
          <w:lang w:val="ru-RU"/>
        </w:rPr>
        <w:t>лектронного документа.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8" w:name="a1628"/>
      <w:bookmarkEnd w:id="68"/>
      <w:r>
        <w:rPr>
          <w:lang w:val="ru-RU"/>
        </w:rPr>
        <w:t xml:space="preserve">В случае указания в заявлении о выдаче лицензии не всех сведений, перечисленных в </w:t>
      </w:r>
      <w:hyperlink w:anchor="a43" w:tooltip="+" w:history="1">
        <w:r>
          <w:rPr>
            <w:rStyle w:val="a3"/>
            <w:lang w:val="ru-RU"/>
          </w:rPr>
          <w:t>подпункте 15.1</w:t>
        </w:r>
      </w:hyperlink>
      <w:r>
        <w:rPr>
          <w:lang w:val="ru-RU"/>
        </w:rPr>
        <w:t xml:space="preserve"> пункта 15 настоящего Положения, либо представления не всех документов, предусмотренных настоящим Положе</w:t>
      </w:r>
      <w:r>
        <w:rPr>
          <w:lang w:val="ru-RU"/>
        </w:rPr>
        <w:t xml:space="preserve">нием, либо непредъявления (непредставления) соответствующего документа, указанного в </w:t>
      </w:r>
      <w:hyperlink w:anchor="a1184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 10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настоящего Положения, лицензирующий орган отказывает в приеме этого заявления к рассмотрению. Мотивированный отк</w:t>
      </w:r>
      <w:r>
        <w:rPr>
          <w:lang w:val="ru-RU"/>
        </w:rPr>
        <w:t>аз в приеме заявления о выдаче лицензии к рассмотрению: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 личном представлении такого заявления – в день подачи вручается вместе с этим заявлением и прилагаемыми к нему документами соискателю лицензии или его уполномоченному представителю под роспись;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</w:t>
      </w:r>
      <w:r>
        <w:rPr>
          <w:lang w:val="ru-RU"/>
        </w:rPr>
        <w:t>и представлении такого заявления по почте – не позднее 3 рабочих дней, следующих за днем поступления его в лицензирующий орган, направляется вместе с этим заявлением и прилагаемыми к нему документами соискателю лицензии по почте заказным письмом с заказным</w:t>
      </w:r>
      <w:r>
        <w:rPr>
          <w:lang w:val="ru-RU"/>
        </w:rPr>
        <w:t xml:space="preserve"> уведомлением о получении;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 представлении такого заявления в виде электронного документа – не позднее 3 рабочих дней, следующих за днем поступления его в лицензирующий орган, направляется соискателю лицензии на адрес электронной почты в виде электронног</w:t>
      </w:r>
      <w:r>
        <w:rPr>
          <w:lang w:val="ru-RU"/>
        </w:rPr>
        <w:t>о документа.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9" w:name="a294"/>
      <w:bookmarkEnd w:id="69"/>
      <w:r>
        <w:rPr>
          <w:lang w:val="ru-RU"/>
        </w:rPr>
        <w:t xml:space="preserve">22. Заявление о выдаче лицензии должно быть рассмотрено лицензирующим органом в течение 15 рабочих дней со дня приема документов, определенных в </w:t>
      </w:r>
      <w:hyperlink w:anchor="a117" w:tooltip="+" w:history="1">
        <w:r>
          <w:rPr>
            <w:rStyle w:val="a3"/>
            <w:lang w:val="ru-RU"/>
          </w:rPr>
          <w:t>пункте 15</w:t>
        </w:r>
      </w:hyperlink>
      <w:r>
        <w:rPr>
          <w:lang w:val="ru-RU"/>
        </w:rPr>
        <w:t xml:space="preserve"> настоящего Положения.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70" w:name="a1050"/>
      <w:bookmarkEnd w:id="70"/>
      <w:r>
        <w:rPr>
          <w:lang w:val="ru-RU"/>
        </w:rPr>
        <w:t xml:space="preserve">Указанный в </w:t>
      </w:r>
      <w:hyperlink w:anchor="a294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 срок может быть продлен на период проведения оценки и (или) экспертизы соответствия возможностей соискателя лицензии лицензионным требованиям и условиям, но не более чем на 10 рабочих дней, если иное не предусмо</w:t>
      </w:r>
      <w:r>
        <w:rPr>
          <w:lang w:val="ru-RU"/>
        </w:rPr>
        <w:t>трено настоящим Положением или другими законодательными актами.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71" w:name="a122"/>
      <w:bookmarkEnd w:id="71"/>
      <w:r>
        <w:rPr>
          <w:lang w:val="ru-RU"/>
        </w:rPr>
        <w:t>23. Лицензирующий орган по результатам рассмотрения заявления о выдаче лицензии и прилагаемых к нему документов, а также материалов по результатам оценки и (или) экспертизы соответствия возмож</w:t>
      </w:r>
      <w:r>
        <w:rPr>
          <w:lang w:val="ru-RU"/>
        </w:rPr>
        <w:t>ностей соискателя лицензии лицензионным требованиям и условиям принимает одно из следующих решений: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 выдаче лицензии ее соискателю;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72" w:name="a816"/>
      <w:bookmarkEnd w:id="72"/>
      <w:r>
        <w:rPr>
          <w:lang w:val="ru-RU"/>
        </w:rPr>
        <w:t>об отказе в выдаче лицензии ее соискателю;</w:t>
      </w:r>
    </w:p>
    <w:p w:rsidR="00000000" w:rsidRDefault="00BE1204">
      <w:pPr>
        <w:pStyle w:val="newncpi0"/>
        <w:divId w:val="157754636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577546360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E12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BE1204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BE1204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отказе в выдаче специального разрешения (лицензии) на осуществление отдельных видов деятельности плательщику производятся возврат или зачет 90 % уплаченной государственной пошлины </w:t>
            </w:r>
            <w:r>
              <w:rPr>
                <w:sz w:val="22"/>
                <w:szCs w:val="22"/>
              </w:rPr>
              <w:t>(см.</w:t>
            </w:r>
            <w:r>
              <w:rPr>
                <w:sz w:val="22"/>
                <w:szCs w:val="22"/>
              </w:rPr>
              <w:t> </w:t>
            </w:r>
            <w:hyperlink r:id="rId63" w:anchor="a13885" w:tooltip="+" w:history="1">
              <w:r>
                <w:rPr>
                  <w:rStyle w:val="a3"/>
                  <w:sz w:val="22"/>
                  <w:szCs w:val="22"/>
                </w:rPr>
                <w:t>подп.4.1</w:t>
              </w:r>
            </w:hyperlink>
            <w:r>
              <w:rPr>
                <w:sz w:val="22"/>
                <w:szCs w:val="22"/>
              </w:rPr>
              <w:t xml:space="preserve"> п.4 ст.292 Налогового кодекса Республики Беларусь).</w:t>
            </w:r>
          </w:p>
        </w:tc>
      </w:tr>
    </w:tbl>
    <w:p w:rsidR="00000000" w:rsidRDefault="00BE1204">
      <w:pPr>
        <w:pStyle w:val="newncpi0"/>
        <w:divId w:val="1577546360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об отказе в выдаче лицензии ее соискателю по одному или нескольким обособленным подразделениям в отношении одной или нескольких </w:t>
      </w:r>
      <w:r>
        <w:rPr>
          <w:lang w:val="ru-RU"/>
        </w:rPr>
        <w:t xml:space="preserve">составляющих соответствующий лицензируемый вид деятельности работ и (или) услуг и выдаче лицензии ее соискателю по иным обособленным подразделениям в отношении иных составляющих соответствующий лицензируемый вид деятельности работ и (или) услуг, указанных </w:t>
      </w:r>
      <w:r>
        <w:rPr>
          <w:lang w:val="ru-RU"/>
        </w:rPr>
        <w:t>соискателем лицензии в заявлении о ее выдаче.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73" w:name="a399"/>
      <w:bookmarkEnd w:id="73"/>
      <w:r>
        <w:rPr>
          <w:lang w:val="ru-RU"/>
        </w:rPr>
        <w:t xml:space="preserve">24. Если иное не предусмотрено настоящим Положением, лицензирующий орган принимает решение, указанное в абзацах </w:t>
      </w:r>
      <w:hyperlink w:anchor="a816" w:tooltip="+" w:history="1">
        <w:r>
          <w:rPr>
            <w:rStyle w:val="a3"/>
            <w:lang w:val="ru-RU"/>
          </w:rPr>
          <w:t>третьем</w:t>
        </w:r>
      </w:hyperlink>
      <w:r>
        <w:rPr>
          <w:lang w:val="ru-RU"/>
        </w:rPr>
        <w:t xml:space="preserve"> и четвертом пункта 23 настоящего Положения, при: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наличии</w:t>
      </w:r>
      <w:r>
        <w:rPr>
          <w:lang w:val="ru-RU"/>
        </w:rPr>
        <w:t xml:space="preserve"> в представленном заявлении о выдаче лицензии и прилагаемых к нему документах недостоверных сведений, необходимых (имеющих значение) для принятия решения о выдаче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несоответствии представленных документов требованиям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наличии </w:t>
      </w:r>
      <w:r>
        <w:rPr>
          <w:lang w:val="ru-RU"/>
        </w:rPr>
        <w:t>заключения о несоответствии возможностей соискателя лицензии лицензионным требованиям и условиям по результатам проведенных согласно настоящему Положению оценки и (или) экспертизы соответствия возможностей соискателя лицензии лицензионным требованиям и усл</w:t>
      </w:r>
      <w:r>
        <w:rPr>
          <w:lang w:val="ru-RU"/>
        </w:rPr>
        <w:t>овиям;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отказе соискателя лицензии от проведения оценки и (или) экспертизы соответствия возможностей соискателя лицензии лицензионным требованиям и условиям согласно настоящему Положению;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74" w:name="a1103"/>
      <w:bookmarkEnd w:id="74"/>
      <w:r>
        <w:rPr>
          <w:lang w:val="ru-RU"/>
        </w:rPr>
        <w:t>нахождении соискателя лицензии в процессе ликвидации (прекращения дея</w:t>
      </w:r>
      <w:r>
        <w:rPr>
          <w:lang w:val="ru-RU"/>
        </w:rPr>
        <w:t>тельности), принятии судом в отношении соискателя лицензии решения о банкротстве с ликвидацией должника – юридического лица (прекращением деятельности должника – индивидуального предпринимателя);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обращении за получением лицензии до истечения одного года со</w:t>
      </w:r>
      <w:r>
        <w:rPr>
          <w:lang w:val="ru-RU"/>
        </w:rPr>
        <w:t xml:space="preserve"> дня: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принятия лицензирующим органом решения об отказе в выдаче лицензии по основанию, предусмотренному в </w:t>
      </w:r>
      <w:hyperlink w:anchor="a659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 34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75" w:name="a1568"/>
      <w:bookmarkEnd w:id="75"/>
      <w:r>
        <w:rPr>
          <w:lang w:val="ru-RU"/>
        </w:rPr>
        <w:t>прекращения действия или аннулирования лицензии (за исключением случаев</w:t>
      </w:r>
      <w:r>
        <w:rPr>
          <w:lang w:val="ru-RU"/>
        </w:rPr>
        <w:t xml:space="preserve"> прекращения действия лицензии по основаниям, предусмотренным в </w:t>
      </w:r>
      <w:hyperlink w:anchor="a1185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пункта 83, абзацах </w:t>
      </w:r>
      <w:hyperlink w:anchor="a1107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и третьем части первой пункта 84 настоящего Положения, аннулирования лицензии в св</w:t>
      </w:r>
      <w:r>
        <w:rPr>
          <w:lang w:val="ru-RU"/>
        </w:rPr>
        <w:t>язи с выдачей ее с нарушением лицензирующим органом установленного настоящим Положением порядка).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76" w:name="a1401"/>
      <w:bookmarkEnd w:id="76"/>
      <w:r>
        <w:rPr>
          <w:lang w:val="ru-RU"/>
        </w:rPr>
        <w:t>Отказ в выдаче лицензии по мотивам нецелесообразности осуществления соискателем лицензии лицензируемого вида деятельности не допускается.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77" w:name="a295"/>
      <w:bookmarkEnd w:id="77"/>
      <w:r>
        <w:rPr>
          <w:lang w:val="ru-RU"/>
        </w:rPr>
        <w:t>25. О принятом в соо</w:t>
      </w:r>
      <w:r>
        <w:rPr>
          <w:lang w:val="ru-RU"/>
        </w:rPr>
        <w:t xml:space="preserve">тветствии с </w:t>
      </w:r>
      <w:hyperlink w:anchor="a122" w:tooltip="+" w:history="1">
        <w:r>
          <w:rPr>
            <w:rStyle w:val="a3"/>
            <w:lang w:val="ru-RU"/>
          </w:rPr>
          <w:t>пунктом 23</w:t>
        </w:r>
      </w:hyperlink>
      <w:r>
        <w:rPr>
          <w:lang w:val="ru-RU"/>
        </w:rPr>
        <w:t xml:space="preserve"> настоящего Положения решении лицензирующий орган письменно уведомляет соискателя лицензии в течение 3 рабочих дней со дня принятия этого решения.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78" w:name="a1630"/>
      <w:bookmarkEnd w:id="78"/>
      <w:r>
        <w:rPr>
          <w:lang w:val="ru-RU"/>
        </w:rPr>
        <w:t>26. Лицензия выдается ее соискателю либо его уполномо</w:t>
      </w:r>
      <w:r>
        <w:rPr>
          <w:lang w:val="ru-RU"/>
        </w:rPr>
        <w:t xml:space="preserve">ченному представителю при предъявлении документов, указанных в </w:t>
      </w:r>
      <w:hyperlink w:anchor="a1184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 10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настоящего Положения.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79" w:name="a973"/>
      <w:bookmarkEnd w:id="79"/>
      <w:r>
        <w:rPr>
          <w:lang w:val="ru-RU"/>
        </w:rPr>
        <w:t>27. При выдаче лицензии ее соискатель либо его уполномоченный представитель должен быть ознакомлен с законодател</w:t>
      </w:r>
      <w:r>
        <w:rPr>
          <w:lang w:val="ru-RU"/>
        </w:rPr>
        <w:t>ьством, определяющим лицензионные требования и условия осуществления вида деятельности, о чем делается соответствующая отметка в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80" w:name="a1612"/>
      <w:bookmarkEnd w:id="80"/>
      <w:r>
        <w:rPr>
          <w:lang w:val="ru-RU"/>
        </w:rPr>
        <w:t>28. В обособленных подразделениях юридического лица, на торговых и иных объектах (в местах), где осуществляется лицен</w:t>
      </w:r>
      <w:r>
        <w:rPr>
          <w:lang w:val="ru-RU"/>
        </w:rPr>
        <w:t>зируемый вид деятельности, должны находиться копии лицензии, скрепленные подписью руководителя юридического лица или индивидуального предпринимателя, а также информация о месте ознакомления с подлинником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81" w:name="a982"/>
      <w:bookmarkEnd w:id="81"/>
      <w:r>
        <w:rPr>
          <w:lang w:val="ru-RU"/>
        </w:rPr>
        <w:t>29. В случае утраты лицензии лицензиату мо</w:t>
      </w:r>
      <w:r>
        <w:rPr>
          <w:lang w:val="ru-RU"/>
        </w:rPr>
        <w:t>жет быть выдан ее дубликат.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82" w:name="a991"/>
      <w:bookmarkEnd w:id="82"/>
      <w:r>
        <w:rPr>
          <w:lang w:val="ru-RU"/>
        </w:rPr>
        <w:t>Для получения дубликата лицензии лицензиат либо его уполномоченный представитель обязан представить в соответствующий лицензирующий орган: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заявление о получении дубликата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документ, подтверждающий уплату государственной пошлины за выдачу дубликата</w:t>
      </w:r>
      <w:r>
        <w:rPr>
          <w:lang w:val="ru-RU"/>
        </w:rPr>
        <w:t xml:space="preserve"> лицензии.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83" w:name="a1488"/>
      <w:bookmarkEnd w:id="83"/>
      <w:r>
        <w:rPr>
          <w:lang w:val="ru-RU"/>
        </w:rPr>
        <w:t xml:space="preserve">Дубликат лицензии выдается в течение 3 рабочих дней со дня представления указанных в </w:t>
      </w:r>
      <w:hyperlink w:anchor="a991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настоящего пункта документов.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84" w:name="a1489"/>
      <w:bookmarkEnd w:id="84"/>
      <w:r>
        <w:rPr>
          <w:lang w:val="ru-RU"/>
        </w:rPr>
        <w:t>До выдачи дубликата лицензии действие лицензии не приостанавливается.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85" w:name="a224"/>
      <w:bookmarkEnd w:id="85"/>
      <w:r>
        <w:rPr>
          <w:lang w:val="ru-RU"/>
        </w:rPr>
        <w:t>ГЛАВА 3</w:t>
      </w:r>
      <w:r>
        <w:rPr>
          <w:lang w:val="ru-RU"/>
        </w:rPr>
        <w:br/>
        <w:t>ОЦЕНК</w:t>
      </w:r>
      <w:r>
        <w:rPr>
          <w:lang w:val="ru-RU"/>
        </w:rPr>
        <w:t>А И ЭКСПЕРТИЗА СООТВЕТСТВИЯ ВОЗМОЖНОСТЕЙ СОИСКАТЕЛЯ ЛИЦЕНЗИИ (ЛИЦЕНЗИАТА) ЛИЦЕНЗИОННЫМ ТРЕБОВАНИЯМ И УСЛОВИЯМ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86" w:name="a882"/>
      <w:bookmarkEnd w:id="86"/>
      <w:r>
        <w:rPr>
          <w:lang w:val="ru-RU"/>
        </w:rPr>
        <w:t>30. В предусмотренных настоящим Положением случаях лицензирующий орган либо уполномоченные этим лицензирующим органом его структурные подразделени</w:t>
      </w:r>
      <w:r>
        <w:rPr>
          <w:lang w:val="ru-RU"/>
        </w:rPr>
        <w:t>я, территориальные органы, подчиненные организации вправе провести оценку соответствия возможностей соискателя лицензии (лицензиата) лицензионным требованиям и условиям, установленным для лицензируемого вида деятельности, а также для работ и (или) услуг, с</w:t>
      </w:r>
      <w:r>
        <w:rPr>
          <w:lang w:val="ru-RU"/>
        </w:rPr>
        <w:t>оставляющих соответствующий лицензируемый вид деятельности, указанных соискателем лицензии в заявлении о выдаче лицензии (осуществляемых лицензиатом) (далее для целей настоящей главы – оценка).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87" w:name="a347"/>
      <w:bookmarkEnd w:id="87"/>
      <w:r>
        <w:rPr>
          <w:lang w:val="ru-RU"/>
        </w:rPr>
        <w:t>31.</w:t>
      </w:r>
      <w:r>
        <w:rPr>
          <w:lang w:val="ru-RU"/>
        </w:rPr>
        <w:t> </w:t>
      </w:r>
      <w:hyperlink r:id="rId64" w:anchor="a1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проведения оценки определяется настоящим Положением, нормативными правовыми актами Совета Министров Республики Беларусь, а также лицензирующих органов.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32. По результатам оценки проводившим ее лицензирующим органом либо уполномоченным этим лицензирующим о</w:t>
      </w:r>
      <w:r>
        <w:rPr>
          <w:lang w:val="ru-RU"/>
        </w:rPr>
        <w:t>рганом на проведение оценки его структурным подразделением, территориальным органом, подчиненной организацией составляется заключение о соответствии или несоответствии возможностей соискателя лицензии (лицензиата) лицензионным требованиям и условиям, котор</w:t>
      </w:r>
      <w:r>
        <w:rPr>
          <w:lang w:val="ru-RU"/>
        </w:rPr>
        <w:t>ое подписывается уполномоченным в установленном порядке должностным лицом данного органа (структурного подразделения, организации).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88" w:name="a879"/>
      <w:bookmarkEnd w:id="88"/>
      <w:r>
        <w:rPr>
          <w:lang w:val="ru-RU"/>
        </w:rPr>
        <w:t>33. В случае, если для оценки соответствия возможностей соискателя лицензии (лицензиата) лицензионным требованиям и условиям</w:t>
      </w:r>
      <w:r>
        <w:rPr>
          <w:lang w:val="ru-RU"/>
        </w:rPr>
        <w:t xml:space="preserve"> требуются специальные знания в области науки, техники и иных сферах деятельности, а также в иных случаях, предусмотренных настоящим Положением, лицензирующим органом назначается экспертиза соответствия возможностей соискателя лицензии (лицензиата) лицензи</w:t>
      </w:r>
      <w:r>
        <w:rPr>
          <w:lang w:val="ru-RU"/>
        </w:rPr>
        <w:t>онным требованиям и условиям, установленным для лицензируемого вида деятельности, а также для работ и (или) услуг, составляющих соответствующий лицензируемый вид деятельности, указанных соискателем лицензии в заявлении о выдаче лицензии (осуществляемых лиц</w:t>
      </w:r>
      <w:r>
        <w:rPr>
          <w:lang w:val="ru-RU"/>
        </w:rPr>
        <w:t>ензиатом) (далее для целей настоящей главы – экспертиза).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89" w:name="a119"/>
      <w:bookmarkEnd w:id="89"/>
      <w:r>
        <w:rPr>
          <w:lang w:val="ru-RU"/>
        </w:rPr>
        <w:t>34. Экспертиза проводится лицензирующим органом или юридическим лицом независимо от организационно-правовой формы, имеющими в своем составе специалистов соответствующей квалификации, либо физическим</w:t>
      </w:r>
      <w:r>
        <w:rPr>
          <w:lang w:val="ru-RU"/>
        </w:rPr>
        <w:t xml:space="preserve"> лицом соответствующей специальности и квалификации, подтверждаемых дипломом, аттестатом, свидетельством, удостоверяющими получение надлежащего образования, и документами, удостоверяющими стаж работы по определенной специальности, которым в соответствии с </w:t>
      </w:r>
      <w:r>
        <w:rPr>
          <w:lang w:val="ru-RU"/>
        </w:rPr>
        <w:t>законодательством предоставлено право на проведение определенного вида экспертизы.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90" w:name="a659"/>
      <w:bookmarkEnd w:id="90"/>
      <w:r>
        <w:rPr>
          <w:lang w:val="ru-RU"/>
        </w:rPr>
        <w:t>Не имеют права осуществлять экспертизу юридические и физические лица, находящиеся в гражданско-правовых и (или) трудовых отношениях с соискателем лицензии (лицензиатом). При</w:t>
      </w:r>
      <w:r>
        <w:rPr>
          <w:lang w:val="ru-RU"/>
        </w:rPr>
        <w:t xml:space="preserve"> обнаружении таких фактов экспертиза признается недействительной, что является основанием для принятия лицензирующим органом решения об отказе в выдаче лицензии, а в случае, когда лицензия была выдана, – решения о ее аннулировании.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91" w:name="a348"/>
      <w:bookmarkEnd w:id="91"/>
      <w:r>
        <w:rPr>
          <w:lang w:val="ru-RU"/>
        </w:rPr>
        <w:t>35. Порядок проведения э</w:t>
      </w:r>
      <w:r>
        <w:rPr>
          <w:lang w:val="ru-RU"/>
        </w:rPr>
        <w:t>кспертизы определяется настоящим Положением, нормативными правовыми актами Совета Министров Республики Беларусь, а также лицензирующих органов.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92" w:name="a283"/>
      <w:bookmarkEnd w:id="92"/>
      <w:r>
        <w:rPr>
          <w:lang w:val="ru-RU"/>
        </w:rPr>
        <w:t xml:space="preserve">36. Для проведения экспертизы между лицом, указанным в </w:t>
      </w:r>
      <w:hyperlink w:anchor="a119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 34 </w:t>
      </w:r>
      <w:r>
        <w:rPr>
          <w:lang w:val="ru-RU"/>
        </w:rPr>
        <w:t>настоящего Положения, которым будет проводиться соответствующая экспертиза, и соискателем лицензии (лицензиатом) заключается договор о проведении экспертизы.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Договор о проведении экспертизы должен содержать сведения об объекте экспертизы, сроки ее проведен</w:t>
      </w:r>
      <w:r>
        <w:rPr>
          <w:lang w:val="ru-RU"/>
        </w:rPr>
        <w:t>ия, смету расходов на проведение экспертизы, порядок оплаты экспертизы, ответственность сторон и другие условия по соглашению сторон.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37. В ходе проведения экспертизы соискатель лицензии (лицензиат) имеет право: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присутствовать при проведении экспертизы и д</w:t>
      </w:r>
      <w:r>
        <w:rPr>
          <w:lang w:val="ru-RU"/>
        </w:rPr>
        <w:t>авать необходимые для эксперта пояснения;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представлять дополнительные документы;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знакомиться с результатами экспертизы.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38. Результаты экспертизы должны свидетельствовать о соответствии или несоответствии возможностей соискателя лицензии (лицензиата) лицен</w:t>
      </w:r>
      <w:r>
        <w:rPr>
          <w:lang w:val="ru-RU"/>
        </w:rPr>
        <w:t>зионным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93" w:name="a881"/>
      <w:bookmarkEnd w:id="93"/>
      <w:r>
        <w:rPr>
          <w:lang w:val="ru-RU"/>
        </w:rPr>
        <w:t>39. Расходы, связанные с проведением экспертизы, возмещаются соискателем лицензии (лицензиатом) в порядке, установленном договором о проведении экспертизы.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94" w:name="a1451"/>
      <w:bookmarkEnd w:id="94"/>
      <w:r>
        <w:rPr>
          <w:lang w:val="ru-RU"/>
        </w:rPr>
        <w:t>40. Срок проведения оценки и (или) экспертизы не должен превышать 10</w:t>
      </w:r>
      <w:r>
        <w:rPr>
          <w:lang w:val="ru-RU"/>
        </w:rPr>
        <w:t xml:space="preserve"> рабочих дней, если иное не предусмотрено настоящим Положением или другими законодательными актами.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95" w:name="a225"/>
      <w:bookmarkEnd w:id="95"/>
      <w:r>
        <w:rPr>
          <w:lang w:val="ru-RU"/>
        </w:rPr>
        <w:t>ГЛАВА 4</w:t>
      </w:r>
      <w:r>
        <w:rPr>
          <w:lang w:val="ru-RU"/>
        </w:rPr>
        <w:br/>
        <w:t>ФОРМА ЛИЦЕНЗИИ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96" w:name="a116"/>
      <w:bookmarkEnd w:id="96"/>
      <w:r>
        <w:rPr>
          <w:lang w:val="ru-RU"/>
        </w:rPr>
        <w:t xml:space="preserve">41. Лицензия выдается по </w:t>
      </w:r>
      <w:hyperlink w:anchor="a373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 xml:space="preserve"> согласно приложению 2 и содержит: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наименование органа, выдавшего лицензию;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номер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наименование лицензируемого вида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97" w:name="a1499"/>
      <w:bookmarkEnd w:id="97"/>
      <w:r>
        <w:rPr>
          <w:lang w:val="ru-RU"/>
        </w:rPr>
        <w:t>сведения о лицензиате (наименование и местонахождение юридического лица, иностранной организации, фамилия, собственное имя, отчество (если таковое имеет</w:t>
      </w:r>
      <w:r>
        <w:rPr>
          <w:lang w:val="ru-RU"/>
        </w:rPr>
        <w:t>ся), регистрация по месту жительства физического лица, в том числе индивидуального предпринимателя, учетный номер плательщика);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номер и дату принятия решения о выдаче лицензии, внесении в лицензию изменений и (или) дополнений;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регистрационный номер лицензии в реестре лицензий;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сведения о составляющих лицензируемый вид деятельности работах и (или) услугах, на осуществление которых выдана лицензия, об особых лицензионных требованиях и условиях, если они определены настоящим Положе</w:t>
      </w:r>
      <w:r>
        <w:rPr>
          <w:lang w:val="ru-RU"/>
        </w:rPr>
        <w:t>нием;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98" w:name="a1439"/>
      <w:bookmarkEnd w:id="98"/>
      <w:r>
        <w:rPr>
          <w:lang w:val="ru-RU"/>
        </w:rPr>
        <w:t>сведения о представительстве иностранной организации, об обособленных подразделениях (наименование и местонахождение) с указанием составляющих лицензируемый вид деятельности работ и (или) услуг, если они определены настоящим Положением, для каждого о</w:t>
      </w:r>
      <w:r>
        <w:rPr>
          <w:lang w:val="ru-RU"/>
        </w:rPr>
        <w:t>бособленного подразделения;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сведения о территории действия лицензии, если настоящим Положением предусмотрено, что лицензия на соответствующий вид деятельности действует на указанной в ней части территории Республики Беларусь;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отметку о дне получения лиценз</w:t>
      </w:r>
      <w:r>
        <w:rPr>
          <w:lang w:val="ru-RU"/>
        </w:rPr>
        <w:t>ии ее соискателем либо его уполномоченным представителем, а также ознакомлении этих лиц с законодательством, определяющим лицензионные требования и условия осуществления вида деятельности. В случае выдачи лицензиату в соответствии с настоящим Положением ли</w:t>
      </w:r>
      <w:r>
        <w:rPr>
          <w:lang w:val="ru-RU"/>
        </w:rPr>
        <w:t>цензии, оформленной на новом бланке, в данную отметку вносится день получения лицензии ее соискателем или его уполномоченным представителем, указанный при проставлении соответствующей отметки в лицензии, оформленной при ее первоначальной выдаче.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99" w:name="a400"/>
      <w:bookmarkEnd w:id="99"/>
      <w:r>
        <w:rPr>
          <w:lang w:val="ru-RU"/>
        </w:rPr>
        <w:t>42. Изгото</w:t>
      </w:r>
      <w:r>
        <w:rPr>
          <w:lang w:val="ru-RU"/>
        </w:rPr>
        <w:t>вление бланков лицензий обеспечивается Министерством финансов.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00" w:name="a365"/>
      <w:bookmarkEnd w:id="100"/>
      <w:r>
        <w:rPr>
          <w:lang w:val="ru-RU"/>
        </w:rPr>
        <w:t>43. Бланк лицензии заполняется лицензирующим органом компьютерным и (или) ручным способами.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01" w:name="a992"/>
      <w:bookmarkEnd w:id="101"/>
      <w:r>
        <w:rPr>
          <w:lang w:val="ru-RU"/>
        </w:rPr>
        <w:t>Оформленная на бланке лицензия выдается лицензиату.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 лицензирующем органе хранится копия указанной в</w:t>
      </w:r>
      <w:r>
        <w:rPr>
          <w:lang w:val="ru-RU"/>
        </w:rPr>
        <w:t xml:space="preserve"> </w:t>
      </w:r>
      <w:hyperlink w:anchor="a992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настоящего пункта лицензии, заверенная подписью уполномоченного в установленном порядке должностного лица и печатью этого органа.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44. В бланке лицензии на лицевой стороне: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слева вверху рамка не заполняется;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</w:t>
      </w:r>
      <w:r>
        <w:rPr>
          <w:lang w:val="ru-RU"/>
        </w:rPr>
        <w:t>права вверху в рамку при необходимости вписывается слово «дубликат»;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ниже под Государственным гербом Республики Беларусь указывается наименование лицензирующего органа, в овальной рамке (под словом «(ЛИЦЕНЗИЯ)») – номер лицензии, состоящий из пятизначного </w:t>
      </w:r>
      <w:r>
        <w:rPr>
          <w:lang w:val="ru-RU"/>
        </w:rPr>
        <w:t>цифрового кода органа, выдавшего лицензию, и регистрационного номера лицензии в реестре лицензий. Код органа, выдавшего лицензию, определяется для республиканских органов государственного управления и иных государственных организаций, подчиненных Правитель</w:t>
      </w:r>
      <w:r>
        <w:rPr>
          <w:lang w:val="ru-RU"/>
        </w:rPr>
        <w:t>ству Республики Беларусь, других государственных организаций на основании</w:t>
      </w:r>
      <w:r>
        <w:rPr>
          <w:lang w:val="ru-RU"/>
        </w:rPr>
        <w:t xml:space="preserve"> </w:t>
      </w:r>
      <w:hyperlink r:id="rId65" w:anchor="a1" w:tooltip="+" w:history="1">
        <w:r>
          <w:rPr>
            <w:rStyle w:val="a3"/>
            <w:lang w:val="ru-RU"/>
          </w:rPr>
          <w:t>классификатора</w:t>
        </w:r>
      </w:hyperlink>
      <w:r>
        <w:rPr>
          <w:lang w:val="ru-RU"/>
        </w:rPr>
        <w:t xml:space="preserve"> «Органы государственной власти и управления», а для местных исполнительных и распорядительных органов на основании</w:t>
      </w:r>
      <w:r>
        <w:rPr>
          <w:lang w:val="ru-RU"/>
        </w:rPr>
        <w:t xml:space="preserve"> </w:t>
      </w:r>
      <w:hyperlink r:id="rId66" w:anchor="a2" w:tooltip="+" w:history="1">
        <w:r>
          <w:rPr>
            <w:rStyle w:val="a3"/>
            <w:lang w:val="ru-RU"/>
          </w:rPr>
          <w:t>классификатора</w:t>
        </w:r>
      </w:hyperlink>
      <w:r>
        <w:rPr>
          <w:lang w:val="ru-RU"/>
        </w:rPr>
        <w:t xml:space="preserve"> «Система обозначений объектов административно-территориального деления и населенных пунктов»;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слева внизу указывается семизначный цифровой номер бланка лицензии, наносимый при изготовлении эт</w:t>
      </w:r>
      <w:r>
        <w:rPr>
          <w:lang w:val="ru-RU"/>
        </w:rPr>
        <w:t>ого бланка;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справа внизу располагается защитный элемент, без которого этот бланк недействителен.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Далее заполнение лицевой и оборотной сторон бланка лицензии осуществляется в соответствии с требованиями, указанными в подстрочных текстах.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 xml:space="preserve">45. Бланк лицензии </w:t>
      </w:r>
      <w:r>
        <w:rPr>
          <w:lang w:val="ru-RU"/>
        </w:rPr>
        <w:t>может состоять из одного или нескольких листов.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Листы нумеруются, начиная с цифры «2».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02" w:name="a1085"/>
      <w:bookmarkEnd w:id="102"/>
      <w:r>
        <w:rPr>
          <w:lang w:val="ru-RU"/>
        </w:rPr>
        <w:t>46. На отдельном листе (листах), являющемся (являющихся) неотъемлемой частью бланка лицензии, указываются сведения: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 составляющих лицензируемый вид деятельности работах</w:t>
      </w:r>
      <w:r>
        <w:rPr>
          <w:lang w:val="ru-RU"/>
        </w:rPr>
        <w:t xml:space="preserve"> и (или) услугах, на осуществление которых выдана лицензия, особых лицензионных требованиях и условиях, если они определены настоящим Положением;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 представительстве иностранной организации;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03" w:name="a1440"/>
      <w:bookmarkEnd w:id="103"/>
      <w:r>
        <w:rPr>
          <w:lang w:val="ru-RU"/>
        </w:rPr>
        <w:t>об обособленных подразделениях с указанием составляющих лицензиру</w:t>
      </w:r>
      <w:r>
        <w:rPr>
          <w:lang w:val="ru-RU"/>
        </w:rPr>
        <w:t>емый вид деятельности работ и (или) услуг, если они определены настоящим Положением, для каждого обособленного подразделения;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 территории действия лицензии, если настоящим Положением предусмотрено, что лицензия на соответствующий вид деятельности действуе</w:t>
      </w:r>
      <w:r>
        <w:rPr>
          <w:lang w:val="ru-RU"/>
        </w:rPr>
        <w:t>т на указанной в ней части территории Республики Беларусь.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47. На каждом листе бланка лицензии: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справа вверху проставляется номер бланка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слева вверху располагается учетный номер этого листа, наносимый при его изготовлении.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48. Номер лицензии и но</w:t>
      </w:r>
      <w:r>
        <w:rPr>
          <w:lang w:val="ru-RU"/>
        </w:rPr>
        <w:t>мер бланка лицензии должны соответствовать таким номерам на листах к нему.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04" w:name="a366"/>
      <w:bookmarkEnd w:id="104"/>
      <w:r>
        <w:rPr>
          <w:lang w:val="ru-RU"/>
        </w:rPr>
        <w:t>49. Бланк лицензии подписывается руководителем лицензирующего органа или уполномоченным им в установленном порядке должностным лицом и заверяется гербовой печатью лицензирующего орг</w:t>
      </w:r>
      <w:r>
        <w:rPr>
          <w:lang w:val="ru-RU"/>
        </w:rPr>
        <w:t>ана.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05" w:name="a1672"/>
      <w:bookmarkEnd w:id="105"/>
      <w:r>
        <w:rPr>
          <w:lang w:val="ru-RU"/>
        </w:rPr>
        <w:t>50. Бланки лицензий являются бланками документа с определенной степенью защиты, их регистрация и хранение осуществляются в порядке, установленном законодательством.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 прекращении действия, аннулировании лицензии, оформлении лицензии на новом бланке лицензиат обязан в соответствии с настоящим Положением сдать в лицензирующий орган ранее выданную ему лицензию (ее дубликат).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06" w:name="a401"/>
      <w:bookmarkEnd w:id="106"/>
      <w:r>
        <w:rPr>
          <w:lang w:val="ru-RU"/>
        </w:rPr>
        <w:t>51. Обеспечение лицензирующих органов бланка</w:t>
      </w:r>
      <w:r>
        <w:rPr>
          <w:lang w:val="ru-RU"/>
        </w:rPr>
        <w:t>ми лицензий производится Министерством финансов в порядке, определяемом данным Министерством, по заявкам этих органов.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107" w:name="a226"/>
      <w:bookmarkEnd w:id="107"/>
      <w:r>
        <w:rPr>
          <w:lang w:val="ru-RU"/>
        </w:rPr>
        <w:t>ГЛАВА 5</w:t>
      </w:r>
      <w:r>
        <w:rPr>
          <w:lang w:val="ru-RU"/>
        </w:rPr>
        <w:br/>
        <w:t>ДЕЙСТВИЕ ЛИЦЕНЗИИ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08" w:name="a1500"/>
      <w:bookmarkEnd w:id="108"/>
      <w:r>
        <w:rPr>
          <w:lang w:val="ru-RU"/>
        </w:rPr>
        <w:t>52. Лицензия действует на всей территории Республики Беларусь или ее части, определенной в лицензии, если насто</w:t>
      </w:r>
      <w:r>
        <w:rPr>
          <w:lang w:val="ru-RU"/>
        </w:rPr>
        <w:t>ящим Положением предусмотрено, что лицензия на соответствующий вид деятельности действует на указанной в ней части территории Республики Беларусь.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09" w:name="a687"/>
      <w:bookmarkEnd w:id="109"/>
      <w:r>
        <w:rPr>
          <w:lang w:val="ru-RU"/>
        </w:rPr>
        <w:t>53. Вид деятельности, а также работы и (или) услуги, составляющие соответствующий вид деятельности, на которы</w:t>
      </w:r>
      <w:r>
        <w:rPr>
          <w:lang w:val="ru-RU"/>
        </w:rPr>
        <w:t>е выдана лицензия, могут выполняться только лицензиатом без передачи права на их осуществление другому юридическому или физическому лицу.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10" w:name="a1441"/>
      <w:bookmarkEnd w:id="110"/>
      <w:r>
        <w:rPr>
          <w:lang w:val="ru-RU"/>
        </w:rPr>
        <w:t>Обособленные подразделения осуществляют лицензируемый вид деятельности, а также работы и (или) услуги, составляющие со</w:t>
      </w:r>
      <w:r>
        <w:rPr>
          <w:lang w:val="ru-RU"/>
        </w:rPr>
        <w:t>ответствующий лицензируемый вид деятельности, на основании лицензии, выданной юридическому лицу.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11" w:name="a1632"/>
      <w:bookmarkEnd w:id="111"/>
      <w:r>
        <w:rPr>
          <w:lang w:val="ru-RU"/>
        </w:rPr>
        <w:t xml:space="preserve">Осуществление вида деятельности, а также работ и (или) услуг, составляющих вид деятельности, на которые выдана лицензия, обособленным подразделением, ранее их </w:t>
      </w:r>
      <w:r>
        <w:rPr>
          <w:lang w:val="ru-RU"/>
        </w:rPr>
        <w:t>не выполнявшим, а также расширение лицензиатом перечня указанных в лицензии работ и (или) услуг, составляющих лицензируемый вид деятельности, либо территории действия лицензии, если настоящим Положением предусмотрено, что лицензия на соответствующий вид де</w:t>
      </w:r>
      <w:r>
        <w:rPr>
          <w:lang w:val="ru-RU"/>
        </w:rPr>
        <w:t>ятельности действует на указанной в ней части территории Республики Беларусь, возможно после внесения в лицензию соответствующих изменений и (или) дополнений в порядке, установленном настоящим Положением.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12" w:name="a828"/>
      <w:bookmarkEnd w:id="112"/>
      <w:r>
        <w:rPr>
          <w:lang w:val="ru-RU"/>
        </w:rPr>
        <w:t>54. При осуществлении вида деятельности на основани</w:t>
      </w:r>
      <w:r>
        <w:rPr>
          <w:lang w:val="ru-RU"/>
        </w:rPr>
        <w:t>и лицензии по договору простого товарищества право на осуществление этого вида деятельности принадлежит его участнику (юридическому лицу или индивидуальному предпринимателю, являющемуся участником данного товарищества), имеющему соответствующую лицензию.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13" w:name="a1098"/>
      <w:bookmarkEnd w:id="113"/>
      <w:r>
        <w:rPr>
          <w:lang w:val="ru-RU"/>
        </w:rPr>
        <w:t>5</w:t>
      </w:r>
      <w:r>
        <w:rPr>
          <w:lang w:val="ru-RU"/>
        </w:rPr>
        <w:t>5. Лицензиат вправе в установленном порядке осуществлять лицензируемый вид деятельности, а также работы и (или) услуги, составляющие соответствующий лицензируемый вид деятельности, со дня получения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14" w:name="a1122"/>
      <w:bookmarkEnd w:id="114"/>
      <w:r>
        <w:rPr>
          <w:lang w:val="ru-RU"/>
        </w:rPr>
        <w:t>56. Лицензия действует со дня принятия лицензиру</w:t>
      </w:r>
      <w:r>
        <w:rPr>
          <w:lang w:val="ru-RU"/>
        </w:rPr>
        <w:t>ющим органом решения о ее выдаче и сроком не ограничивается.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57.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58.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59.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60.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61.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62.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63.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64.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65. Исключен.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115" w:name="a227"/>
      <w:bookmarkEnd w:id="115"/>
      <w:r>
        <w:rPr>
          <w:lang w:val="ru-RU"/>
        </w:rPr>
        <w:t>ГЛАВА 6</w:t>
      </w:r>
      <w:r>
        <w:rPr>
          <w:lang w:val="ru-RU"/>
        </w:rPr>
        <w:br/>
        <w:t>ВНЕСЕНИЕ В ЛИЦЕНЗИЮ ИЗМЕНЕНИЙ И (ИЛИ) ДОПОЛНЕНИЙ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16" w:name="a125"/>
      <w:bookmarkEnd w:id="116"/>
      <w:r>
        <w:rPr>
          <w:lang w:val="ru-RU"/>
        </w:rPr>
        <w:t>66. Лицензиа</w:t>
      </w:r>
      <w:r>
        <w:rPr>
          <w:lang w:val="ru-RU"/>
        </w:rPr>
        <w:t>т обязан в месячный срок обратиться в соответствующий лицензирующий орган для внесения в лицензию изменений и (или) дополнений в случае: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17" w:name="a1425"/>
      <w:bookmarkEnd w:id="117"/>
      <w:r>
        <w:rPr>
          <w:lang w:val="ru-RU"/>
        </w:rPr>
        <w:t>изменения наименования, местонахождения лицензиата – юридического лица, иностранной организации или фамилии, собственно</w:t>
      </w:r>
      <w:r>
        <w:rPr>
          <w:lang w:val="ru-RU"/>
        </w:rPr>
        <w:t>го имени, отчества (если таковое имеется), регистрации по месту жительства лицензиата – физического лица, в том числе индивидуального предпринимателя;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18" w:name="a678"/>
      <w:bookmarkEnd w:id="118"/>
      <w:r>
        <w:rPr>
          <w:lang w:val="ru-RU"/>
        </w:rPr>
        <w:t>вступления в силу решения лицензирующего органа либо вступления в законную силу решения суда о прекращени</w:t>
      </w:r>
      <w:r>
        <w:rPr>
          <w:lang w:val="ru-RU"/>
        </w:rPr>
        <w:t>и действия лицензии по одному или нескольким обособленным подразделениям в отношении одной или нескольких работ и (или) услуг, составляющих соответствующий лицензируемый вид деятельности, или на определенной территории, если настоящим Положением предусмотр</w:t>
      </w:r>
      <w:r>
        <w:rPr>
          <w:lang w:val="ru-RU"/>
        </w:rPr>
        <w:t>ено, что лицензия на соответствующий вид деятельности действует на указанной в ней части территории Республики Беларусь, при условии сохранения действия лицензии в непрекращенной части;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изменения законодательства, влекущего необходимость внесения изменений</w:t>
      </w:r>
      <w:r>
        <w:rPr>
          <w:lang w:val="ru-RU"/>
        </w:rPr>
        <w:t xml:space="preserve"> и (или) дополнений в лицензию, если иной срок не предусмотрен соответствующим нормативным правовым актом;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19" w:name="a1348"/>
      <w:bookmarkEnd w:id="119"/>
      <w:r>
        <w:rPr>
          <w:lang w:val="ru-RU"/>
        </w:rPr>
        <w:t>изменения иных сведений, указанных в лицензии.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20" w:name="a1073"/>
      <w:bookmarkEnd w:id="120"/>
      <w:r>
        <w:rPr>
          <w:lang w:val="ru-RU"/>
        </w:rPr>
        <w:t>Месячный срок для обращения с заявлением о внесении в лицензию изменений и (или) дополнений исчисляетс</w:t>
      </w:r>
      <w:r>
        <w:rPr>
          <w:lang w:val="ru-RU"/>
        </w:rPr>
        <w:t>я со дня: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направления в регистрирующий орган уведомления об изменении местонахождения лицензиата – юридического лица;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государственной регистрации изменений и (или) дополнений, вносимых в учредительные документы лицензиата – юридического лица,</w:t>
      </w:r>
      <w:r>
        <w:rPr>
          <w:lang w:val="ru-RU"/>
        </w:rPr>
        <w:t xml:space="preserve"> </w:t>
      </w:r>
      <w:hyperlink r:id="rId67" w:anchor="a3" w:tooltip="+" w:history="1">
        <w:r>
          <w:rPr>
            <w:rStyle w:val="a3"/>
            <w:lang w:val="ru-RU"/>
          </w:rPr>
          <w:t>свидетельство</w:t>
        </w:r>
      </w:hyperlink>
      <w:r>
        <w:rPr>
          <w:lang w:val="ru-RU"/>
        </w:rPr>
        <w:t xml:space="preserve"> о государственной регистрации лицензиата – индивидуального предпринимателя;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выдачи документа об изменении фамилии, собственного имени, отчества (если таковое имеется), изменения в документе, удостоверяюще</w:t>
      </w:r>
      <w:r>
        <w:rPr>
          <w:lang w:val="ru-RU"/>
        </w:rPr>
        <w:t>м личность, отметки о регистрации по месту жительства лицензиата – физического лица;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вступления в силу нормативного правового акта, влекущего необходимость внесения изменений и (или) дополнений в лицензию;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вступления в силу решения лицензирующего органа или вступления в законную силу решения суда о прекращении действия лицензии по одному и</w:t>
      </w:r>
      <w:r>
        <w:rPr>
          <w:lang w:val="ru-RU"/>
        </w:rPr>
        <w:t>ли нескольким обособленным подразделениям в отношении одной или нескольких работ и (или) услуг, составляющих соответствующий лицензируемый вид деятельности, или на определенной территории, если настоящим Положением предусмотрено, что лицензия на соответств</w:t>
      </w:r>
      <w:r>
        <w:rPr>
          <w:lang w:val="ru-RU"/>
        </w:rPr>
        <w:t>ующий вид деятельности действует на указанной в ней части территории Республики Беларусь, при условии сохранения действия лицензии в непрекращенной части;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изменения иных сведений, указанных в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21" w:name="a1074"/>
      <w:bookmarkEnd w:id="121"/>
      <w:r>
        <w:rPr>
          <w:lang w:val="ru-RU"/>
        </w:rPr>
        <w:t>67. В случае изменения местонахождения (регистрации по</w:t>
      </w:r>
      <w:r>
        <w:rPr>
          <w:lang w:val="ru-RU"/>
        </w:rPr>
        <w:t xml:space="preserve"> месту жительства) лицензиата, влекущего за собой изменение лицензирующего органа, внесение в лицензию изменений и (или) дополнений осуществляется лицензирующим органом по новому местонахождению (регистрации по месту жительства) лицензиата.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22" w:name="a993"/>
      <w:bookmarkEnd w:id="122"/>
      <w:r>
        <w:rPr>
          <w:lang w:val="ru-RU"/>
        </w:rPr>
        <w:t>Лицензирующий о</w:t>
      </w:r>
      <w:r>
        <w:rPr>
          <w:lang w:val="ru-RU"/>
        </w:rPr>
        <w:t xml:space="preserve">рган по новому местонахождению (регистрации по месту жительства) лицензиата не позднее рабочего дня, следующего за днем поступления в данный лицензирующий орган документов, определенных в </w:t>
      </w:r>
      <w:hyperlink w:anchor="a148" w:tooltip="+" w:history="1">
        <w:r>
          <w:rPr>
            <w:rStyle w:val="a3"/>
            <w:lang w:val="ru-RU"/>
          </w:rPr>
          <w:t>пункте 68</w:t>
        </w:r>
      </w:hyperlink>
      <w:r>
        <w:rPr>
          <w:lang w:val="ru-RU"/>
        </w:rPr>
        <w:t xml:space="preserve"> настоящего Положения, за</w:t>
      </w:r>
      <w:r>
        <w:rPr>
          <w:lang w:val="ru-RU"/>
        </w:rPr>
        <w:t xml:space="preserve">прашивает у лицензирующего органа по прежнему местонахождению (регистрации по месту жительства) лицензиата относящиеся к лицензированию деятельности документы, указанные в </w:t>
      </w:r>
      <w:hyperlink w:anchor="a1126" w:tooltip="+" w:history="1">
        <w:r>
          <w:rPr>
            <w:rStyle w:val="a3"/>
            <w:lang w:val="ru-RU"/>
          </w:rPr>
          <w:t>пункте 9</w:t>
        </w:r>
      </w:hyperlink>
      <w:r>
        <w:rPr>
          <w:lang w:val="ru-RU"/>
        </w:rPr>
        <w:t xml:space="preserve"> настоящего Положения.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Истребуемые в соот</w:t>
      </w:r>
      <w:r>
        <w:rPr>
          <w:lang w:val="ru-RU"/>
        </w:rPr>
        <w:t xml:space="preserve">ветствии с </w:t>
      </w:r>
      <w:hyperlink w:anchor="a993" w:tooltip="+" w:history="1">
        <w:r>
          <w:rPr>
            <w:rStyle w:val="a3"/>
            <w:lang w:val="ru-RU"/>
          </w:rPr>
          <w:t>частью второй</w:t>
        </w:r>
      </w:hyperlink>
      <w:r>
        <w:rPr>
          <w:lang w:val="ru-RU"/>
        </w:rPr>
        <w:t xml:space="preserve"> настоящего пункта документы должны быть представлены лицензирующим органом по прежнему местонахождению (регистрации по месту жительства) лицензиата в течение 5 рабочих дней со дня получения соответ</w:t>
      </w:r>
      <w:r>
        <w:rPr>
          <w:lang w:val="ru-RU"/>
        </w:rPr>
        <w:t>ствующего запроса. При этом в лицензирующем органе по прежнему местонахождению (регистрации по месту жительства) лицензиата должны храниться копии переданных документов, заверенные подписью уполномоченного должностного лица и печатью лицензирующего органа.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23" w:name="a148"/>
      <w:bookmarkEnd w:id="123"/>
      <w:r>
        <w:rPr>
          <w:lang w:val="ru-RU"/>
        </w:rPr>
        <w:t>68. Для внесения в лицензию изменений и (или) дополнений лицензиат либо его уполномоченный представитель представляет в соответствующий лицензирующий орган: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24" w:name="a665"/>
      <w:bookmarkEnd w:id="124"/>
      <w:r>
        <w:rPr>
          <w:lang w:val="ru-RU"/>
        </w:rPr>
        <w:t>заявление с приложением (за исключением внесения в лицензию изменений и (или) дополнений в случаях</w:t>
      </w:r>
      <w:r>
        <w:rPr>
          <w:lang w:val="ru-RU"/>
        </w:rPr>
        <w:t xml:space="preserve">, предусмотренных в абзацах </w:t>
      </w:r>
      <w:hyperlink w:anchor="a678" w:tooltip="+" w:history="1">
        <w:r>
          <w:rPr>
            <w:rStyle w:val="a3"/>
            <w:lang w:val="ru-RU"/>
          </w:rPr>
          <w:t>третьем</w:t>
        </w:r>
      </w:hyperlink>
      <w:r>
        <w:rPr>
          <w:lang w:val="ru-RU"/>
        </w:rPr>
        <w:t xml:space="preserve"> и четвертом части первой пункта 66 настоящего Положения) документов (их копий), подтверждающих необходимость внесения в лицензию изменений и (или) дополнений. При внесении в лицензию изм</w:t>
      </w:r>
      <w:r>
        <w:rPr>
          <w:lang w:val="ru-RU"/>
        </w:rPr>
        <w:t>енений и (или) дополнений в случае изменения местонахождения лицензиата – юридического лица заявление должно содержать сведения о дате направления в регистрирующий орган уведомления об изменении местонахождения лицензиата – юридического лица либо в лицензи</w:t>
      </w:r>
      <w:r>
        <w:rPr>
          <w:lang w:val="ru-RU"/>
        </w:rPr>
        <w:t>рующий орган должен быть представлен документ, свидетельствующий о государственной регистрации соответствующих изменений и (или) дополнений, внесенных в учредительные документы этого лицензиата – юридического лица;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25" w:name="a1049"/>
      <w:bookmarkEnd w:id="125"/>
      <w:r>
        <w:rPr>
          <w:lang w:val="ru-RU"/>
        </w:rPr>
        <w:t>документ об уплате государственной пошлин</w:t>
      </w:r>
      <w:r>
        <w:rPr>
          <w:lang w:val="ru-RU"/>
        </w:rPr>
        <w:t>ы за внесение в лицензию изменений и (или) дополнений, за исключением случаев внесения таких изменений и (или) дополнений в связи с изменением законодательства;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другие документы, предусмотренные настоящим Положением для конкретного лицензируемого вида деят</w:t>
      </w:r>
      <w:r>
        <w:rPr>
          <w:lang w:val="ru-RU"/>
        </w:rPr>
        <w:t>ельности либо определенные Президентом Республики Беларусь (при внесении в лицензию изменений и (или) дополнений в части включения в нее сведений об обособленных подразделениях, расширения перечня работ и (или) услуг, составляющих лицензируемый вид деятель</w:t>
      </w:r>
      <w:r>
        <w:rPr>
          <w:lang w:val="ru-RU"/>
        </w:rPr>
        <w:t>ности, либо территории действия лицензии, если настоящим Положением предусмотрено, что лицензия на соответствующий вид деятельности действует на указанной в ней части территории Республики Беларусь).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26" w:name="a1183"/>
      <w:bookmarkEnd w:id="126"/>
      <w:r>
        <w:rPr>
          <w:lang w:val="ru-RU"/>
        </w:rPr>
        <w:t>69. В случае реорганизации лицензиата – юридического лиц</w:t>
      </w:r>
      <w:r>
        <w:rPr>
          <w:lang w:val="ru-RU"/>
        </w:rPr>
        <w:t>а в форме слияния или разделения вновь созданное юридическое лицо при намерении осуществлять лицензируемый вид деятельности реорганизованного юридического лица в месячный срок со дня своей государственной регистрации обязано обратиться за выдачей новой лиц</w:t>
      </w:r>
      <w:r>
        <w:rPr>
          <w:lang w:val="ru-RU"/>
        </w:rPr>
        <w:t>ензии в порядке, установленном настоящим Положением.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27" w:name="a1106"/>
      <w:bookmarkEnd w:id="127"/>
      <w:r>
        <w:rPr>
          <w:lang w:val="ru-RU"/>
        </w:rPr>
        <w:t>70. При реорганизации лицензиата – юридического лица в форме преобразования или выделения другого юридического лица созданное юридическое лицо вправе осуществлять деятельность на основании лицензии, выда</w:t>
      </w:r>
      <w:r>
        <w:rPr>
          <w:lang w:val="ru-RU"/>
        </w:rPr>
        <w:t xml:space="preserve">нной реорганизованному юридическому лицу. При этом юридическое лицо, созданное путем преобразования или выделения, обязано внести в лицензию изменения и (или) дополнения в порядке, предусмотренном в пунктах </w:t>
      </w:r>
      <w:hyperlink w:anchor="a125" w:tooltip="+" w:history="1">
        <w:r>
          <w:rPr>
            <w:rStyle w:val="a3"/>
            <w:lang w:val="ru-RU"/>
          </w:rPr>
          <w:t>66–68</w:t>
        </w:r>
      </w:hyperlink>
      <w:r>
        <w:rPr>
          <w:lang w:val="ru-RU"/>
        </w:rPr>
        <w:t xml:space="preserve"> настоящег</w:t>
      </w:r>
      <w:r>
        <w:rPr>
          <w:lang w:val="ru-RU"/>
        </w:rPr>
        <w:t>о Положения.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28" w:name="a744"/>
      <w:bookmarkEnd w:id="128"/>
      <w:r>
        <w:rPr>
          <w:lang w:val="ru-RU"/>
        </w:rPr>
        <w:t>В случае присоединения лицензиата – юридического лица к другому юридическому лицу, которое имеет лицензию на аналогичный вид деятельности, последнее из них вправе продолжить осуществление соответствующей лицензируемой деятельности на основании</w:t>
      </w:r>
      <w:r>
        <w:rPr>
          <w:lang w:val="ru-RU"/>
        </w:rPr>
        <w:t xml:space="preserve"> ранее выданной лицензии, если указанные в ней сведения не изменились. В случае, если данные сведения изменились, реорганизованное юридическое лицо в месячный срок со дня внесения в Единый государственный </w:t>
      </w:r>
      <w:hyperlink r:id="rId68" w:anchor="a14" w:tooltip="+" w:history="1">
        <w:r>
          <w:rPr>
            <w:rStyle w:val="a3"/>
            <w:lang w:val="ru-RU"/>
          </w:rPr>
          <w:t>регистр</w:t>
        </w:r>
      </w:hyperlink>
      <w:r>
        <w:rPr>
          <w:lang w:val="ru-RU"/>
        </w:rPr>
        <w:t xml:space="preserve"> юридических лиц и индивидуальных предпринимателей записи об исключении из него присоединенного юридического лица обязано внести в лицензию изменения и (или) дополнения в порядке, предусмотренном в пунктах </w:t>
      </w:r>
      <w:hyperlink w:anchor="a125" w:tooltip="+" w:history="1">
        <w:r>
          <w:rPr>
            <w:rStyle w:val="a3"/>
            <w:lang w:val="ru-RU"/>
          </w:rPr>
          <w:t>66–68</w:t>
        </w:r>
      </w:hyperlink>
      <w:r>
        <w:rPr>
          <w:lang w:val="ru-RU"/>
        </w:rPr>
        <w:t xml:space="preserve"> н</w:t>
      </w:r>
      <w:r>
        <w:rPr>
          <w:lang w:val="ru-RU"/>
        </w:rPr>
        <w:t>астоящего Положения.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29" w:name="a1075"/>
      <w:bookmarkEnd w:id="129"/>
      <w:r>
        <w:rPr>
          <w:lang w:val="ru-RU"/>
        </w:rPr>
        <w:t>В случае присоединения лицензиата – юридического лица к другому юридическому лицу, которое аналогичной лицензии не имеет, последнее из них при намерении осуществлять лицензируемый вид деятельности присоединенного юридического лица в ме</w:t>
      </w:r>
      <w:r>
        <w:rPr>
          <w:lang w:val="ru-RU"/>
        </w:rPr>
        <w:t xml:space="preserve">сячный срок со дня внесения в Единый государственный </w:t>
      </w:r>
      <w:hyperlink r:id="rId69" w:anchor="a14" w:tooltip="+" w:history="1">
        <w:r>
          <w:rPr>
            <w:rStyle w:val="a3"/>
            <w:lang w:val="ru-RU"/>
          </w:rPr>
          <w:t>регистр</w:t>
        </w:r>
      </w:hyperlink>
      <w:r>
        <w:rPr>
          <w:lang w:val="ru-RU"/>
        </w:rPr>
        <w:t xml:space="preserve"> юридических лиц и индивидуальных предпринимателей записи об исключении из него присоединенного юридического лица обязано обратиться за выдачей</w:t>
      </w:r>
      <w:r>
        <w:rPr>
          <w:lang w:val="ru-RU"/>
        </w:rPr>
        <w:t xml:space="preserve"> новой лицензии в порядке, установленном настоящим Положением.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30" w:name="a1487"/>
      <w:bookmarkEnd w:id="130"/>
      <w:r>
        <w:rPr>
          <w:lang w:val="ru-RU"/>
        </w:rPr>
        <w:t>71. Если иное не предусмотрено настоящим Положением, лицензирующий орган принимает документы, представленные для внесения в лицензию изменений и (или) дополнений, рассматривает их и выносит соо</w:t>
      </w:r>
      <w:r>
        <w:rPr>
          <w:lang w:val="ru-RU"/>
        </w:rPr>
        <w:t>тветствующее решение в порядке, установленном настоящим Положением для выдачи лицензии.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31" w:name="a1633"/>
      <w:bookmarkEnd w:id="131"/>
      <w:r>
        <w:rPr>
          <w:lang w:val="ru-RU"/>
        </w:rPr>
        <w:t>Внесение в лицензию изменений и (или) дополнений в части включения в нее сведений об обособленных подразделениях, расширения перечня составляющих лицензируемый вид деят</w:t>
      </w:r>
      <w:r>
        <w:rPr>
          <w:lang w:val="ru-RU"/>
        </w:rPr>
        <w:t>ельности работ и (или) услуг либо территории действия лицензии до истечения одного года со дня принятия решения об отказе во внесении в лицензию изменений и (или) дополнений в связи с выявлением в представленном лицензиатом заявлении и прилагаемых к нему д</w:t>
      </w:r>
      <w:r>
        <w:rPr>
          <w:lang w:val="ru-RU"/>
        </w:rPr>
        <w:t>окументах недостоверных сведений, необходимых (имеющих значение) для принятия решения о внесении в лицензию изменений и (или) дополнений, либо прекращения действия лицензии по тем же обособленным подразделениям, в отношении тех же составляющих лицензируемы</w:t>
      </w:r>
      <w:r>
        <w:rPr>
          <w:lang w:val="ru-RU"/>
        </w:rPr>
        <w:t xml:space="preserve">й вид деятельности работ и (или) услуг либо на той же территории не допускается, за исключением случаев, когда действие лицензии прекращено по основаниям, предусмотренным в </w:t>
      </w:r>
      <w:hyperlink w:anchor="a1185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пункта 83, абзацах </w:t>
      </w:r>
      <w:hyperlink w:anchor="a1107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и третьем части первой пункта 84 настоящего Положения.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32" w:name="a1127"/>
      <w:bookmarkEnd w:id="132"/>
      <w:r>
        <w:rPr>
          <w:lang w:val="ru-RU"/>
        </w:rPr>
        <w:t>72. В случае внесения в лицензию изменений и (или) дополнений лицензиату выдается лицензия, оформленная на новом бланке, если иное не предусмотрено настоящим Положением.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33" w:name="a1312"/>
      <w:bookmarkEnd w:id="133"/>
      <w:r>
        <w:rPr>
          <w:lang w:val="ru-RU"/>
        </w:rPr>
        <w:t>73. </w:t>
      </w:r>
      <w:r>
        <w:rPr>
          <w:lang w:val="ru-RU"/>
        </w:rPr>
        <w:t xml:space="preserve">В случае подачи в сроки, установленные в пунктах </w:t>
      </w:r>
      <w:hyperlink w:anchor="a125" w:tooltip="+" w:history="1">
        <w:r>
          <w:rPr>
            <w:rStyle w:val="a3"/>
            <w:lang w:val="ru-RU"/>
          </w:rPr>
          <w:t>66</w:t>
        </w:r>
      </w:hyperlink>
      <w:r>
        <w:rPr>
          <w:lang w:val="ru-RU"/>
        </w:rPr>
        <w:t xml:space="preserve">, </w:t>
      </w:r>
      <w:hyperlink w:anchor="a1183" w:tooltip="+" w:history="1">
        <w:r>
          <w:rPr>
            <w:rStyle w:val="a3"/>
            <w:lang w:val="ru-RU"/>
          </w:rPr>
          <w:t>69</w:t>
        </w:r>
      </w:hyperlink>
      <w:r>
        <w:rPr>
          <w:lang w:val="ru-RU"/>
        </w:rPr>
        <w:t xml:space="preserve"> и 70 настоящего Положения, заявления о внесении в лицензию изменений и (или) дополнений либо о выдаче новой лицензии лицензиат (сои</w:t>
      </w:r>
      <w:r>
        <w:rPr>
          <w:lang w:val="ru-RU"/>
        </w:rPr>
        <w:t>скатель лицензии) до получения лицензии, оформленной на новом бланке, либо новой лицензии осуществляет деятельность на основании ранее выданной лицензии при условии, что соответствующая деятельность осуществляется с соблюдением лицензионных требований и ус</w:t>
      </w:r>
      <w:r>
        <w:rPr>
          <w:lang w:val="ru-RU"/>
        </w:rPr>
        <w:t>ловий, предъявляемых к лицензиату.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34" w:name="a654"/>
      <w:bookmarkEnd w:id="134"/>
      <w:r>
        <w:rPr>
          <w:lang w:val="ru-RU"/>
        </w:rPr>
        <w:t xml:space="preserve">74. При получении лицензии, оформленной на новом бланке, либо новой лицензии в случаях, предусмотренных в пунктах </w:t>
      </w:r>
      <w:hyperlink w:anchor="a1127" w:tooltip="+" w:history="1">
        <w:r>
          <w:rPr>
            <w:rStyle w:val="a3"/>
            <w:lang w:val="ru-RU"/>
          </w:rPr>
          <w:t>72</w:t>
        </w:r>
      </w:hyperlink>
      <w:r>
        <w:rPr>
          <w:lang w:val="ru-RU"/>
        </w:rPr>
        <w:t xml:space="preserve"> и 73 настоящего Положения, лицензиат обязан сдать в лицензирующий орг</w:t>
      </w:r>
      <w:r>
        <w:rPr>
          <w:lang w:val="ru-RU"/>
        </w:rPr>
        <w:t>ан оригинал ранее выданной лицензии (ее дубликат).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135" w:name="a228"/>
      <w:bookmarkEnd w:id="135"/>
      <w:r>
        <w:rPr>
          <w:lang w:val="ru-RU"/>
        </w:rPr>
        <w:t>ГЛАВА 7</w:t>
      </w:r>
      <w:r>
        <w:rPr>
          <w:lang w:val="ru-RU"/>
        </w:rPr>
        <w:br/>
        <w:t>ПРИОСТАНОВЛЕНИЕ, ПРЕКРАЩЕНИЕ, ВОЗОБНОВЛЕНИЕ ДЕЙСТВИЯ, АННУЛИРОВАНИЕ ЛИЦЕНЗИИ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36" w:name="a1540"/>
      <w:bookmarkEnd w:id="136"/>
      <w:r>
        <w:rPr>
          <w:lang w:val="ru-RU"/>
        </w:rPr>
        <w:t>75. При выявлении лицензирующим или другим государственным органом (его структурным подразделением, территориальным орга</w:t>
      </w:r>
      <w:r>
        <w:rPr>
          <w:lang w:val="ru-RU"/>
        </w:rPr>
        <w:t>ном, подчиненной организацией), иной организацией, которые в пределах своей компетенции осуществляют контроль (надзор) за осуществлением лицензиатами лицензируемых видов деятельности (далее – контролирующий (надзорный) орган), фактов: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37" w:name="a1538"/>
      <w:bookmarkEnd w:id="137"/>
      <w:r>
        <w:rPr>
          <w:lang w:val="ru-RU"/>
        </w:rPr>
        <w:t>нарушения (в том числ</w:t>
      </w:r>
      <w:r>
        <w:rPr>
          <w:lang w:val="ru-RU"/>
        </w:rPr>
        <w:t>е грубого) лицензиатом законодательства о лицензировании, лицензионных требований и условий, не устраненного на момент его выявления или в ходе проведения проверки, лицензирующий орган выносит лицензиату требование (предписание) об устранении выявленного н</w:t>
      </w:r>
      <w:r>
        <w:rPr>
          <w:lang w:val="ru-RU"/>
        </w:rPr>
        <w:t>арушения и устанавливает срок для его устранения, который не может превышать 6 месяцев. При выявлении грубого нарушения лицензирующий орган одновременно с вынесением такого требования (предписания) вправе приостановить действие лицензии до устранения выявл</w:t>
      </w:r>
      <w:r>
        <w:rPr>
          <w:lang w:val="ru-RU"/>
        </w:rPr>
        <w:t>енного грубого нарушения, но не более чем на 6 месяцев;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38" w:name="a1567"/>
      <w:bookmarkEnd w:id="138"/>
      <w:r>
        <w:rPr>
          <w:lang w:val="ru-RU"/>
        </w:rPr>
        <w:t>нарушения (в том числе грубого) законодательства о лицензировании, лицензионных требований и условий, совершенного лицензиатом в течение 12 месяцев подряд после представления им в порядке, установленн</w:t>
      </w:r>
      <w:r>
        <w:rPr>
          <w:lang w:val="ru-RU"/>
        </w:rPr>
        <w:t>ом настоящим Положением, уведомления об устранении аналогичного нарушения, не устраненного на момент его выявления или в ходе проведения проверки, лицензирующий орган вправе принять одно из решений, предусмотренных в </w:t>
      </w:r>
      <w:hyperlink w:anchor="a1538" w:tooltip="+" w:history="1">
        <w:r>
          <w:rPr>
            <w:rStyle w:val="a3"/>
            <w:lang w:val="ru-RU"/>
          </w:rPr>
          <w:t>абза</w:t>
        </w:r>
        <w:r>
          <w:rPr>
            <w:rStyle w:val="a3"/>
            <w:lang w:val="ru-RU"/>
          </w:rPr>
          <w:t>це втором</w:t>
        </w:r>
      </w:hyperlink>
      <w:r>
        <w:rPr>
          <w:lang w:val="ru-RU"/>
        </w:rPr>
        <w:t xml:space="preserve"> настоящего пункта, либо прекратить действие лицензии в порядке, установленном настоящим Положением.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39" w:name="a1513"/>
      <w:bookmarkEnd w:id="139"/>
      <w:r>
        <w:rPr>
          <w:lang w:val="ru-RU"/>
        </w:rPr>
        <w:t>76. В случаях, когда лицензиат: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40" w:name="a1566"/>
      <w:bookmarkEnd w:id="140"/>
      <w:r>
        <w:rPr>
          <w:lang w:val="ru-RU"/>
        </w:rPr>
        <w:t>в установленные в требовании (предписании) сроки не устранил выявленное нарушение либо письменно не уведомил о его</w:t>
      </w:r>
      <w:r>
        <w:rPr>
          <w:lang w:val="ru-RU"/>
        </w:rPr>
        <w:t xml:space="preserve"> устранении в порядке, предусмотренном настоящим Положением, лицензирующий орган принимает решение о приостановлении действия лицензии на срок до 6 месяцев;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41" w:name="a1546"/>
      <w:bookmarkEnd w:id="141"/>
      <w:r>
        <w:rPr>
          <w:lang w:val="ru-RU"/>
        </w:rPr>
        <w:t>в установленные в требовании (предписании) сроки не устранил нарушение, повлекшее за собой приостан</w:t>
      </w:r>
      <w:r>
        <w:rPr>
          <w:lang w:val="ru-RU"/>
        </w:rPr>
        <w:t>овление действия лицензии, либо письменно не уведомил лицензирующий орган о его устранении, данный орган в течение месяца со дня окончания срока устранения такого нарушения принимает решение о прекращении действия лицензии в порядке, установленном настоящи</w:t>
      </w:r>
      <w:r>
        <w:rPr>
          <w:lang w:val="ru-RU"/>
        </w:rPr>
        <w:t>м Положением;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42" w:name="a1716"/>
      <w:bookmarkEnd w:id="142"/>
      <w:r>
        <w:rPr>
          <w:lang w:val="ru-RU"/>
        </w:rPr>
        <w:t>в период приостановления действия лицензии продолжает осуществлять лицензируемый вид деятельности, работы и услуги, его составляющие (за исключением случаев, предусмотренных в </w:t>
      </w:r>
      <w:hyperlink w:anchor="a1539" w:tooltip="+" w:history="1">
        <w:r>
          <w:rPr>
            <w:rStyle w:val="a3"/>
            <w:lang w:val="ru-RU"/>
          </w:rPr>
          <w:t>пункте 422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 xml:space="preserve"> </w:t>
      </w:r>
      <w:r>
        <w:rPr>
          <w:lang w:val="ru-RU"/>
        </w:rPr>
        <w:t>настоящего Положения), лицензирующий орган в течение месяца со дня выявления указанного нарушения принимает решение о прекращении действия лицензии в порядке, установленном настоящим Положением.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77.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78.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43" w:name="a1530"/>
      <w:bookmarkEnd w:id="143"/>
      <w:r>
        <w:rPr>
          <w:lang w:val="ru-RU"/>
        </w:rPr>
        <w:t>79. </w:t>
      </w:r>
      <w:r>
        <w:rPr>
          <w:lang w:val="ru-RU"/>
        </w:rPr>
        <w:t>Лицензиат обязан письменно уведомить лицензирующий орган об устранении нарушений, повлекших за собой выдачу требования (предписания) об устранении выявленных нарушений или приостановление действия лицензии, с приложением документов, подтверждающих устранен</w:t>
      </w:r>
      <w:r>
        <w:rPr>
          <w:lang w:val="ru-RU"/>
        </w:rPr>
        <w:t>ие этих нарушений.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Указанное в </w:t>
      </w:r>
      <w:hyperlink w:anchor="a1530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 уведомление должно быть направлено лицензиатом в лицензирующий орган не позднее дня, установленного соответствующим требованием (предписанием) об устранении вы</w:t>
      </w:r>
      <w:r>
        <w:rPr>
          <w:lang w:val="ru-RU"/>
        </w:rPr>
        <w:t>явленных нарушений, или до истечения срока, на который было приостановлено действие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44" w:name="a1535"/>
      <w:bookmarkEnd w:id="144"/>
      <w:r>
        <w:rPr>
          <w:lang w:val="ru-RU"/>
        </w:rPr>
        <w:t>80. Контрольная оценка устранения лицензиатом нарушений, повлекших за собой выдачу требования (предписания) об устранении выявленных нарушений или приостановление</w:t>
      </w:r>
      <w:r>
        <w:rPr>
          <w:lang w:val="ru-RU"/>
        </w:rPr>
        <w:t xml:space="preserve"> действия лицензии, назначается руководителем лицензирующего органа либо его уполномоченным заместителем не позднее 2 рабочих дней и должна быть завершена в течение 10 рабочих дней со дня получения им уведомления и документов, названных в </w:t>
      </w:r>
      <w:hyperlink w:anchor="a1530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 79 настоящего Положения. Срок проведения контрольной оценки не должен превышать 5 рабочих дней. В случае необходимости проведения в процессе контрольной оценки испытания продукции или обследования производства срок так</w:t>
      </w:r>
      <w:r>
        <w:rPr>
          <w:lang w:val="ru-RU"/>
        </w:rPr>
        <w:t>ой контрольной оценки может быть продлен по решению руководителя лицензирующего органа не более чем на 15 рабочих дней.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В случае осуществления указанной в </w:t>
      </w:r>
      <w:hyperlink w:anchor="a1535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 контрольной оценки контролирующим (</w:t>
      </w:r>
      <w:r>
        <w:rPr>
          <w:lang w:val="ru-RU"/>
        </w:rPr>
        <w:t>надзорным) органом он обязан в течение 3 рабочих дней со дня окончания данной контрольной оценки сообщить о ее результатах лицензирующему органу.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45" w:name="a1686"/>
      <w:bookmarkEnd w:id="145"/>
      <w:r>
        <w:rPr>
          <w:lang w:val="ru-RU"/>
        </w:rPr>
        <w:t>81. Действие лицензии считается приостановленным со дня, указанного в решении лицензирующего органа, до дня пр</w:t>
      </w:r>
      <w:r>
        <w:rPr>
          <w:lang w:val="ru-RU"/>
        </w:rPr>
        <w:t>инятия лицензирующим органом решения о возобновлении ее действия или до дня, указанного в решении лицензирующего органа о прекращении действия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82.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46" w:name="a1108"/>
      <w:bookmarkEnd w:id="146"/>
      <w:r>
        <w:rPr>
          <w:lang w:val="ru-RU"/>
        </w:rPr>
        <w:t>83. Действие лицензии прекращается: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47" w:name="a1185"/>
      <w:bookmarkEnd w:id="147"/>
      <w:r>
        <w:rPr>
          <w:lang w:val="ru-RU"/>
        </w:rPr>
        <w:t>в случае ликвидации (прекращения деятельности) лиценз</w:t>
      </w:r>
      <w:r>
        <w:rPr>
          <w:lang w:val="ru-RU"/>
        </w:rPr>
        <w:t>иата – юридического лица, индивидуального предпринимателя;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48" w:name="a1186"/>
      <w:bookmarkEnd w:id="148"/>
      <w:r>
        <w:rPr>
          <w:lang w:val="ru-RU"/>
        </w:rPr>
        <w:t>в случае смерти, признания недееспособным, ограничения в дееспособности, признания безвестно отсутствующим, объявления умершим лицензиата – физического лица;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по решению лицензирующего органа либо с</w:t>
      </w:r>
      <w:r>
        <w:rPr>
          <w:lang w:val="ru-RU"/>
        </w:rPr>
        <w:t>уда о прекращении действия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49" w:name="a1531"/>
      <w:bookmarkEnd w:id="149"/>
      <w:r>
        <w:rPr>
          <w:lang w:val="ru-RU"/>
        </w:rPr>
        <w:t xml:space="preserve">84. По решению лицензирующего органа действие лицензии прекращается в случаях, указанных в пунктах </w:t>
      </w:r>
      <w:hyperlink w:anchor="a1540" w:tooltip="+" w:history="1">
        <w:r>
          <w:rPr>
            <w:rStyle w:val="a3"/>
            <w:lang w:val="ru-RU"/>
          </w:rPr>
          <w:t>75</w:t>
        </w:r>
      </w:hyperlink>
      <w:r>
        <w:rPr>
          <w:lang w:val="ru-RU"/>
        </w:rPr>
        <w:t>, 76 и </w:t>
      </w:r>
      <w:hyperlink w:anchor="a1541" w:tooltip="+" w:history="1">
        <w:r>
          <w:rPr>
            <w:rStyle w:val="a3"/>
            <w:lang w:val="ru-RU"/>
          </w:rPr>
          <w:t>246</w:t>
        </w:r>
      </w:hyperlink>
      <w:r>
        <w:rPr>
          <w:lang w:val="ru-RU"/>
        </w:rPr>
        <w:t xml:space="preserve"> настоящего Положения, а также: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50" w:name="a1107"/>
      <w:bookmarkEnd w:id="150"/>
      <w:r>
        <w:rPr>
          <w:lang w:val="ru-RU"/>
        </w:rPr>
        <w:t>при ре</w:t>
      </w:r>
      <w:r>
        <w:rPr>
          <w:lang w:val="ru-RU"/>
        </w:rPr>
        <w:t>организации лицензиата – юридического лица (за исключением случаев реорганизации лицензиата – юридического лица в форме преобразования, выделения либо присоединения к нему другого юридического лица);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51" w:name="a675"/>
      <w:bookmarkEnd w:id="151"/>
      <w:r>
        <w:rPr>
          <w:lang w:val="ru-RU"/>
        </w:rPr>
        <w:t>на основании письменного уведомления лицензиатом лицензи</w:t>
      </w:r>
      <w:r>
        <w:rPr>
          <w:lang w:val="ru-RU"/>
        </w:rPr>
        <w:t>рующего органа о принятии решения о прекращении осуществления лицензируемого вида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52" w:name="a1187"/>
      <w:bookmarkEnd w:id="152"/>
      <w:r>
        <w:rPr>
          <w:lang w:val="ru-RU"/>
        </w:rPr>
        <w:t>если лицензиат не обращался за получением лицензии в течение 6 месяцев со дня принятия решения о внесении в лицензию изменений и (или) дополнени</w:t>
      </w:r>
      <w:r>
        <w:rPr>
          <w:lang w:val="ru-RU"/>
        </w:rPr>
        <w:t>й</w:t>
      </w:r>
      <w:r>
        <w:rPr>
          <w:lang w:val="ru-RU"/>
        </w:rPr>
        <w:t>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53" w:name="a1544"/>
      <w:bookmarkEnd w:id="153"/>
      <w:r>
        <w:rPr>
          <w:lang w:val="ru-RU"/>
        </w:rPr>
        <w:t>в случаях, пр</w:t>
      </w:r>
      <w:r>
        <w:rPr>
          <w:lang w:val="ru-RU"/>
        </w:rPr>
        <w:t>едусмотренных в </w:t>
      </w:r>
      <w:hyperlink w:anchor="a1542" w:tooltip="+" w:history="1">
        <w:r>
          <w:rPr>
            <w:rStyle w:val="a3"/>
            <w:lang w:val="ru-RU"/>
          </w:rPr>
          <w:t>пункте 108</w:t>
        </w:r>
      </w:hyperlink>
      <w:r>
        <w:rPr>
          <w:lang w:val="ru-RU"/>
        </w:rPr>
        <w:t xml:space="preserve"> настоящего Положения, и (или) в случаях совершения лицензиатом грубых нарушений, указанных в </w:t>
      </w:r>
      <w:hyperlink w:anchor="a1543" w:tooltip="+" w:history="1">
        <w:r>
          <w:rPr>
            <w:rStyle w:val="a3"/>
            <w:lang w:val="ru-RU"/>
          </w:rPr>
          <w:t>пункте 110</w:t>
        </w:r>
      </w:hyperlink>
      <w:r>
        <w:rPr>
          <w:lang w:val="ru-RU"/>
        </w:rPr>
        <w:t xml:space="preserve"> настоящего Положения (независимо от положений пунктов </w:t>
      </w:r>
      <w:hyperlink w:anchor="a1540" w:tooltip="+" w:history="1">
        <w:r>
          <w:rPr>
            <w:rStyle w:val="a3"/>
            <w:lang w:val="ru-RU"/>
          </w:rPr>
          <w:t>75</w:t>
        </w:r>
      </w:hyperlink>
      <w:r>
        <w:rPr>
          <w:lang w:val="ru-RU"/>
        </w:rPr>
        <w:t xml:space="preserve"> и 76 настоящего Положения).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54" w:name="a1682"/>
      <w:bookmarkEnd w:id="154"/>
      <w:r>
        <w:rPr>
          <w:lang w:val="ru-RU"/>
        </w:rPr>
        <w:t xml:space="preserve">Не допускается прекращение действия лицензии по основанию, предусмотренному в </w:t>
      </w:r>
      <w:hyperlink w:anchor="a675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части первой настоящего пункта, если уведомление о принятии реше</w:t>
      </w:r>
      <w:r>
        <w:rPr>
          <w:lang w:val="ru-RU"/>
        </w:rPr>
        <w:t>ния о прекращении осуществления лицензируемого вида деятельности представлено (направлено) лицензиатом позднее дня (в день):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вынесения в отношении этого лицензиата в установленном в </w:t>
      </w:r>
      <w:hyperlink w:anchor="a1538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пункта 75 настоящего Поло</w:t>
      </w:r>
      <w:r>
        <w:rPr>
          <w:lang w:val="ru-RU"/>
        </w:rPr>
        <w:t>жения порядке требования (предписания) об устранении выявленных нарушений;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принятия лицензирующим органом решения о приостановлении действия соответствующей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наступления иного события, являющегося основанием для прекращения действия или аннулирова</w:t>
      </w:r>
      <w:r>
        <w:rPr>
          <w:lang w:val="ru-RU"/>
        </w:rPr>
        <w:t>ния лицензии в соответствии с настоящим Положением.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55" w:name="a1057"/>
      <w:bookmarkEnd w:id="155"/>
      <w:r>
        <w:rPr>
          <w:lang w:val="ru-RU"/>
        </w:rPr>
        <w:t>85. По решению суда действие лицензии может быть прекращено: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56" w:name="a682"/>
      <w:bookmarkEnd w:id="156"/>
      <w:r>
        <w:rPr>
          <w:lang w:val="ru-RU"/>
        </w:rPr>
        <w:t>если лицензирующим органом принято незаконное решение о внесении в лицензию изменений и (или) дополнений;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57" w:name="a1545"/>
      <w:bookmarkEnd w:id="157"/>
      <w:r>
        <w:rPr>
          <w:lang w:val="ru-RU"/>
        </w:rPr>
        <w:t xml:space="preserve">в случае препятствования лицензиатом </w:t>
      </w:r>
      <w:r>
        <w:rPr>
          <w:lang w:val="ru-RU"/>
        </w:rPr>
        <w:t xml:space="preserve">деятельности лицензирующего или другого контролирующего (надзорного) органа в проведении мероприятий по контролю за соблюдением лицензиатом законодательства о лицензировании, лицензионных требований и условий, в том числе невыполнения лицензиатом законных </w:t>
      </w:r>
      <w:r>
        <w:rPr>
          <w:lang w:val="ru-RU"/>
        </w:rPr>
        <w:t>распоряжений или требований должностных лиц таких органов при исполнении ими служебных полномочий, предоставления этим должностным лицам недостоверных документов и иных сведений, относящихся к осуществлению лицензируемого вида деятельност</w:t>
      </w:r>
      <w:r>
        <w:rPr>
          <w:lang w:val="ru-RU"/>
        </w:rPr>
        <w:t>и</w:t>
      </w:r>
      <w:r>
        <w:rPr>
          <w:lang w:val="ru-RU"/>
        </w:rPr>
        <w:t>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58" w:name="a1188"/>
      <w:bookmarkEnd w:id="158"/>
      <w:r>
        <w:rPr>
          <w:lang w:val="ru-RU"/>
        </w:rPr>
        <w:t>в случае внесен</w:t>
      </w:r>
      <w:r>
        <w:rPr>
          <w:lang w:val="ru-RU"/>
        </w:rPr>
        <w:t>ия в лицензию изменений и (или) дополнений на основании представленных лицензиатом недостоверных сведений, необходимых (имеющих значение) для принятия решения о внесении в лицензию изменений и (или) дополнений.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59" w:name="a1516"/>
      <w:bookmarkEnd w:id="159"/>
      <w:r>
        <w:rPr>
          <w:lang w:val="ru-RU"/>
        </w:rPr>
        <w:t>85</w:t>
      </w:r>
      <w:r>
        <w:rPr>
          <w:vertAlign w:val="superscript"/>
          <w:lang w:val="ru-RU"/>
        </w:rPr>
        <w:t>1</w:t>
      </w:r>
      <w:r>
        <w:rPr>
          <w:lang w:val="ru-RU"/>
        </w:rPr>
        <w:t>. Вопрос о прекращении действия лицензии п</w:t>
      </w:r>
      <w:r>
        <w:rPr>
          <w:lang w:val="ru-RU"/>
        </w:rPr>
        <w:t xml:space="preserve">о основаниям, предусмотренным в пунктах </w:t>
      </w:r>
      <w:hyperlink w:anchor="a1540" w:tooltip="+" w:history="1">
        <w:r>
          <w:rPr>
            <w:rStyle w:val="a3"/>
            <w:lang w:val="ru-RU"/>
          </w:rPr>
          <w:t>75</w:t>
        </w:r>
      </w:hyperlink>
      <w:r>
        <w:rPr>
          <w:lang w:val="ru-RU"/>
        </w:rPr>
        <w:t>, 76 и </w:t>
      </w:r>
      <w:hyperlink w:anchor="a1544" w:tooltip="+" w:history="1">
        <w:r>
          <w:rPr>
            <w:rStyle w:val="a3"/>
            <w:lang w:val="ru-RU"/>
          </w:rPr>
          <w:t>абзаце пятом</w:t>
        </w:r>
      </w:hyperlink>
      <w:r>
        <w:rPr>
          <w:lang w:val="ru-RU"/>
        </w:rPr>
        <w:t xml:space="preserve"> части первой пункта 84 настоящего Положения, рассматривается лицензирующим органом в установленном настоящим Положением поря</w:t>
      </w:r>
      <w:r>
        <w:rPr>
          <w:lang w:val="ru-RU"/>
        </w:rPr>
        <w:t>дке в присутствии лицензиата либо его уполномоченного представителя.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О времени и месте рассмотрения указанного в </w:t>
      </w:r>
      <w:hyperlink w:anchor="a1516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 вопроса, а также основаниях для его рассмотрения лицензирующий орган уведомля</w:t>
      </w:r>
      <w:r>
        <w:rPr>
          <w:lang w:val="ru-RU"/>
        </w:rPr>
        <w:t>ет лицензиата не позднее чем за 5 рабочих дней до рассмотрения этого вопроса в порядке, предусмотренном настоящим Положением для письменного уведомления соискателя лицензии (лицензиата) о принятом решении по вопросам лицензирования.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Лицензиат либо его упол</w:t>
      </w:r>
      <w:r>
        <w:rPr>
          <w:lang w:val="ru-RU"/>
        </w:rPr>
        <w:t xml:space="preserve">номоченный представитель допускается к участию в рассмотрении указанного в </w:t>
      </w:r>
      <w:hyperlink w:anchor="a1516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 вопроса при предъявлении документов, названных в </w:t>
      </w:r>
      <w:hyperlink w:anchor="a1184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 10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настоящ</w:t>
      </w:r>
      <w:r>
        <w:rPr>
          <w:lang w:val="ru-RU"/>
        </w:rPr>
        <w:t>его Положения.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В случае неявки лицензиата либо его уполномоченного представителя указанный в </w:t>
      </w:r>
      <w:hyperlink w:anchor="a1516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 вопрос рассматривается в их отсутствие.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При невозможности присутствия лицензиата либо его уполномоченного представителя при рассмотрении указанного в </w:t>
      </w:r>
      <w:hyperlink w:anchor="a1516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 вопроса по уважительным причинам лицензиат имеет право не позднее чем за 2 рабоч</w:t>
      </w:r>
      <w:r>
        <w:rPr>
          <w:lang w:val="ru-RU"/>
        </w:rPr>
        <w:t>их дня до рассмотрения этого вопроса представить в лицензирующий орган свое мнение о прекращении действия лицензии в письменной форме.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60" w:name="a1109"/>
      <w:bookmarkEnd w:id="160"/>
      <w:r>
        <w:rPr>
          <w:lang w:val="ru-RU"/>
        </w:rPr>
        <w:t>86. Действие лицензии прекращается со дня, указанного в решении лицензирующего органа о прекращении действия лицензии, ко</w:t>
      </w:r>
      <w:r>
        <w:rPr>
          <w:lang w:val="ru-RU"/>
        </w:rPr>
        <w:t>торый не может быть установлен позднее чем по истечении 10 рабочих дней со дня принятия такого решения, вступления в законную силу принятого судом решения о прекращении действия лицензии, если настоящим Положением не предусмотрено иное, в том числе: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86.1. в случае реорганизации лицензиата – юридического лица в форме: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слияния или разделения – со дня внесения в Единый государственный </w:t>
      </w:r>
      <w:hyperlink r:id="rId70" w:anchor="a14" w:tooltip="+" w:history="1">
        <w:r>
          <w:rPr>
            <w:rStyle w:val="a3"/>
            <w:lang w:val="ru-RU"/>
          </w:rPr>
          <w:t>регистр</w:t>
        </w:r>
      </w:hyperlink>
      <w:r>
        <w:rPr>
          <w:lang w:val="ru-RU"/>
        </w:rPr>
        <w:t xml:space="preserve"> юридических лиц и индивидуальных предпринимателей записи о г</w:t>
      </w:r>
      <w:r>
        <w:rPr>
          <w:lang w:val="ru-RU"/>
        </w:rPr>
        <w:t xml:space="preserve">осударственной регистрации вновь созданных юридических лиц, а при соблюдении условий, предусмотренных в </w:t>
      </w:r>
      <w:hyperlink w:anchor="a1183" w:tooltip="+" w:history="1">
        <w:r>
          <w:rPr>
            <w:rStyle w:val="a3"/>
            <w:lang w:val="ru-RU"/>
          </w:rPr>
          <w:t>пункте 69</w:t>
        </w:r>
      </w:hyperlink>
      <w:r>
        <w:rPr>
          <w:lang w:val="ru-RU"/>
        </w:rPr>
        <w:t xml:space="preserve"> настоящего Положения, – со дня получения всеми вновь созданными юридическими лицами, продолжившими осуществ</w:t>
      </w:r>
      <w:r>
        <w:rPr>
          <w:lang w:val="ru-RU"/>
        </w:rPr>
        <w:t>ление лицензируемого вида деятельности реорганизованного юридического лица, новой лицензии на данный вид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61" w:name="a1346"/>
      <w:bookmarkEnd w:id="161"/>
      <w:r>
        <w:rPr>
          <w:lang w:val="ru-RU"/>
        </w:rPr>
        <w:t xml:space="preserve">присоединения к другому юридическому лицу – со дня внесения в Единый государственный </w:t>
      </w:r>
      <w:hyperlink r:id="rId71" w:anchor="a14" w:tooltip="+" w:history="1">
        <w:r>
          <w:rPr>
            <w:rStyle w:val="a3"/>
            <w:lang w:val="ru-RU"/>
          </w:rPr>
          <w:t>регистр</w:t>
        </w:r>
      </w:hyperlink>
      <w:r>
        <w:rPr>
          <w:lang w:val="ru-RU"/>
        </w:rPr>
        <w:t xml:space="preserve"> юридических лиц и индивидуальных предпринимателей записи о прекращении деятельности присоединенного лицензиата – юридического лица, а при соблюдении условий, предусмотренных в частях </w:t>
      </w:r>
      <w:hyperlink w:anchor="a744" w:tooltip="+" w:history="1">
        <w:r>
          <w:rPr>
            <w:rStyle w:val="a3"/>
            <w:lang w:val="ru-RU"/>
          </w:rPr>
          <w:t>второй</w:t>
        </w:r>
      </w:hyperlink>
      <w:r>
        <w:rPr>
          <w:lang w:val="ru-RU"/>
        </w:rPr>
        <w:t xml:space="preserve"> и третьей пункта 70 нас</w:t>
      </w:r>
      <w:r>
        <w:rPr>
          <w:lang w:val="ru-RU"/>
        </w:rPr>
        <w:t xml:space="preserve">тоящего Положения, – со дня получения юридическим лицом, реорганизованным в форме присоединения к нему лицензиата – юридического лица и продолжившим осуществление лицензируемого вида деятельности этого лицензиата – юридического лица, лицензии, оформленной </w:t>
      </w:r>
      <w:r>
        <w:rPr>
          <w:lang w:val="ru-RU"/>
        </w:rPr>
        <w:t>на новом бланке, или новой лицензии на данный вид деятельности;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86.2. в случаях, предусмотренных: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в </w:t>
      </w:r>
      <w:hyperlink w:anchor="a1185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пункта 83 настоящего Положения, – со дня внесения в Единый государственный </w:t>
      </w:r>
      <w:hyperlink r:id="rId72" w:anchor="a14" w:tooltip="+" w:history="1">
        <w:r>
          <w:rPr>
            <w:rStyle w:val="a3"/>
            <w:lang w:val="ru-RU"/>
          </w:rPr>
          <w:t>регистр</w:t>
        </w:r>
      </w:hyperlink>
      <w:r>
        <w:rPr>
          <w:lang w:val="ru-RU"/>
        </w:rPr>
        <w:t xml:space="preserve"> юридических лиц и индивидуальных предпринимателей записи об исключении из него лицензиата – юридического лица, индивидуального предпринимателя;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в </w:t>
      </w:r>
      <w:hyperlink w:anchor="a1186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пункта 83 настоящего Положения,</w:t>
      </w:r>
      <w:r>
        <w:rPr>
          <w:lang w:val="ru-RU"/>
        </w:rPr>
        <w:t> – со дня смерти физического лица, вступления в силу решения суда о признании недееспособным, ограничении в дееспособности, признании безвестно отсутствующим, объявлении умершим физического лица;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62" w:name="a1110"/>
      <w:bookmarkEnd w:id="162"/>
      <w:r>
        <w:rPr>
          <w:lang w:val="ru-RU"/>
        </w:rPr>
        <w:t xml:space="preserve">в </w:t>
      </w:r>
      <w:hyperlink w:anchor="a675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части пер</w:t>
      </w:r>
      <w:r>
        <w:rPr>
          <w:lang w:val="ru-RU"/>
        </w:rPr>
        <w:t>вой пункта 84 настоящего Положения, – со дня получения лицензирующим органом письменного уведомления о принятии решения о прекращении осуществления лицензируемого вида деятельности, если иное не предусмотрено настоящим Положением;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в </w:t>
      </w:r>
      <w:hyperlink w:anchor="a1187" w:tooltip="+" w:history="1">
        <w:r>
          <w:rPr>
            <w:rStyle w:val="a3"/>
            <w:lang w:val="ru-RU"/>
          </w:rPr>
          <w:t>абзаце четвертом</w:t>
        </w:r>
      </w:hyperlink>
      <w:r>
        <w:rPr>
          <w:lang w:val="ru-RU"/>
        </w:rPr>
        <w:t xml:space="preserve"> части первой пункта 84, абзацах </w:t>
      </w:r>
      <w:hyperlink w:anchor="a682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и </w:t>
      </w:r>
      <w:hyperlink w:anchor="a1188" w:tooltip="+" w:history="1">
        <w:r>
          <w:rPr>
            <w:rStyle w:val="a3"/>
            <w:lang w:val="ru-RU"/>
          </w:rPr>
          <w:t>четвертом</w:t>
        </w:r>
      </w:hyperlink>
      <w:r>
        <w:rPr>
          <w:lang w:val="ru-RU"/>
        </w:rPr>
        <w:t xml:space="preserve"> пункта 85 настоящего Положения, – со дня принятия лицензирующим органом соответствующего решения о внесении</w:t>
      </w:r>
      <w:r>
        <w:rPr>
          <w:lang w:val="ru-RU"/>
        </w:rPr>
        <w:t xml:space="preserve"> в лицензию изменений и (или) дополнений.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63" w:name="a1517"/>
      <w:bookmarkEnd w:id="163"/>
      <w:r>
        <w:rPr>
          <w:lang w:val="ru-RU"/>
        </w:rPr>
        <w:t xml:space="preserve">87. В случаях, предусмотренных в пунктах </w:t>
      </w:r>
      <w:hyperlink w:anchor="a1540" w:tooltip="+" w:history="1">
        <w:r>
          <w:rPr>
            <w:rStyle w:val="a3"/>
            <w:lang w:val="ru-RU"/>
          </w:rPr>
          <w:t>75</w:t>
        </w:r>
      </w:hyperlink>
      <w:r>
        <w:rPr>
          <w:lang w:val="ru-RU"/>
        </w:rPr>
        <w:t>, 76 и </w:t>
      </w:r>
      <w:hyperlink w:anchor="a675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части первой пункта 84 настоящего Положения, а также в случаях внесения в лиценз</w:t>
      </w:r>
      <w:r>
        <w:rPr>
          <w:lang w:val="ru-RU"/>
        </w:rPr>
        <w:t>ию изменений и (или) дополнений ввиду представления лицензиатом недостоверных сведений, необходимых (имеющих значение) для принятия соответствующего решения, принятия лицензирующим органом незаконного решения о внесении в лицензию изменений и (или) дополне</w:t>
      </w:r>
      <w:r>
        <w:rPr>
          <w:lang w:val="ru-RU"/>
        </w:rPr>
        <w:t>ний или в случае, если лицензиат не обращался за получением лицензии в течение 6 месяцев со дня принятия решения о внесении в нее изменений и (или) дополнений, лицензирующий орган или суд может при наличии соответствующих оснований принять решение о приост</w:t>
      </w:r>
      <w:r>
        <w:rPr>
          <w:lang w:val="ru-RU"/>
        </w:rPr>
        <w:t>ановлении или прекращении действия лицензии в отношении: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лицензии в целом;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64" w:name="a1587"/>
      <w:bookmarkEnd w:id="164"/>
      <w:r>
        <w:rPr>
          <w:lang w:val="ru-RU"/>
        </w:rPr>
        <w:t>одного или нескольких обособленных подразделений, торговых и иных объектов, помещений, указанных в лицензии, – в случае, если нарушения выявлены в отношении этих обособленных подраз</w:t>
      </w:r>
      <w:r>
        <w:rPr>
          <w:lang w:val="ru-RU"/>
        </w:rPr>
        <w:t>делений, торговых и иных объектов, помещений;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одной (одного) или нескольких работ (услуг), видов (групп) продукции – в случае, если нарушения выявлены в отношении этих работ (услуг), видов (групп) продукции;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определенной территории – в случае, если лицензи</w:t>
      </w:r>
      <w:r>
        <w:rPr>
          <w:lang w:val="ru-RU"/>
        </w:rPr>
        <w:t>ей предусмотрено, что она действует на указанной в ней части территории Республики Беларусь.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Лицензиат обязан внести в лицензию соответствующие изменения и (или) дополнения в порядке, определенном в пунктах </w:t>
      </w:r>
      <w:hyperlink w:anchor="a125" w:tooltip="+" w:history="1">
        <w:r>
          <w:rPr>
            <w:rStyle w:val="a3"/>
            <w:lang w:val="ru-RU"/>
          </w:rPr>
          <w:t>66–68</w:t>
        </w:r>
      </w:hyperlink>
      <w:r>
        <w:rPr>
          <w:lang w:val="ru-RU"/>
        </w:rPr>
        <w:t xml:space="preserve"> настоящег</w:t>
      </w:r>
      <w:r>
        <w:rPr>
          <w:lang w:val="ru-RU"/>
        </w:rPr>
        <w:t>о Положения. При этом действие лицензии сохраняется в неприостановленной или непрекращенной части.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65" w:name="a282"/>
      <w:bookmarkEnd w:id="165"/>
      <w:r>
        <w:rPr>
          <w:lang w:val="ru-RU"/>
        </w:rPr>
        <w:t>88. Лицензия аннулируется по решению: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88.1. лицензирующего органа, если: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66" w:name="a694"/>
      <w:bookmarkEnd w:id="166"/>
      <w:r>
        <w:rPr>
          <w:lang w:val="ru-RU"/>
        </w:rPr>
        <w:t>лицензия выдана на основании представленных ее соискателем недостоверных сведений, н</w:t>
      </w:r>
      <w:r>
        <w:rPr>
          <w:lang w:val="ru-RU"/>
        </w:rPr>
        <w:t>еобходимых (имеющих значение) для принятия решения о выдаче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лицензиат не обращался за получением лицензии в течение 6 месяцев со дня принятия решения о ее выдаче;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67" w:name="a944"/>
      <w:bookmarkEnd w:id="167"/>
      <w:r>
        <w:rPr>
          <w:lang w:val="ru-RU"/>
        </w:rPr>
        <w:t xml:space="preserve">лицензия выдана на основании заключения экспертизы, признанной в соответствии с </w:t>
      </w:r>
      <w:hyperlink w:anchor="a659" w:tooltip="+" w:history="1">
        <w:r>
          <w:rPr>
            <w:rStyle w:val="a3"/>
            <w:lang w:val="ru-RU"/>
          </w:rPr>
          <w:t>частью второй</w:t>
        </w:r>
      </w:hyperlink>
      <w:r>
        <w:rPr>
          <w:lang w:val="ru-RU"/>
        </w:rPr>
        <w:t xml:space="preserve"> пункта 34 настоящего Положения недействительной;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лицензиатом, в отношении которого применен упрощенный порядок лицензирования, предусмотренный в </w:t>
      </w:r>
      <w:hyperlink w:anchor="a290" w:tooltip="+" w:history="1">
        <w:r>
          <w:rPr>
            <w:rStyle w:val="a3"/>
            <w:lang w:val="ru-RU"/>
          </w:rPr>
          <w:t>пункте 142</w:t>
        </w:r>
      </w:hyperlink>
      <w:r>
        <w:rPr>
          <w:lang w:val="ru-RU"/>
        </w:rPr>
        <w:t xml:space="preserve"> настоящего Положения,</w:t>
      </w:r>
      <w:r>
        <w:rPr>
          <w:lang w:val="ru-RU"/>
        </w:rPr>
        <w:t xml:space="preserve"> в установленные сроки не обеспечено выполнение (не представлено письменное уведомление об обеспечении выполнения) лицензионных требований и условий, указанных в </w:t>
      </w:r>
      <w:hyperlink w:anchor="a151" w:tooltip="+" w:history="1">
        <w:r>
          <w:rPr>
            <w:rStyle w:val="a3"/>
            <w:lang w:val="ru-RU"/>
          </w:rPr>
          <w:t>пункте 138</w:t>
        </w:r>
      </w:hyperlink>
      <w:r>
        <w:rPr>
          <w:lang w:val="ru-RU"/>
        </w:rPr>
        <w:t xml:space="preserve"> настоящего Положения, либо им получено отрицатель</w:t>
      </w:r>
      <w:r>
        <w:rPr>
          <w:lang w:val="ru-RU"/>
        </w:rPr>
        <w:t>ное экспертное заключение по результатам проведения экспертизы соответствия возможностей лицензиата лицензионным требованиям и условиям, а также в случае отказа лицензиата от проведения такой экспертизы;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168" w:name="a1189"/>
      <w:bookmarkEnd w:id="168"/>
      <w:r>
        <w:rPr>
          <w:lang w:val="ru-RU"/>
        </w:rPr>
        <w:t>88.2. суда – в случае принятия незаконного (в том чи</w:t>
      </w:r>
      <w:r>
        <w:rPr>
          <w:lang w:val="ru-RU"/>
        </w:rPr>
        <w:t>сле с нарушением установленного настоящим Положением порядка) решения о выдаче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69" w:name="a809"/>
      <w:bookmarkEnd w:id="169"/>
      <w:r>
        <w:rPr>
          <w:lang w:val="ru-RU"/>
        </w:rPr>
        <w:t>89. Лицензия считается аннулированной со дня принятия лицензирующим органом решения о ее выдаче, если иное не предусмотрено настоящим Положением.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 xml:space="preserve">90. Суд направляет в </w:t>
      </w:r>
      <w:r>
        <w:rPr>
          <w:lang w:val="ru-RU"/>
        </w:rPr>
        <w:t xml:space="preserve">лицензирующий орган решение о прекращении действия либо аннулировании лицензии, а равно о признании неправомерным вынесенного лицензирующим органом решения о приостановлении, прекращении действия либо аннулировании лицензии не позднее 3 рабочих дней после </w:t>
      </w:r>
      <w:r>
        <w:rPr>
          <w:lang w:val="ru-RU"/>
        </w:rPr>
        <w:t>вступления такого решения суда в законную силу.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70" w:name="a1514"/>
      <w:bookmarkEnd w:id="170"/>
      <w:r>
        <w:rPr>
          <w:lang w:val="ru-RU"/>
        </w:rPr>
        <w:t>91. Лицензирующий орган в течение 3 рабочих дней со дня принятия решения о возобновлении, приостановлении или прекращении действия либо аннулировании лицензии письменно уведомляет об этом лицензиата с указани</w:t>
      </w:r>
      <w:r>
        <w:rPr>
          <w:lang w:val="ru-RU"/>
        </w:rPr>
        <w:t>ем оснований и даты возобновления, приостановления или прекращения либо аннулирования действия лицензии.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Лицензиат не позднее дня, следующего за днем, указанным в решении лицензирующего органа о прекращении действия лицензии, получения в установленном поря</w:t>
      </w:r>
      <w:r>
        <w:rPr>
          <w:lang w:val="ru-RU"/>
        </w:rPr>
        <w:t>дке уведомления об аннулировании лицензии, вступления в законную силу решения суда об аннулировании лицензии, обязан прекратить осуществление лицензируемого вида деятельности, если иное не предусмотрено настоящим Положением.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71" w:name="a1132"/>
      <w:bookmarkEnd w:id="171"/>
      <w:r>
        <w:rPr>
          <w:lang w:val="ru-RU"/>
        </w:rPr>
        <w:t>В случае прекращения действия л</w:t>
      </w:r>
      <w:r>
        <w:rPr>
          <w:lang w:val="ru-RU"/>
        </w:rPr>
        <w:t>ибо аннулирования лицензии лицензиат в течение 3 рабочих дней со дня, следующего за днем получения в установленном порядке уведомления о прекращении действия либо аннулировании лицензии или вступления в законную силу решения суда о прекращении действия либ</w:t>
      </w:r>
      <w:r>
        <w:rPr>
          <w:lang w:val="ru-RU"/>
        </w:rPr>
        <w:t>о аннулировании лицензии, обязан сдать в лицензирующий орган оригинал лицензии (ее дубликат).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72" w:name="a1113"/>
      <w:bookmarkEnd w:id="172"/>
      <w:r>
        <w:rPr>
          <w:lang w:val="ru-RU"/>
        </w:rPr>
        <w:t>Если вопрос о прекращении действия лицензии был рассмотрен лицензирующим органом в присутствии лицензиата либо его уполномоченного представителя, направления указ</w:t>
      </w:r>
      <w:r>
        <w:rPr>
          <w:lang w:val="ru-RU"/>
        </w:rPr>
        <w:t xml:space="preserve">анного в </w:t>
      </w:r>
      <w:hyperlink w:anchor="a1514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</w:t>
      </w:r>
      <w:r>
        <w:rPr>
          <w:lang w:val="ru-RU"/>
        </w:rPr>
        <w:t>настоящего пункта письменного уведомления не требуется. При этом днем получения лицензиатом в установленном порядке уведомления о прекращении действия лицензии считается день принятия лицензирующим органом соответствующего решения.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73" w:name="a1537"/>
      <w:bookmarkEnd w:id="173"/>
      <w:r>
        <w:rPr>
          <w:lang w:val="ru-RU"/>
        </w:rPr>
        <w:t>92. Если вынесенное лице</w:t>
      </w:r>
      <w:r>
        <w:rPr>
          <w:lang w:val="ru-RU"/>
        </w:rPr>
        <w:t xml:space="preserve">нзирующим органом решение о приостановлении, прекращении действия либо аннулировании лицензии признано судом неправомерным, лицензирующий орган, приостановивший, прекративший действие либо аннулировавший лицензию, в течение 3 рабочих дней со дня получения </w:t>
      </w:r>
      <w:r>
        <w:rPr>
          <w:lang w:val="ru-RU"/>
        </w:rPr>
        <w:t>соответствующего решения суда принимает решение о возобновлении действия лицензии.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Действие лицензии возобновляется со дня принятия лицензирующим органом решения о ее возобновлении.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В случае возобновления действия лицензии по указанному в </w:t>
      </w:r>
      <w:hyperlink w:anchor="a1537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 основанию лицензиату выдается лицензия, оформленная на новом бланке.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 получении лицензии, оформленной на новом бланке, лицензиат о</w:t>
      </w:r>
      <w:r>
        <w:rPr>
          <w:lang w:val="ru-RU"/>
        </w:rPr>
        <w:t xml:space="preserve">бязан сдать в лицензирующий орган оригинал ранее выданной лицензии (ее дубликат) (за исключением лицензиата, ранее сдавшего лицензию (ее дубликат) в соответствии с </w:t>
      </w:r>
      <w:hyperlink w:anchor="a1132" w:tooltip="+" w:history="1">
        <w:r>
          <w:rPr>
            <w:rStyle w:val="a3"/>
            <w:lang w:val="ru-RU"/>
          </w:rPr>
          <w:t>частью третьей</w:t>
        </w:r>
      </w:hyperlink>
      <w:r>
        <w:rPr>
          <w:lang w:val="ru-RU"/>
        </w:rPr>
        <w:t xml:space="preserve"> пункта 91 настоящего Положения).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174" w:name="a1613"/>
      <w:bookmarkEnd w:id="174"/>
      <w:r>
        <w:rPr>
          <w:lang w:val="ru-RU"/>
        </w:rPr>
        <w:t>ГЛАВА 8</w:t>
      </w:r>
      <w:r>
        <w:rPr>
          <w:lang w:val="ru-RU"/>
        </w:rPr>
        <w:br/>
        <w:t>И</w:t>
      </w:r>
      <w:r>
        <w:rPr>
          <w:lang w:val="ru-RU"/>
        </w:rPr>
        <w:t>СКЛЮЧЕНА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93–98. Исключены.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175" w:name="a230"/>
      <w:bookmarkEnd w:id="175"/>
      <w:r>
        <w:rPr>
          <w:lang w:val="ru-RU"/>
        </w:rPr>
        <w:t>ГЛАВА 9</w:t>
      </w:r>
      <w:r>
        <w:rPr>
          <w:lang w:val="ru-RU"/>
        </w:rPr>
        <w:br/>
        <w:t>ЛИЦЕНЗИОННЫЙ КОНТРОЛЬ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76" w:name="a1375"/>
      <w:bookmarkEnd w:id="176"/>
      <w:r>
        <w:rPr>
          <w:lang w:val="ru-RU"/>
        </w:rPr>
        <w:t>99. Лицензирующие или другие государственные органы, иные государственные организации в пределах своей компетенции осуществляют контроль за соблюдением лицензиатами законодательства о лицензировании,</w:t>
      </w:r>
      <w:r>
        <w:rPr>
          <w:lang w:val="ru-RU"/>
        </w:rPr>
        <w:t xml:space="preserve"> лицензионных требований и условий.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77" w:name="a1483"/>
      <w:bookmarkEnd w:id="177"/>
      <w:r>
        <w:rPr>
          <w:lang w:val="ru-RU"/>
        </w:rPr>
        <w:t xml:space="preserve">100. Контроль за соблюдением лицензиатами законодательства о лицензировании, лицензионных требований и условий осуществляется в порядке, предусмотренном настоящим Положением и иными законодательными актами по проведению </w:t>
      </w:r>
      <w:r>
        <w:rPr>
          <w:lang w:val="ru-RU"/>
        </w:rPr>
        <w:t>контрольной и надзорной деятельности.</w:t>
      </w:r>
    </w:p>
    <w:p w:rsidR="00000000" w:rsidRDefault="00BE1204">
      <w:pPr>
        <w:pStyle w:val="zagrazdel"/>
        <w:divId w:val="1577546360"/>
        <w:rPr>
          <w:lang w:val="ru-RU"/>
        </w:rPr>
      </w:pPr>
      <w:bookmarkStart w:id="178" w:name="a231"/>
      <w:bookmarkEnd w:id="178"/>
      <w:r>
        <w:rPr>
          <w:lang w:val="ru-RU"/>
        </w:rPr>
        <w:t>РАЗДЕЛ II</w:t>
      </w:r>
      <w:r>
        <w:rPr>
          <w:lang w:val="ru-RU"/>
        </w:rPr>
        <w:br/>
        <w:t>ОСОБЕННОСТИ ЛИЦЕНЗИРОВАНИЯ ОТДЕЛЬНЫХ ВИДОВ ДЕЯТЕЛЬНОСТИ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179" w:name="a721"/>
      <w:bookmarkEnd w:id="179"/>
      <w:r>
        <w:rPr>
          <w:lang w:val="ru-RU"/>
        </w:rPr>
        <w:t>ГЛАВА 10</w:t>
      </w:r>
      <w:r>
        <w:rPr>
          <w:lang w:val="ru-RU"/>
        </w:rPr>
        <w:br/>
        <w:t>АДВОКАТСКАЯ ДЕЯТЕЛЬНОСТЬ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80" w:name="a896"/>
      <w:bookmarkEnd w:id="180"/>
      <w:r>
        <w:rPr>
          <w:lang w:val="ru-RU"/>
        </w:rPr>
        <w:t>101. Лицензирование адвокатской деятельности (далее для целей настоящей главы – лицензируемая деятельность) осуществля</w:t>
      </w:r>
      <w:r>
        <w:rPr>
          <w:lang w:val="ru-RU"/>
        </w:rPr>
        <w:t>ется Министерством юстиции.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81" w:name="a1236"/>
      <w:bookmarkEnd w:id="181"/>
      <w:r>
        <w:rPr>
          <w:lang w:val="ru-RU"/>
        </w:rPr>
        <w:t>102. Лицензируемая деятельность осуществляется физическими лицами.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Не имеет права на получение лицензии физическое лицо: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признанное в установленном порядке недееспособным или ограниченно дееспособным;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ранее совершившее умышленно</w:t>
      </w:r>
      <w:r>
        <w:rPr>
          <w:lang w:val="ru-RU"/>
        </w:rPr>
        <w:t>е преступление;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исключенное (уволенное) из коллегии адвокатов, уволенное из правоохранительных и других органов и организаций по дискредитирующим обстоятельствам, а равно в отношении которого Министерством юстиции принято решение о прекращении действия лиц</w:t>
      </w:r>
      <w:r>
        <w:rPr>
          <w:lang w:val="ru-RU"/>
        </w:rPr>
        <w:t>ензии за совершение действий, дискредитирующих звание адвоката и адвокатуру, в течение 3 лет со дня принятия соответствующих решений;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82" w:name="a1677"/>
      <w:bookmarkEnd w:id="182"/>
      <w:r>
        <w:rPr>
          <w:lang w:val="ru-RU"/>
        </w:rPr>
        <w:t>обратившееся за получением лицензии в течение одного года со дня вступления в силу принятого в отношении его либо индивиду</w:t>
      </w:r>
      <w:r>
        <w:rPr>
          <w:lang w:val="ru-RU"/>
        </w:rPr>
        <w:t xml:space="preserve">ального предпринимателя (юридического лица), в качестве которого было зарегистрировано (учредителем или руководителем которого являлось) это физическое лицо, решения о прекращении действия в случаях, указанных в пунктах </w:t>
      </w:r>
      <w:hyperlink w:anchor="a1540" w:tooltip="+" w:history="1">
        <w:r>
          <w:rPr>
            <w:rStyle w:val="a3"/>
            <w:lang w:val="ru-RU"/>
          </w:rPr>
          <w:t>7</w:t>
        </w:r>
        <w:r>
          <w:rPr>
            <w:rStyle w:val="a3"/>
            <w:lang w:val="ru-RU"/>
          </w:rPr>
          <w:t>5</w:t>
        </w:r>
      </w:hyperlink>
      <w:r>
        <w:rPr>
          <w:lang w:val="ru-RU"/>
        </w:rPr>
        <w:t>, 76 и </w:t>
      </w:r>
      <w:hyperlink w:anchor="a1545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пункта 85 настоящего Положения, или об аннулировании в случае, предусмотренном в </w:t>
      </w:r>
      <w:hyperlink w:anchor="a1189" w:tooltip="+" w:history="1">
        <w:r>
          <w:rPr>
            <w:rStyle w:val="a3"/>
            <w:lang w:val="ru-RU"/>
          </w:rPr>
          <w:t>подпункте 88.2</w:t>
        </w:r>
      </w:hyperlink>
      <w:r>
        <w:rPr>
          <w:lang w:val="ru-RU"/>
        </w:rPr>
        <w:t xml:space="preserve"> пункта 88 настоящего Положения, лицензии на осуществление адвокатск</w:t>
      </w:r>
      <w:r>
        <w:rPr>
          <w:lang w:val="ru-RU"/>
        </w:rPr>
        <w:t>ой деятельности, деятельности по оказанию юридических услуг;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занимавшее в период со дня подачи заявления о допуске к квалификационному экзамену до дня получения лицензии должность, время работы в которой засчитывается в стаж государственной службы.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83" w:name="a1002"/>
      <w:bookmarkEnd w:id="183"/>
      <w:r>
        <w:rPr>
          <w:lang w:val="ru-RU"/>
        </w:rPr>
        <w:t>103. Ли</w:t>
      </w:r>
      <w:r>
        <w:rPr>
          <w:lang w:val="ru-RU"/>
        </w:rPr>
        <w:t>цензионными требованиями и условиями, предъявляемыми к соискателю лицензии,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гражданства Республики Беларусь;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высшего юридического образования;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прохождение стажировки в случаях, предусмотренных </w:t>
      </w:r>
      <w:hyperlink r:id="rId73" w:anchor="a79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от 30 декабря 2011 г. № 334-З «Об адвокатуре и адвокатской деятельности в Республике Беларусь», и сдача квалификационного экзамена.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104. Лицензионными требованиями и условиями, предъявляемыми к лицензиату, являют</w:t>
      </w:r>
      <w:r>
        <w:rPr>
          <w:lang w:val="ru-RU"/>
        </w:rPr>
        <w:t>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соблюдение лицензионных требований и условий, указанных в </w:t>
      </w:r>
      <w:hyperlink w:anchor="a1002" w:tooltip="+" w:history="1">
        <w:r>
          <w:rPr>
            <w:rStyle w:val="a3"/>
            <w:lang w:val="ru-RU"/>
          </w:rPr>
          <w:t>пункте 103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соблюдение требований и условий, установленных </w:t>
      </w:r>
      <w:hyperlink r:id="rId74" w:anchor="a79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</w:t>
      </w:r>
      <w:r>
        <w:rPr>
          <w:lang w:val="ru-RU"/>
        </w:rPr>
        <w:t>ь «Об адвокатуре и адвокатской деятельности в Республике Беларусь».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84" w:name="a1238"/>
      <w:bookmarkEnd w:id="184"/>
      <w:r>
        <w:rPr>
          <w:lang w:val="ru-RU"/>
        </w:rPr>
        <w:t xml:space="preserve">105. Для получения лицензии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</w:t>
        </w:r>
      </w:hyperlink>
      <w:r>
        <w:rPr>
          <w:lang w:val="ru-RU"/>
        </w:rPr>
        <w:t xml:space="preserve"> и </w:t>
      </w:r>
      <w:hyperlink w:anchor="a139" w:tooltip="+" w:history="1">
        <w:r>
          <w:rPr>
            <w:rStyle w:val="a3"/>
            <w:lang w:val="ru-RU"/>
          </w:rPr>
          <w:t>15.4</w:t>
        </w:r>
      </w:hyperlink>
      <w:r>
        <w:rPr>
          <w:lang w:val="ru-RU"/>
        </w:rPr>
        <w:t xml:space="preserve"> пункта 15 настоя</w:t>
      </w:r>
      <w:r>
        <w:rPr>
          <w:lang w:val="ru-RU"/>
        </w:rPr>
        <w:t>щего Положения, представляет: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копию</w:t>
      </w:r>
      <w:r>
        <w:rPr>
          <w:lang w:val="ru-RU"/>
        </w:rPr>
        <w:t xml:space="preserve"> </w:t>
      </w:r>
      <w:hyperlink r:id="rId75" w:anchor="a68" w:tooltip="+" w:history="1">
        <w:r>
          <w:rPr>
            <w:rStyle w:val="a3"/>
            <w:lang w:val="ru-RU"/>
          </w:rPr>
          <w:t>диплома</w:t>
        </w:r>
      </w:hyperlink>
      <w:r>
        <w:rPr>
          <w:lang w:val="ru-RU"/>
        </w:rPr>
        <w:t xml:space="preserve"> о высшем юридическом образовании (с предъявлением его оригинала);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выписку из трудовой</w:t>
      </w:r>
      <w:r>
        <w:rPr>
          <w:lang w:val="ru-RU"/>
        </w:rPr>
        <w:t xml:space="preserve"> </w:t>
      </w:r>
      <w:hyperlink r:id="rId76" w:anchor="a17" w:tooltip="+" w:history="1">
        <w:r>
          <w:rPr>
            <w:rStyle w:val="a3"/>
            <w:lang w:val="ru-RU"/>
          </w:rPr>
          <w:t>книжки</w:t>
        </w:r>
      </w:hyperlink>
      <w:r>
        <w:rPr>
          <w:lang w:val="ru-RU"/>
        </w:rPr>
        <w:t xml:space="preserve"> (с предъявлен</w:t>
      </w:r>
      <w:r>
        <w:rPr>
          <w:lang w:val="ru-RU"/>
        </w:rPr>
        <w:t>ием ее оригинала), а в случае ее отсутствия – справку с последнего места работы с указанием оснований прекращения трудовой деятельности (если физическое лицо осуществляло трудовую деятельность);</w:t>
      </w:r>
    </w:p>
    <w:p w:rsidR="00000000" w:rsidRDefault="00BE1204">
      <w:pPr>
        <w:pStyle w:val="newncpi"/>
        <w:divId w:val="1577546360"/>
        <w:rPr>
          <w:lang w:val="ru-RU"/>
        </w:rPr>
      </w:pPr>
      <w:hyperlink r:id="rId77" w:anchor="a4" w:tooltip="+" w:history="1">
        <w:r>
          <w:rPr>
            <w:rStyle w:val="a3"/>
            <w:lang w:val="ru-RU"/>
          </w:rPr>
          <w:t>заключение</w:t>
        </w:r>
      </w:hyperlink>
      <w:r>
        <w:rPr>
          <w:lang w:val="ru-RU"/>
        </w:rPr>
        <w:t xml:space="preserve"> о готовности стажера адвоката к осуществлению адвокатской деятельности и</w:t>
      </w:r>
      <w:r>
        <w:rPr>
          <w:lang w:val="ru-RU"/>
        </w:rPr>
        <w:t> </w:t>
      </w:r>
      <w:hyperlink r:id="rId78" w:anchor="a5" w:tooltip="+" w:history="1">
        <w:r>
          <w:rPr>
            <w:rStyle w:val="a3"/>
            <w:lang w:val="ru-RU"/>
          </w:rPr>
          <w:t>отчет</w:t>
        </w:r>
      </w:hyperlink>
      <w:r>
        <w:rPr>
          <w:lang w:val="ru-RU"/>
        </w:rPr>
        <w:t xml:space="preserve"> о результатах стажировки (в случае прохождения стажировки);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автобиографию.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106. </w:t>
      </w:r>
      <w:r>
        <w:rPr>
          <w:lang w:val="ru-RU"/>
        </w:rPr>
        <w:t>До принятия решения по вопросам лицензирования Министерство юстиции вправе провести оценку соответствия возможностей соискателя лицензии (лицензиата) лицензионным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85" w:name="a1671"/>
      <w:bookmarkEnd w:id="185"/>
      <w:r>
        <w:rPr>
          <w:lang w:val="ru-RU"/>
        </w:rPr>
        <w:t>107. Министерством юстиции создается Квалификационная комиссия по воп</w:t>
      </w:r>
      <w:r>
        <w:rPr>
          <w:lang w:val="ru-RU"/>
        </w:rPr>
        <w:t>росам адвокатской деятельности в Республике Беларусь, которая: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проверяет соискателей лицензии (лицензиатов) на соответствие лицензионным требованиям и условиям;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рассматривает заявления и (или) иные материалы о выдаче лицензии, внесении в нее изменений и (и</w:t>
      </w:r>
      <w:r>
        <w:rPr>
          <w:lang w:val="ru-RU"/>
        </w:rPr>
        <w:t>ли) дополнений, приостановлении, возобновлении, прекращении действия лицензии и ее аннулировании, дает оценку соответствия возможностей соискателей лицензий (лицензиатов) лицензионным требованиям и условиям;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рассматривает иные вопросы адвокатской деятельно</w:t>
      </w:r>
      <w:r>
        <w:rPr>
          <w:lang w:val="ru-RU"/>
        </w:rPr>
        <w:t>сти.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Решение о выдаче (отказе в выдаче) лицензии, внесении в нее изменений и (или) дополнений, приостановлении, возобновлении действия лицензии, прекращении ее действия, аннулировании лицензии принимается Министерством юстиции на основании решения названно</w:t>
      </w:r>
      <w:r>
        <w:rPr>
          <w:lang w:val="ru-RU"/>
        </w:rPr>
        <w:t>й Квалификационной комиссии.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86" w:name="a1542"/>
      <w:bookmarkEnd w:id="186"/>
      <w:r>
        <w:rPr>
          <w:lang w:val="ru-RU"/>
        </w:rPr>
        <w:t>108. Действие лицензии прекращается по основаниям, предусмотренным настоящим Положением. Действие лицензии может быть прекращено по решению Министерства юстиции в случае исключения адвоката из территориальной коллегии адвокатов</w:t>
      </w:r>
      <w:r>
        <w:rPr>
          <w:lang w:val="ru-RU"/>
        </w:rPr>
        <w:t xml:space="preserve"> при применении к нему дисциплинарного взыскания, а также в иных случаях, предусмотренных </w:t>
      </w:r>
      <w:hyperlink r:id="rId79" w:anchor="a79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«Об адвокатуре и адвокатской деятельности в Республике Беларусь».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109. 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87" w:name="a1543"/>
      <w:bookmarkEnd w:id="187"/>
      <w:r>
        <w:rPr>
          <w:lang w:val="ru-RU"/>
        </w:rPr>
        <w:t>110.</w:t>
      </w:r>
      <w:r>
        <w:rPr>
          <w:lang w:val="ru-RU"/>
        </w:rPr>
        <w:t> Грубыми нарушениями законодательства о лицензировании, лицензионных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88" w:name="a1134"/>
      <w:bookmarkEnd w:id="188"/>
      <w:r>
        <w:rPr>
          <w:lang w:val="ru-RU"/>
        </w:rPr>
        <w:t>прием наличных денежных средств при оплате юридической помощи без выписки квитанции;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адвокатской деятельности, а также занятие выборных должно</w:t>
      </w:r>
      <w:r>
        <w:rPr>
          <w:lang w:val="ru-RU"/>
        </w:rPr>
        <w:t>стей в органах адвокатского самоуправления в период приостановления адвокатской деятельности, отстранения адвоката от осуществления профессиональных обязанностей по основаниям, предусмотренным законодательными актами, регулирующими лицензируемую деятельнос</w:t>
      </w:r>
      <w:r>
        <w:rPr>
          <w:lang w:val="ru-RU"/>
        </w:rPr>
        <w:t>ть;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покупка или приобретение иным способом являющегося предметом спора имущества клиентов, в том числе имущественных прав, как на свое имя, так и на имя других лиц;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отказ от оказания юридической помощи в случаях, когда ее оказание в соответствии с законода</w:t>
      </w:r>
      <w:r>
        <w:rPr>
          <w:lang w:val="ru-RU"/>
        </w:rPr>
        <w:t>тельством является обязательным, по основаниям, не предусмотренным нормативными правовыми актам</w:t>
      </w:r>
      <w:r>
        <w:rPr>
          <w:lang w:val="ru-RU"/>
        </w:rPr>
        <w:t>и</w:t>
      </w:r>
      <w:r>
        <w:rPr>
          <w:lang w:val="ru-RU"/>
        </w:rPr>
        <w:t>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совершение проступков, несовместимых со званием адвоката, перечень которых установлен</w:t>
      </w:r>
      <w:r>
        <w:rPr>
          <w:lang w:val="ru-RU"/>
        </w:rPr>
        <w:t xml:space="preserve"> </w:t>
      </w:r>
      <w:hyperlink r:id="rId80" w:anchor="a2" w:tooltip="+" w:history="1">
        <w:r>
          <w:rPr>
            <w:rStyle w:val="a3"/>
            <w:lang w:val="ru-RU"/>
          </w:rPr>
          <w:t>Правилами</w:t>
        </w:r>
      </w:hyperlink>
      <w:r>
        <w:rPr>
          <w:lang w:val="ru-RU"/>
        </w:rPr>
        <w:t xml:space="preserve"> профессиона</w:t>
      </w:r>
      <w:r>
        <w:rPr>
          <w:lang w:val="ru-RU"/>
        </w:rPr>
        <w:t>льной этики адвоката, утверждаемыми Министерством юстиции.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189" w:name="a233"/>
      <w:bookmarkEnd w:id="189"/>
      <w:r>
        <w:rPr>
          <w:lang w:val="ru-RU"/>
        </w:rPr>
        <w:t>ГЛАВА 11</w:t>
      </w:r>
      <w:r>
        <w:rPr>
          <w:lang w:val="ru-RU"/>
        </w:rPr>
        <w:br/>
        <w:t>ВЕТЕРИНАРНАЯ ДЕЯТЕЛЬНОСТЬ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111. Лицензирование ветеринарной деятельности (далее для целей настоящей главы – лицензируемая деятельность) осуществляется Министерством сельского хозяйства и пр</w:t>
      </w:r>
      <w:r>
        <w:rPr>
          <w:lang w:val="ru-RU"/>
        </w:rPr>
        <w:t>одовольствия.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 xml:space="preserve">112. Лицензируемая деятельность включает составляющие работы и услуги, указанные в </w:t>
      </w:r>
      <w:hyperlink w:anchor="a1518" w:tooltip="+" w:history="1">
        <w:r>
          <w:rPr>
            <w:rStyle w:val="a3"/>
            <w:lang w:val="ru-RU"/>
          </w:rPr>
          <w:t>пункте 3</w:t>
        </w:r>
      </w:hyperlink>
      <w:r>
        <w:rPr>
          <w:lang w:val="ru-RU"/>
        </w:rPr>
        <w:t xml:space="preserve"> приложения 1 к настоящему Положению.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90" w:name="a386"/>
      <w:bookmarkEnd w:id="190"/>
      <w:r>
        <w:rPr>
          <w:lang w:val="ru-RU"/>
        </w:rPr>
        <w:t>113. Лицензионными требованиями и условиями, предъявляемыми к соискателю лицен</w:t>
      </w:r>
      <w:r>
        <w:rPr>
          <w:lang w:val="ru-RU"/>
        </w:rPr>
        <w:t>зии, являются: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113.1. исключен;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191" w:name="a1473"/>
      <w:bookmarkEnd w:id="191"/>
      <w:r>
        <w:rPr>
          <w:lang w:val="ru-RU"/>
        </w:rPr>
        <w:t>113.2. для производства ветеринарных препаратов: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 праве собственности, хозяйственного ведения, оперативного управления или ином законном основании производственных объектов, складов (складских помещений), соответст</w:t>
      </w:r>
      <w:r>
        <w:rPr>
          <w:lang w:val="ru-RU"/>
        </w:rPr>
        <w:t>вующих условиям, установленным нормативными правовыми актами, в том числе обязательными для соблюдения требованиями технических нормативных правовых актов, для выпуска качественных ветеринарных препаратов, их хранения, оптовой и розничной реализации;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оснащ</w:t>
      </w:r>
      <w:r>
        <w:rPr>
          <w:lang w:val="ru-RU"/>
        </w:rPr>
        <w:t>ение производства техническими средствами, позволяющими обеспечить осуществление производства, оптовую и розничную реализацию ветеринарных препаратов в соответствии с требованиями нормативных правовых актов, в том числе обязательными для соблюдения требова</w:t>
      </w:r>
      <w:r>
        <w:rPr>
          <w:lang w:val="ru-RU"/>
        </w:rPr>
        <w:t>ниями технических нормативных правовых актов, а для производителей спиртосодержащих ветеринарных препаратов – также наличие необходимого технологического оборудования, принадлежащего: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юридическому лицу, иностранной организации на праве собственности, хозяй</w:t>
      </w:r>
      <w:r>
        <w:rPr>
          <w:lang w:val="ru-RU"/>
        </w:rPr>
        <w:t>ственного ведения или оперативного управления;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индивидуальному предпринимателю на праве собственности;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113.3. для оптовой и розничной реализации ветеринарных препаратов – наличие на праве собственности, хозяйственного ведения, оперативного управления или и</w:t>
      </w:r>
      <w:r>
        <w:rPr>
          <w:lang w:val="ru-RU"/>
        </w:rPr>
        <w:t>ном законном основании складов (складских помещений), соответствующих ветеринарно-санитарным правилам.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114. Лицензионным требованием (условием), предъявляемым к лицензиату, является соблюдение требований и условий, установленных нормативными правовыми акта</w:t>
      </w:r>
      <w:r>
        <w:rPr>
          <w:lang w:val="ru-RU"/>
        </w:rPr>
        <w:t>ми, в том числе обязательных для соблюдения требований технических нормативных правовых актов, в отношении качества и условий выполнения работ и (или) оказания услуг в области ветеринарной деятельности.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115. Особым лицензионным требованием и условием для п</w:t>
      </w:r>
      <w:r>
        <w:rPr>
          <w:lang w:val="ru-RU"/>
        </w:rPr>
        <w:t>роизводства ветеринарных препаратов, оптовой и розничной реализации ветеринарных препаратов является хранение и (или) реализация ветеринарных препаратов со складов (складских помещений), указанных в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92" w:name="a1240"/>
      <w:bookmarkEnd w:id="192"/>
      <w:r>
        <w:rPr>
          <w:lang w:val="ru-RU"/>
        </w:rPr>
        <w:t>116. </w:t>
      </w:r>
      <w:r>
        <w:rPr>
          <w:lang w:val="ru-RU"/>
        </w:rPr>
        <w:t xml:space="preserve">Для получения лицензии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Положения, представляет: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116.1. исключен;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193" w:name="a1472"/>
      <w:bookmarkEnd w:id="193"/>
      <w:r>
        <w:rPr>
          <w:lang w:val="ru-RU"/>
        </w:rPr>
        <w:t>116.2. для производства ветеринарных препаратов – копию докуме</w:t>
      </w:r>
      <w:r>
        <w:rPr>
          <w:lang w:val="ru-RU"/>
        </w:rPr>
        <w:t>нта, подтверждающего наличие на праве собственности, хозяйственного ведения, оперативного управления или ином законном основании производственных объектов, необходимых для осуществления лицензируемой деятельности, а также заключение уполномоченных государс</w:t>
      </w:r>
      <w:r>
        <w:rPr>
          <w:lang w:val="ru-RU"/>
        </w:rPr>
        <w:t>твенных органов и учреждений, осуществляющих государственный санитарный надзор, о соответствии этих производственных объектов ветеринарно-санитарным правилам;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116.3. для оптовой и розничной реализации ветеринарных препаратов – копию документа, подтверждающ</w:t>
      </w:r>
      <w:r>
        <w:rPr>
          <w:lang w:val="ru-RU"/>
        </w:rPr>
        <w:t>его наличие на праве собственности, хозяйственного ведения, оперативного управления или ином законном основании складов (складских помещений), необходимых для осуществления лицензируемой деятельности, а также заключение уполномоченных государственных орган</w:t>
      </w:r>
      <w:r>
        <w:rPr>
          <w:lang w:val="ru-RU"/>
        </w:rPr>
        <w:t>ов и учреждений, осуществляющих государственный санитарный надзор, о соответствии этих складов (складских помещений) ветеринарно-санитарным правилам.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94" w:name="a385"/>
      <w:bookmarkEnd w:id="194"/>
      <w:r>
        <w:rPr>
          <w:lang w:val="ru-RU"/>
        </w:rPr>
        <w:t>117. До принятия решения по вопросам лицензирования Министерство сельского хозяйства и продовольствия впра</w:t>
      </w:r>
      <w:r>
        <w:rPr>
          <w:lang w:val="ru-RU"/>
        </w:rPr>
        <w:t>ве провести оценку соответствия возможностей соискателя лицензии (лицензиата) лицензионным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118. Грубыми нарушениями законодательства о лицензировании, лицензионных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хранение и (или) реализация ветеринар</w:t>
      </w:r>
      <w:r>
        <w:rPr>
          <w:lang w:val="ru-RU"/>
        </w:rPr>
        <w:t>ных препаратов со складов (складских помещений), не указанных в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нарушение лицензиатом требований ветеринарно-санитарных правил в части, касающейся транспортировки, хранения и реализации ветеринарных препаратов;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реализация ветеринарных препаратов </w:t>
      </w:r>
      <w:r>
        <w:rPr>
          <w:lang w:val="ru-RU"/>
        </w:rPr>
        <w:t>без документов, подтверждающих их качество;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реализация незарегистрированных ветеринарных препаратов, ввезенных без разрешения уполномоченного республиканского органа государственного управления.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195" w:name="a234"/>
      <w:bookmarkEnd w:id="195"/>
      <w:r>
        <w:rPr>
          <w:lang w:val="ru-RU"/>
        </w:rPr>
        <w:t>ГЛАВА 12</w:t>
      </w:r>
      <w:r>
        <w:rPr>
          <w:lang w:val="ru-RU"/>
        </w:rPr>
        <w:br/>
        <w:t>ДЕЯТЕЛЬНОСТЬ В ОБЛАСТИ АВТОМОБИЛЬНОГО ТРАНСПОРТА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96" w:name="a1013"/>
      <w:bookmarkEnd w:id="196"/>
      <w:r>
        <w:rPr>
          <w:lang w:val="ru-RU"/>
        </w:rPr>
        <w:t>119</w:t>
      </w:r>
      <w:r>
        <w:rPr>
          <w:lang w:val="ru-RU"/>
        </w:rPr>
        <w:t>. Лицензирование деятельности в области автомобильного транспорта (далее для целей настоящей главы – лицензируемая деятельность) осуществляется Министерством транспорта и коммуникаций.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197" w:name="a277"/>
      <w:bookmarkEnd w:id="197"/>
      <w:r>
        <w:rPr>
          <w:lang w:val="ru-RU"/>
        </w:rPr>
        <w:t xml:space="preserve">120. Лицензируемая деятельность включает составляющие работы и услуги, </w:t>
      </w:r>
      <w:r>
        <w:rPr>
          <w:lang w:val="ru-RU"/>
        </w:rPr>
        <w:t xml:space="preserve">указанные в </w:t>
      </w:r>
      <w:hyperlink w:anchor="a1519" w:tooltip="+" w:history="1">
        <w:r>
          <w:rPr>
            <w:rStyle w:val="a3"/>
            <w:lang w:val="ru-RU"/>
          </w:rPr>
          <w:t>пункте 4</w:t>
        </w:r>
      </w:hyperlink>
      <w:r>
        <w:rPr>
          <w:lang w:val="ru-RU"/>
        </w:rPr>
        <w:t xml:space="preserve"> приложения 1 к настоящему Положению.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98" w:name="a953"/>
      <w:bookmarkEnd w:id="198"/>
      <w:r>
        <w:rPr>
          <w:lang w:val="ru-RU"/>
        </w:rPr>
        <w:t>Не требуется получения лицензии для выполнения: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внутриреспубликанских автомобильных перевозок пассажиров для собственных нужд;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199" w:name="a954"/>
      <w:bookmarkEnd w:id="199"/>
      <w:r>
        <w:rPr>
          <w:lang w:val="ru-RU"/>
        </w:rPr>
        <w:t>международных автомобильных перевозок грузов с использованием автомобиля, предназначенного для перевозки грузов, разрешенный максимальный вес которого, включая вес прицепа (полу</w:t>
      </w:r>
      <w:r>
        <w:rPr>
          <w:lang w:val="ru-RU"/>
        </w:rPr>
        <w:t>прицепа), не превышает 3,5 тонн</w:t>
      </w:r>
      <w:r>
        <w:rPr>
          <w:lang w:val="ru-RU"/>
        </w:rPr>
        <w:t>ы</w:t>
      </w:r>
      <w:r>
        <w:rPr>
          <w:lang w:val="ru-RU"/>
        </w:rPr>
        <w:t>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00" w:name="a1620"/>
      <w:bookmarkEnd w:id="200"/>
      <w:r>
        <w:rPr>
          <w:lang w:val="ru-RU"/>
        </w:rPr>
        <w:t>услуг по перевозкам пассажиров и багажа автомобильным транспортом в нерегулярном сообщении.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01" w:name="a738"/>
      <w:bookmarkEnd w:id="201"/>
      <w:r>
        <w:rPr>
          <w:lang w:val="ru-RU"/>
        </w:rPr>
        <w:t>121. Лицензионными требованиями и условиями, предъявляемыми к соискателю лицензии, являются: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202" w:name="a1382"/>
      <w:bookmarkEnd w:id="202"/>
      <w:r>
        <w:rPr>
          <w:lang w:val="ru-RU"/>
        </w:rPr>
        <w:t xml:space="preserve">121.1. общие лицензионные требования </w:t>
      </w:r>
      <w:r>
        <w:rPr>
          <w:lang w:val="ru-RU"/>
        </w:rPr>
        <w:t>и условия – наличие на праве собственности, хозяйственного ведения, оперативного управления или ином законном основании не менее одного механического транспортного средства соответствующей категории (в зависимости от работ и (или) услуг, составляющих лицен</w:t>
      </w:r>
      <w:r>
        <w:rPr>
          <w:lang w:val="ru-RU"/>
        </w:rPr>
        <w:t>зируемую деятельность, которые намерен выполнять (оказывать) соискатель лицензии), отвечающего требованиям нормативных правовых актов, в том числе обязательным для соблюдения требованиям технических нормативных правовых актов, и международных договоров Рес</w:t>
      </w:r>
      <w:r>
        <w:rPr>
          <w:lang w:val="ru-RU"/>
        </w:rPr>
        <w:t>публики Беларусь в области автомобильного транспорта;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203" w:name="a1505"/>
      <w:bookmarkEnd w:id="203"/>
      <w:r>
        <w:rPr>
          <w:lang w:val="ru-RU"/>
        </w:rPr>
        <w:t>121.2. для юридического лица, иностранной организации – наличие в штате юридического лица, представительства иностранной организации назначенного в установленном порядке лица, ответственного за организа</w:t>
      </w:r>
      <w:r>
        <w:rPr>
          <w:lang w:val="ru-RU"/>
        </w:rPr>
        <w:t>цию и выполнение автомобильных перевозок, уровень профессиональной подготовки которого соответствует требованиям, установленным законодательством;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204" w:name="a1416"/>
      <w:bookmarkEnd w:id="204"/>
      <w:r>
        <w:rPr>
          <w:lang w:val="ru-RU"/>
        </w:rPr>
        <w:t>121.3. для индивидуального предпринимателя – соответствие уровня его профессиональной подготовки требованиям,</w:t>
      </w:r>
      <w:r>
        <w:rPr>
          <w:lang w:val="ru-RU"/>
        </w:rPr>
        <w:t xml:space="preserve"> установленным законодательством, либо наличие у индивидуального предпринимателя привлеченного им и назначенного в установленном порядке лица, ответственного за организацию и выполнение автомобильных перевозок, уровень профессиональной подготовки которого </w:t>
      </w:r>
      <w:r>
        <w:rPr>
          <w:lang w:val="ru-RU"/>
        </w:rPr>
        <w:t>соответствует требованиям, установленным законодательством.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05" w:name="a808"/>
      <w:bookmarkEnd w:id="205"/>
      <w:r>
        <w:rPr>
          <w:lang w:val="ru-RU"/>
        </w:rPr>
        <w:t>122. Лицензионными требованиями и условиями, предъявляемыми к лицензиату,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06" w:name="a1414"/>
      <w:bookmarkEnd w:id="206"/>
      <w:r>
        <w:rPr>
          <w:lang w:val="ru-RU"/>
        </w:rPr>
        <w:t xml:space="preserve">соблюдение лицензионных требований и условий, указанных в </w:t>
      </w:r>
      <w:hyperlink w:anchor="a738" w:tooltip="+" w:history="1">
        <w:r>
          <w:rPr>
            <w:rStyle w:val="a3"/>
            <w:lang w:val="ru-RU"/>
          </w:rPr>
          <w:t>пункте 121</w:t>
        </w:r>
      </w:hyperlink>
      <w:r>
        <w:rPr>
          <w:lang w:val="ru-RU"/>
        </w:rPr>
        <w:t xml:space="preserve"> настоящег</w:t>
      </w:r>
      <w:r>
        <w:rPr>
          <w:lang w:val="ru-RU"/>
        </w:rPr>
        <w:t>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07" w:name="a1603"/>
      <w:bookmarkEnd w:id="207"/>
      <w:r>
        <w:rPr>
          <w:lang w:val="ru-RU"/>
        </w:rPr>
        <w:t>выполнение автомобильных перевозок пассажиров в регулярном сообщении транспортными средствами, находящимися у лицензиата на праве собственности, хозяйственного ведения, оперативного управления или ином законном основании (кроме аренды транспор</w:t>
      </w:r>
      <w:r>
        <w:rPr>
          <w:lang w:val="ru-RU"/>
        </w:rPr>
        <w:t>тных средств с предоставлением услуг по управлению и технической эксплуатации);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08" w:name="a947"/>
      <w:bookmarkEnd w:id="208"/>
      <w:r>
        <w:rPr>
          <w:lang w:val="ru-RU"/>
        </w:rPr>
        <w:t>привлечение к осуществлению лицензируемой деятельности водителей механических транспортных средств, уровень подготовки которых соответствует требованиям, установленным законода</w:t>
      </w:r>
      <w:r>
        <w:rPr>
          <w:lang w:val="ru-RU"/>
        </w:rPr>
        <w:t>тельством;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09" w:name="a1386"/>
      <w:bookmarkEnd w:id="209"/>
      <w:r>
        <w:rPr>
          <w:lang w:val="ru-RU"/>
        </w:rPr>
        <w:t>обеспечение проведения предрейсового контроля технического состояния автомобильных транспортных средств, предрейсовых и иных медицинских осмотров водителей механических транспортных средств.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10" w:name="a1241"/>
      <w:bookmarkEnd w:id="210"/>
      <w:r>
        <w:rPr>
          <w:lang w:val="ru-RU"/>
        </w:rPr>
        <w:t>123. Для получения лицензии ее соискатель дополнительн</w:t>
      </w:r>
      <w:r>
        <w:rPr>
          <w:lang w:val="ru-RU"/>
        </w:rPr>
        <w:t xml:space="preserve">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Положения, представляет: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11" w:name="a765"/>
      <w:bookmarkEnd w:id="211"/>
      <w:r>
        <w:rPr>
          <w:lang w:val="ru-RU"/>
        </w:rPr>
        <w:t>копии документов, подтверждающих назначение лица, ответственного за организацию и выполнение автомобильных перевозок (кроме инди</w:t>
      </w:r>
      <w:r>
        <w:rPr>
          <w:lang w:val="ru-RU"/>
        </w:rPr>
        <w:t>видуального предпринимателя, уровень профессиональной подготовки которого соответствует требованиям, установленным законодательством);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копии документов, подтверждающих соответствие уровня профессиональной подготовки лица, ответственного за организацию и выполнение автомобильных перевозок, либо индивидуального предпринимателя требованиям, установленным законодательством;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12" w:name="a1711"/>
      <w:bookmarkEnd w:id="212"/>
      <w:r>
        <w:rPr>
          <w:lang w:val="ru-RU"/>
        </w:rPr>
        <w:t>список транспортны</w:t>
      </w:r>
      <w:r>
        <w:rPr>
          <w:lang w:val="ru-RU"/>
        </w:rPr>
        <w:t>х средств, заявляемых для осуществления лицензируемой деятельности (с указанием категории, марок, регистрационных знаков), соответствующих требованиям нормативных правовых актов, в том числе обязательным для соблюдения требованиям технических нормативных п</w:t>
      </w:r>
      <w:r>
        <w:rPr>
          <w:lang w:val="ru-RU"/>
        </w:rPr>
        <w:t>равовых актов, и международных договоров Республики Беларусь в области автомобильного транспорта.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13" w:name="a1220"/>
      <w:bookmarkEnd w:id="213"/>
      <w:r>
        <w:rPr>
          <w:lang w:val="ru-RU"/>
        </w:rPr>
        <w:t>124. Грубыми нарушениями законодательства о лицензировании, лицензионных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14" w:name="a1680"/>
      <w:bookmarkEnd w:id="214"/>
      <w:r>
        <w:rPr>
          <w:lang w:val="ru-RU"/>
        </w:rPr>
        <w:t>повторное (в течение 12 месяцев подряд) выполнение авт</w:t>
      </w:r>
      <w:r>
        <w:rPr>
          <w:lang w:val="ru-RU"/>
        </w:rPr>
        <w:t>омобильной перевозки пассажиров водителем механического транспортного средства, не прошедшим предрейсовое медицинское обследование и иные медицинские осмотры, включая обязательное медицинское освидетельствование (переосвидетельствование);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неоднократное (дв</w:t>
      </w:r>
      <w:r>
        <w:rPr>
          <w:lang w:val="ru-RU"/>
        </w:rPr>
        <w:t>а раза и более в течение 12 месяцев подряд) привлечение к осуществлению лицензируемой деятельности водителя механического транспортного средства, уровень подготовки которого не соответствует требованиям, установленным законодательством;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15" w:name="a1604"/>
      <w:bookmarkEnd w:id="215"/>
      <w:r>
        <w:rPr>
          <w:lang w:val="ru-RU"/>
        </w:rPr>
        <w:t>выпуск на линию тра</w:t>
      </w:r>
      <w:r>
        <w:rPr>
          <w:lang w:val="ru-RU"/>
        </w:rPr>
        <w:t>нспортного средства с неисправностью, при наличии которой запрещается его эксплуатация;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16" w:name="a1559"/>
      <w:bookmarkEnd w:id="216"/>
      <w:r>
        <w:rPr>
          <w:lang w:val="ru-RU"/>
        </w:rPr>
        <w:t>выполнение автомобильной перевозки с использованием транспортного средства, не допущенного в установленном порядке к участию в дорожном движении либо переоборудованного</w:t>
      </w:r>
      <w:r>
        <w:rPr>
          <w:lang w:val="ru-RU"/>
        </w:rPr>
        <w:t xml:space="preserve"> с нарушением требований законодательства;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17" w:name="a1507"/>
      <w:bookmarkEnd w:id="217"/>
      <w:r>
        <w:rPr>
          <w:lang w:val="ru-RU"/>
        </w:rPr>
        <w:t>выполнение автомобильной перевозки без заключения в случаях, предусмотренных законодательством, договора обязательного страхования;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18" w:name="a1477"/>
      <w:bookmarkEnd w:id="218"/>
      <w:r>
        <w:rPr>
          <w:lang w:val="ru-RU"/>
        </w:rPr>
        <w:t>выполнение автомобильных перевозок пассажиров в регулярном сообщении без заключен</w:t>
      </w:r>
      <w:r>
        <w:rPr>
          <w:lang w:val="ru-RU"/>
        </w:rPr>
        <w:t>ия в случаях, предусмотренных законодательством, договора об организации автомобильных перевозок пассажиров в регулярном сообщени</w:t>
      </w:r>
      <w:r>
        <w:rPr>
          <w:lang w:val="ru-RU"/>
        </w:rPr>
        <w:t>и</w:t>
      </w:r>
      <w:r>
        <w:rPr>
          <w:lang w:val="ru-RU"/>
        </w:rPr>
        <w:t>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125. В случае прекращения действия лицензии по решению лицензирующего органа или суда лицензиат обязан прекратить осуществле</w:t>
      </w:r>
      <w:r>
        <w:rPr>
          <w:lang w:val="ru-RU"/>
        </w:rPr>
        <w:t xml:space="preserve">ние лицензируемой деятельности не позднее 15 рабочих дней со дня прекращения действия лицензии (за исключением случаев прекращения действия лицензии по основаниям, предусмотренным в абзацах </w:t>
      </w:r>
      <w:hyperlink w:anchor="a1546" w:tooltip="+" w:history="1">
        <w:r>
          <w:rPr>
            <w:rStyle w:val="a3"/>
            <w:lang w:val="ru-RU"/>
          </w:rPr>
          <w:t>третьем</w:t>
        </w:r>
      </w:hyperlink>
      <w:r>
        <w:rPr>
          <w:lang w:val="ru-RU"/>
        </w:rPr>
        <w:t xml:space="preserve"> и четвертом пункта 76 н</w:t>
      </w:r>
      <w:r>
        <w:rPr>
          <w:lang w:val="ru-RU"/>
        </w:rPr>
        <w:t>астоящего Положения).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219" w:name="a856"/>
      <w:bookmarkEnd w:id="219"/>
      <w:r>
        <w:rPr>
          <w:lang w:val="ru-RU"/>
        </w:rPr>
        <w:t>ГЛАВА 12</w:t>
      </w:r>
      <w:r>
        <w:rPr>
          <w:vertAlign w:val="superscript"/>
          <w:lang w:val="ru-RU"/>
        </w:rPr>
        <w:t>1</w:t>
      </w:r>
      <w:r>
        <w:rPr>
          <w:lang w:val="ru-RU"/>
        </w:rPr>
        <w:br/>
        <w:t>ДЕЯТЕЛЬНОСТЬ В ОБЛАСТИ ВЕЩАНИЯ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20" w:name="a858"/>
      <w:bookmarkEnd w:id="220"/>
      <w:r>
        <w:rPr>
          <w:lang w:val="ru-RU"/>
        </w:rPr>
        <w:t>125</w:t>
      </w:r>
      <w:r>
        <w:rPr>
          <w:vertAlign w:val="superscript"/>
          <w:lang w:val="ru-RU"/>
        </w:rPr>
        <w:t>1</w:t>
      </w:r>
      <w:r>
        <w:rPr>
          <w:lang w:val="ru-RU"/>
        </w:rPr>
        <w:t>. Лицензирование деятельности в области вещания (далее для целей настоящей главы – лицензируемая деятельность) осуществляется Министерством информации.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21" w:name="a860"/>
      <w:bookmarkEnd w:id="221"/>
      <w:r>
        <w:rPr>
          <w:lang w:val="ru-RU"/>
        </w:rPr>
        <w:t>Лицензируемая деятельность осуществля</w:t>
      </w:r>
      <w:r>
        <w:rPr>
          <w:lang w:val="ru-RU"/>
        </w:rPr>
        <w:t>ется юридическим лицом, на которое возложены функции редакции средств массовой информации, или иностранной организацией.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125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. Лицензируемая деятельность включает составляющие услуги, указанные в </w:t>
      </w:r>
      <w:hyperlink w:anchor="a1520" w:tooltip="+" w:history="1">
        <w:r>
          <w:rPr>
            <w:rStyle w:val="a3"/>
            <w:lang w:val="ru-RU"/>
          </w:rPr>
          <w:t>пункте 4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 xml:space="preserve"> приложения 1 к </w:t>
      </w:r>
      <w:r>
        <w:rPr>
          <w:lang w:val="ru-RU"/>
        </w:rPr>
        <w:t>настоящему Положению.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22" w:name="a861"/>
      <w:bookmarkEnd w:id="222"/>
      <w:r>
        <w:rPr>
          <w:lang w:val="ru-RU"/>
        </w:rPr>
        <w:t>Не требуется получения лицензии в случае, если вещание теле- или радиопрограммы осуществляется оператором электросвязи без изменения ее формы и содержания на основании разрешения на распространение продукции иностранного средства масс</w:t>
      </w:r>
      <w:r>
        <w:rPr>
          <w:lang w:val="ru-RU"/>
        </w:rPr>
        <w:t>овой информации, полученного в установленном законодательством порядке, либо по договору с юридическим лицом, на которое возложены функции редакции средства массовой информации, или иностранной организацией, имеющими лицензию в области вещания.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125</w:t>
      </w:r>
      <w:r>
        <w:rPr>
          <w:vertAlign w:val="superscript"/>
          <w:lang w:val="ru-RU"/>
        </w:rPr>
        <w:t>3</w:t>
      </w:r>
      <w:r>
        <w:rPr>
          <w:lang w:val="ru-RU"/>
        </w:rPr>
        <w:t>. Для ц</w:t>
      </w:r>
      <w:r>
        <w:rPr>
          <w:lang w:val="ru-RU"/>
        </w:rPr>
        <w:t xml:space="preserve">елей настоящей главы и </w:t>
      </w:r>
      <w:hyperlink w:anchor="a1520" w:tooltip="+" w:history="1">
        <w:r>
          <w:rPr>
            <w:rStyle w:val="a3"/>
            <w:lang w:val="ru-RU"/>
          </w:rPr>
          <w:t>пункта 4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 xml:space="preserve"> приложения 1 к настоящему Положению под вещанием теле- или радиопрограммы понимается распространение юридическим лицом, на которое возложены функции редакции средства массовой информации, </w:t>
      </w:r>
      <w:r>
        <w:rPr>
          <w:lang w:val="ru-RU"/>
        </w:rPr>
        <w:t>или иностранной организацией теле- или радиопрограммы самостоятельно либо с использованием в установленном законодательством порядке сетей электросвязи оператора электросвязи.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23" w:name="a1004"/>
      <w:bookmarkEnd w:id="223"/>
      <w:r>
        <w:rPr>
          <w:lang w:val="ru-RU"/>
        </w:rPr>
        <w:t>125</w:t>
      </w:r>
      <w:r>
        <w:rPr>
          <w:vertAlign w:val="superscript"/>
          <w:lang w:val="ru-RU"/>
        </w:rPr>
        <w:t>4</w:t>
      </w:r>
      <w:r>
        <w:rPr>
          <w:lang w:val="ru-RU"/>
        </w:rPr>
        <w:t>. Лицензионными требованиями и условиями, предъявляемыми к соискателю лиценз</w:t>
      </w:r>
      <w:r>
        <w:rPr>
          <w:lang w:val="ru-RU"/>
        </w:rPr>
        <w:t>ии,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свидетельства о государственной регистрации средства массовой информации либо иного документа, подтверждающего правомочность его выпуска;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24" w:name="a859"/>
      <w:bookmarkEnd w:id="224"/>
      <w:r>
        <w:rPr>
          <w:lang w:val="ru-RU"/>
        </w:rPr>
        <w:t>наличие в штате юридического лица, на которое возложены функции редакции средства массовой инфор</w:t>
      </w:r>
      <w:r>
        <w:rPr>
          <w:lang w:val="ru-RU"/>
        </w:rPr>
        <w:t xml:space="preserve">мации, представительства иностранного юридического лица, представительства иностранной организации специалиста, ответственного за вещание теле- или радиопрограммы, а также за соответствие теле- или радиопрограммы требованиям законодательства, для которого </w:t>
      </w:r>
      <w:r>
        <w:rPr>
          <w:lang w:val="ru-RU"/>
        </w:rPr>
        <w:t>работа у данного нанимателя является основным местом работы, имеющего высшее образование по соответствующему профилю и (или) стаж журналистской работы либо работы на редакторских должностях не менее пяти лет (далее – специалист, ответственный за вещание) и</w:t>
      </w:r>
      <w:r>
        <w:rPr>
          <w:lang w:val="ru-RU"/>
        </w:rPr>
        <w:t xml:space="preserve"> сдавшего квалификационный экзамен;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наличие у юридического лица, представительства иностранного юридического лица, представительства иностранной организации технической и программной оснащенности, позволяющей сохранять в записи не менее одного года со дня </w:t>
      </w:r>
      <w:r>
        <w:rPr>
          <w:lang w:val="ru-RU"/>
        </w:rPr>
        <w:t>выпуска информационные сообщения и (или) материалы, составляющие теле- или радиопрограмму.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125</w:t>
      </w:r>
      <w:r>
        <w:rPr>
          <w:vertAlign w:val="superscript"/>
          <w:lang w:val="ru-RU"/>
        </w:rPr>
        <w:t>5</w:t>
      </w:r>
      <w:r>
        <w:rPr>
          <w:lang w:val="ru-RU"/>
        </w:rPr>
        <w:t>. Лицензионными требованиями и условиями, предъявляемыми к лицензиату,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соблюдение лицензионных требований и условий, указанных в </w:t>
      </w:r>
      <w:hyperlink w:anchor="a1004" w:tooltip="+" w:history="1">
        <w:r>
          <w:rPr>
            <w:rStyle w:val="a3"/>
            <w:lang w:val="ru-RU"/>
          </w:rPr>
          <w:t>пункте 125</w:t>
        </w:r>
        <w:r>
          <w:rPr>
            <w:rStyle w:val="a3"/>
            <w:vertAlign w:val="superscript"/>
            <w:lang w:val="ru-RU"/>
          </w:rPr>
          <w:t>4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соблюдение требований и условий, установленных нормативными правовыми актами в отношении порядка производства, выпуска и распространения теле- или радиопрограмм;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в каждом выпуске теле- или радиопрограм</w:t>
      </w:r>
      <w:r>
        <w:rPr>
          <w:lang w:val="ru-RU"/>
        </w:rPr>
        <w:t>мы выходных сведений в соответствии с законодательством;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предоставление лицензирующему органу в течение 3 рабочих дней с даты начала трансляции: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копии решения уполномоченного органа о выделении соответствующих полос радиочастот, радиочастотных каналов или </w:t>
      </w:r>
      <w:r>
        <w:rPr>
          <w:lang w:val="ru-RU"/>
        </w:rPr>
        <w:t>радиочастот для эксплуатации радиоэлектронного средства при вещании теле- или радиопрограммы с использованием радиочастотного спектра;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данных о параметрах спутниковой трансляции, сведений о позиции теле- или радиопрограммы в цифровом пакете при трансляции </w:t>
      </w:r>
      <w:r>
        <w:rPr>
          <w:lang w:val="ru-RU"/>
        </w:rPr>
        <w:t>нескольких теле- или радиопрограмм с использованием одной радиочастоты, а также о заключенных (расторгнутых) с операторами электросвязи договорах на трансляцию теле- или радиопрограммы без изменения ее формы и содержания.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 прекращении трудового</w:t>
      </w:r>
      <w:r>
        <w:rPr>
          <w:lang w:val="ru-RU"/>
        </w:rPr>
        <w:t xml:space="preserve"> </w:t>
      </w:r>
      <w:hyperlink r:id="rId81" w:anchor="a4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(контракта) в отношении специалиста, ответственного за вещание, лицензиат обязан в месячный срок со дня издания соответствующего приказа (распоряжения) представить в Министерство информации сведения в пи</w:t>
      </w:r>
      <w:r>
        <w:rPr>
          <w:lang w:val="ru-RU"/>
        </w:rPr>
        <w:t xml:space="preserve">сьменной форме о замене специалиста, ответственного за вещание, с приложением копий документов, указанных в абзацах </w:t>
      </w:r>
      <w:hyperlink w:anchor="a1001" w:tooltip="+" w:history="1">
        <w:r>
          <w:rPr>
            <w:rStyle w:val="a3"/>
            <w:lang w:val="ru-RU"/>
          </w:rPr>
          <w:t>четвертом</w:t>
        </w:r>
      </w:hyperlink>
      <w:r>
        <w:rPr>
          <w:lang w:val="ru-RU"/>
        </w:rPr>
        <w:t xml:space="preserve"> и пятом пункта 125</w:t>
      </w:r>
      <w:r>
        <w:rPr>
          <w:vertAlign w:val="superscript"/>
          <w:lang w:val="ru-RU"/>
        </w:rPr>
        <w:t>6</w:t>
      </w:r>
      <w:r>
        <w:rPr>
          <w:lang w:val="ru-RU"/>
        </w:rPr>
        <w:t xml:space="preserve"> настоящего Положения. Вновь назначенному специалисту, ответственному за вещ</w:t>
      </w:r>
      <w:r>
        <w:rPr>
          <w:lang w:val="ru-RU"/>
        </w:rPr>
        <w:t>ание, необходимо сдать квалификационный экзамен в порядке, определенном Министерством информации.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25" w:name="a1242"/>
      <w:bookmarkEnd w:id="225"/>
      <w:r>
        <w:rPr>
          <w:lang w:val="ru-RU"/>
        </w:rPr>
        <w:t>125</w:t>
      </w:r>
      <w:r>
        <w:rPr>
          <w:vertAlign w:val="superscript"/>
          <w:lang w:val="ru-RU"/>
        </w:rPr>
        <w:t>6</w:t>
      </w:r>
      <w:r>
        <w:rPr>
          <w:lang w:val="ru-RU"/>
        </w:rPr>
        <w:t xml:space="preserve">. Для получения лицензии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15.1–15.5</w:t>
        </w:r>
      </w:hyperlink>
      <w:r>
        <w:rPr>
          <w:lang w:val="ru-RU"/>
        </w:rPr>
        <w:t xml:space="preserve"> пункта 15 настоящего </w:t>
      </w:r>
      <w:r>
        <w:rPr>
          <w:lang w:val="ru-RU"/>
        </w:rPr>
        <w:t>Положения, представляет: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копию свидетельства о государственной регистрации средства массовой информации либо иной документ, подтверждающий правомочность его выпуска;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26" w:name="a899"/>
      <w:bookmarkEnd w:id="226"/>
      <w:r>
        <w:rPr>
          <w:lang w:val="ru-RU"/>
        </w:rPr>
        <w:t>развернутую</w:t>
      </w:r>
      <w:r>
        <w:rPr>
          <w:lang w:val="ru-RU"/>
        </w:rPr>
        <w:t xml:space="preserve"> </w:t>
      </w:r>
      <w:hyperlink r:id="rId82" w:anchor="a7" w:tooltip="+" w:history="1">
        <w:r>
          <w:rPr>
            <w:rStyle w:val="a3"/>
            <w:lang w:val="ru-RU"/>
          </w:rPr>
          <w:t>концепцию</w:t>
        </w:r>
      </w:hyperlink>
      <w:r>
        <w:rPr>
          <w:lang w:val="ru-RU"/>
        </w:rPr>
        <w:t xml:space="preserve"> вещания теле- или радиопрограммы по форме,</w:t>
      </w:r>
      <w:r>
        <w:rPr>
          <w:lang w:val="ru-RU"/>
        </w:rPr>
        <w:t xml:space="preserve"> утверждаемой лицензирующим органом;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27" w:name="a1001"/>
      <w:bookmarkEnd w:id="227"/>
      <w:r>
        <w:rPr>
          <w:lang w:val="ru-RU"/>
        </w:rPr>
        <w:t>копию документа о назначении специалиста, ответственного за вещание;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копии документов, подтверждающих наличие у специалиста, ответственного за вещание, высшего образования по соответствующему профилю и (или) стажа журна</w:t>
      </w:r>
      <w:r>
        <w:rPr>
          <w:lang w:val="ru-RU"/>
        </w:rPr>
        <w:t>листской работы либо работы на редакторских должностях не менее пяти лет.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28" w:name="a997"/>
      <w:bookmarkEnd w:id="228"/>
      <w:r>
        <w:rPr>
          <w:lang w:val="ru-RU"/>
        </w:rPr>
        <w:t>125</w:t>
      </w:r>
      <w:r>
        <w:rPr>
          <w:vertAlign w:val="superscript"/>
          <w:lang w:val="ru-RU"/>
        </w:rPr>
        <w:t>7</w:t>
      </w:r>
      <w:r>
        <w:rPr>
          <w:lang w:val="ru-RU"/>
        </w:rPr>
        <w:t xml:space="preserve">. Для получения лицензии ее соискатель дополнительно к сведениям, предусмотренным в </w:t>
      </w:r>
      <w:hyperlink w:anchor="a43" w:tooltip="+" w:history="1">
        <w:r>
          <w:rPr>
            <w:rStyle w:val="a3"/>
            <w:lang w:val="ru-RU"/>
          </w:rPr>
          <w:t>подпункте 15.1</w:t>
        </w:r>
      </w:hyperlink>
      <w:r>
        <w:rPr>
          <w:lang w:val="ru-RU"/>
        </w:rPr>
        <w:t xml:space="preserve"> пункта 15 настоящего Положения, указывает в за</w:t>
      </w:r>
      <w:r>
        <w:rPr>
          <w:lang w:val="ru-RU"/>
        </w:rPr>
        <w:t>явлении о выдаче лицензии: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название вещаемой теле- или радиопрограммы;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специализацию (тематику) вещаемой теле- или радиопрограммы;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объем вещания теле- или радиопрограммы в часах;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дату начала вещания теле- или радиопрограммы.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Заявленные соискателем лицензии</w:t>
      </w:r>
      <w:r>
        <w:rPr>
          <w:lang w:val="ru-RU"/>
        </w:rPr>
        <w:t xml:space="preserve"> сведения в соответствии с </w:t>
      </w:r>
      <w:hyperlink w:anchor="a997" w:tooltip="+" w:history="1">
        <w:r>
          <w:rPr>
            <w:rStyle w:val="a3"/>
            <w:lang w:val="ru-RU"/>
          </w:rPr>
          <w:t>частью первой</w:t>
        </w:r>
      </w:hyperlink>
      <w:r>
        <w:rPr>
          <w:lang w:val="ru-RU"/>
        </w:rPr>
        <w:t xml:space="preserve"> настоящего пункта подлежат указанию в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29" w:name="a889"/>
      <w:bookmarkEnd w:id="229"/>
      <w:r>
        <w:rPr>
          <w:lang w:val="ru-RU"/>
        </w:rPr>
        <w:t>125</w:t>
      </w:r>
      <w:r>
        <w:rPr>
          <w:vertAlign w:val="superscript"/>
          <w:lang w:val="ru-RU"/>
        </w:rPr>
        <w:t>8</w:t>
      </w:r>
      <w:r>
        <w:rPr>
          <w:lang w:val="ru-RU"/>
        </w:rPr>
        <w:t>. </w:t>
      </w:r>
      <w:r>
        <w:rPr>
          <w:lang w:val="ru-RU"/>
        </w:rPr>
        <w:t>Для проведения квалификационного экзамена Министерством информации создается квалификационная комиссия.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Квалификационный экзамен проводится для подтверждения знаний в области средств массовой информации специалиста, ответственного за вещание, и в целях опр</w:t>
      </w:r>
      <w:r>
        <w:rPr>
          <w:lang w:val="ru-RU"/>
        </w:rPr>
        <w:t>еделения возможности соискателя лицензии (лицензиата) обеспечить соответствие вещаемой теле- или радиопрограммы нормативным правовым актам, в том числе обязательным для соблюдения требованиям технических нормативных правовых актов.</w:t>
      </w:r>
    </w:p>
    <w:p w:rsidR="00000000" w:rsidRDefault="00BE1204">
      <w:pPr>
        <w:pStyle w:val="newncpi"/>
        <w:divId w:val="1577546360"/>
        <w:rPr>
          <w:lang w:val="ru-RU"/>
        </w:rPr>
      </w:pPr>
      <w:hyperlink r:id="rId83" w:anchor="a2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образования и деятельности квалификационной комиссии, ее компетенция, а также</w:t>
      </w:r>
      <w:r>
        <w:rPr>
          <w:lang w:val="ru-RU"/>
        </w:rPr>
        <w:t xml:space="preserve"> </w:t>
      </w:r>
      <w:hyperlink r:id="rId84" w:anchor="a3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проведения квалификационного экзамена определяются Министерством информации.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Квалифи</w:t>
      </w:r>
      <w:r>
        <w:rPr>
          <w:lang w:val="ru-RU"/>
        </w:rPr>
        <w:t>кационный экзамен проводится при обращении соискателя лицензии (лицензиата) в Министерство информации с заявлением о выдаче лицензии, а также при смене специалиста, ответственного за вещание.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125</w:t>
      </w:r>
      <w:r>
        <w:rPr>
          <w:vertAlign w:val="superscript"/>
          <w:lang w:val="ru-RU"/>
        </w:rPr>
        <w:t>9</w:t>
      </w:r>
      <w:r>
        <w:rPr>
          <w:lang w:val="ru-RU"/>
        </w:rPr>
        <w:t>. Грубыми нарушениями законодательства о лицензировании, лиц</w:t>
      </w:r>
      <w:r>
        <w:rPr>
          <w:lang w:val="ru-RU"/>
        </w:rPr>
        <w:t>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лицензируемой деятельности в целях, противоречащих интересам Республики Беларусь;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вещание теле- или радиопрограммы, содержащей сведения, распространение которых запрещено или ограничено законодательств</w:t>
      </w:r>
      <w:r>
        <w:rPr>
          <w:lang w:val="ru-RU"/>
        </w:rPr>
        <w:t>ом.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230" w:name="a1670"/>
      <w:bookmarkEnd w:id="230"/>
      <w:r>
        <w:rPr>
          <w:lang w:val="ru-RU"/>
        </w:rPr>
        <w:t>ГЛАВА 13</w:t>
      </w:r>
      <w:r>
        <w:rPr>
          <w:lang w:val="ru-RU"/>
        </w:rPr>
        <w:br/>
        <w:t>ИСКЛЮЧЕНА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126–133. Исключены.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231" w:name="a236"/>
      <w:bookmarkEnd w:id="231"/>
      <w:r>
        <w:rPr>
          <w:lang w:val="ru-RU"/>
        </w:rPr>
        <w:t>ГЛАВА 14</w:t>
      </w:r>
      <w:r>
        <w:rPr>
          <w:lang w:val="ru-RU"/>
        </w:rPr>
        <w:br/>
        <w:t>ДЕЯТЕЛЬНОСТЬ В ОБЛАСТИ ПРОМЫШЛЕННОЙ БЕЗОПАСНОСТИ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32" w:name="a1446"/>
      <w:bookmarkEnd w:id="232"/>
      <w:r>
        <w:rPr>
          <w:lang w:val="ru-RU"/>
        </w:rPr>
        <w:t>134. Лицензирование деятельности в области промышленной безопасности (далее для целей настоящей главы – лицензируемая деятельность) осуществляется Министер</w:t>
      </w:r>
      <w:r>
        <w:rPr>
          <w:lang w:val="ru-RU"/>
        </w:rPr>
        <w:t>ством по чрезвычайным ситуациям.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33" w:name="a1086"/>
      <w:bookmarkEnd w:id="233"/>
      <w:r>
        <w:rPr>
          <w:lang w:val="ru-RU"/>
        </w:rPr>
        <w:t xml:space="preserve">135. Лицензируемая деятельность включает составляющие работы и услуги, указанные в </w:t>
      </w:r>
      <w:hyperlink w:anchor="a1358" w:tooltip="+" w:history="1">
        <w:r>
          <w:rPr>
            <w:rStyle w:val="a3"/>
            <w:lang w:val="ru-RU"/>
          </w:rPr>
          <w:t>пункте 6</w:t>
        </w:r>
      </w:hyperlink>
      <w:r>
        <w:rPr>
          <w:lang w:val="ru-RU"/>
        </w:rPr>
        <w:t xml:space="preserve"> приложения 1 к настоящему Положению.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34" w:name="a1371"/>
      <w:bookmarkEnd w:id="234"/>
      <w:r>
        <w:rPr>
          <w:lang w:val="ru-RU"/>
        </w:rPr>
        <w:t xml:space="preserve">136. Для целей настоящей главы и </w:t>
      </w:r>
      <w:hyperlink w:anchor="a1358" w:tooltip="+" w:history="1">
        <w:r>
          <w:rPr>
            <w:rStyle w:val="a3"/>
            <w:lang w:val="ru-RU"/>
          </w:rPr>
          <w:t>пункта 6</w:t>
        </w:r>
      </w:hyperlink>
      <w:r>
        <w:rPr>
          <w:lang w:val="ru-RU"/>
        </w:rPr>
        <w:t xml:space="preserve"> приложения 1 к настоящему Положению используются следующие термины и определения: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35" w:name="a1433"/>
      <w:bookmarkEnd w:id="235"/>
      <w:r>
        <w:rPr>
          <w:lang w:val="ru-RU"/>
        </w:rPr>
        <w:t>котельные – котельные, в том числе передвижные транспортабельные, мощностью более 200 кВт независимо от мощности установленных в них котлов, использующие га</w:t>
      </w:r>
      <w:r>
        <w:rPr>
          <w:lang w:val="ru-RU"/>
        </w:rPr>
        <w:t>зообразные, жидкие и твердые виды топлива;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36" w:name="a1432"/>
      <w:bookmarkEnd w:id="236"/>
      <w:r>
        <w:rPr>
          <w:lang w:val="ru-RU"/>
        </w:rPr>
        <w:t xml:space="preserve">объекты магистральных нефте-, газопроводов, нефтепродуктопроводов, газораспределительной системы и газопотребления – объекты, указанные в пунктах </w:t>
      </w:r>
      <w:hyperlink r:id="rId85" w:anchor="a131" w:tooltip="+" w:history="1">
        <w:r>
          <w:rPr>
            <w:rStyle w:val="a3"/>
            <w:lang w:val="ru-RU"/>
          </w:rPr>
          <w:t>2</w:t>
        </w:r>
      </w:hyperlink>
      <w:r>
        <w:rPr>
          <w:lang w:val="ru-RU"/>
        </w:rPr>
        <w:t xml:space="preserve"> и 3 прилож</w:t>
      </w:r>
      <w:r>
        <w:rPr>
          <w:lang w:val="ru-RU"/>
        </w:rPr>
        <w:t xml:space="preserve">ения 1 к Закону Республики Беларусь от 5 января 2016 года «О промышленной безопасности» (Национальный правовой Интернет-портал Республики Беларусь, 14.01.2016, 2/2352), а также объекты, указанные в пунктах </w:t>
      </w:r>
      <w:hyperlink r:id="rId86" w:anchor="a132" w:tooltip="+" w:history="1">
        <w:r>
          <w:rPr>
            <w:rStyle w:val="a3"/>
            <w:lang w:val="ru-RU"/>
          </w:rPr>
          <w:t>16–18</w:t>
        </w:r>
      </w:hyperlink>
      <w:r>
        <w:rPr>
          <w:lang w:val="ru-RU"/>
        </w:rPr>
        <w:t xml:space="preserve"> приложения 2 к Закону Республики Беларусь «О промышленной безопасности», в отношении которых выполняются работы и (или) оказываются услуги, определенные в </w:t>
      </w:r>
      <w:hyperlink w:anchor="a1368" w:tooltip="+" w:history="1">
        <w:r>
          <w:rPr>
            <w:rStyle w:val="a3"/>
            <w:lang w:val="ru-RU"/>
          </w:rPr>
          <w:t>подпункте 6.2.3</w:t>
        </w:r>
      </w:hyperlink>
      <w:r>
        <w:rPr>
          <w:lang w:val="ru-RU"/>
        </w:rPr>
        <w:t xml:space="preserve"> пункта 6 приложения 1 к настоящему Поло</w:t>
      </w:r>
      <w:r>
        <w:rPr>
          <w:lang w:val="ru-RU"/>
        </w:rPr>
        <w:t>жению;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потенциально опасные объекты – объекты, указанные в пунктах </w:t>
      </w:r>
      <w:hyperlink r:id="rId87" w:anchor="a115" w:tooltip="+" w:history="1">
        <w:r>
          <w:rPr>
            <w:rStyle w:val="a3"/>
            <w:lang w:val="ru-RU"/>
          </w:rPr>
          <w:t>2</w:t>
        </w:r>
      </w:hyperlink>
      <w:r>
        <w:rPr>
          <w:lang w:val="ru-RU"/>
        </w:rPr>
        <w:t xml:space="preserve">, </w:t>
      </w:r>
      <w:hyperlink r:id="rId88" w:anchor="a190" w:tooltip="+" w:history="1">
        <w:r>
          <w:rPr>
            <w:rStyle w:val="a3"/>
            <w:lang w:val="ru-RU"/>
          </w:rPr>
          <w:t>4</w:t>
        </w:r>
      </w:hyperlink>
      <w:r>
        <w:rPr>
          <w:lang w:val="ru-RU"/>
        </w:rPr>
        <w:t>, подпунктах </w:t>
      </w:r>
      <w:hyperlink r:id="rId89" w:anchor="a133" w:tooltip="+" w:history="1">
        <w:r>
          <w:rPr>
            <w:rStyle w:val="a3"/>
            <w:lang w:val="ru-RU"/>
          </w:rPr>
          <w:t>5.1–5.5</w:t>
        </w:r>
      </w:hyperlink>
      <w:r>
        <w:rPr>
          <w:lang w:val="ru-RU"/>
        </w:rPr>
        <w:t xml:space="preserve"> пункта 5, </w:t>
      </w:r>
      <w:hyperlink r:id="rId90" w:anchor="a167" w:tooltip="+" w:history="1">
        <w:r>
          <w:rPr>
            <w:rStyle w:val="a3"/>
            <w:lang w:val="ru-RU"/>
          </w:rPr>
          <w:t>пункте 6</w:t>
        </w:r>
      </w:hyperlink>
      <w:r>
        <w:rPr>
          <w:lang w:val="ru-RU"/>
        </w:rPr>
        <w:t xml:space="preserve">, абзацах </w:t>
      </w:r>
      <w:hyperlink r:id="rId91" w:anchor="a134" w:tooltip="+" w:history="1">
        <w:r>
          <w:rPr>
            <w:rStyle w:val="a3"/>
            <w:lang w:val="ru-RU"/>
          </w:rPr>
          <w:t>первом–пятом</w:t>
        </w:r>
      </w:hyperlink>
      <w:r>
        <w:rPr>
          <w:lang w:val="ru-RU"/>
        </w:rPr>
        <w:t xml:space="preserve"> подпункта 14.1, </w:t>
      </w:r>
      <w:hyperlink r:id="rId92" w:anchor="a135" w:tooltip="+" w:history="1">
        <w:r>
          <w:rPr>
            <w:rStyle w:val="a3"/>
            <w:lang w:val="ru-RU"/>
          </w:rPr>
          <w:t>подпункте 14.2</w:t>
        </w:r>
      </w:hyperlink>
      <w:r>
        <w:rPr>
          <w:lang w:val="ru-RU"/>
        </w:rPr>
        <w:t xml:space="preserve">, абзацах </w:t>
      </w:r>
      <w:hyperlink r:id="rId93" w:anchor="a121" w:tooltip="+" w:history="1">
        <w:r>
          <w:rPr>
            <w:rStyle w:val="a3"/>
            <w:lang w:val="ru-RU"/>
          </w:rPr>
          <w:t>первом–четвертом</w:t>
        </w:r>
      </w:hyperlink>
      <w:r>
        <w:rPr>
          <w:lang w:val="ru-RU"/>
        </w:rPr>
        <w:t xml:space="preserve"> и </w:t>
      </w:r>
      <w:hyperlink r:id="rId94" w:anchor="a136" w:tooltip="+" w:history="1">
        <w:r>
          <w:rPr>
            <w:rStyle w:val="a3"/>
            <w:lang w:val="ru-RU"/>
          </w:rPr>
          <w:t>седьмом–двенадцатом</w:t>
        </w:r>
      </w:hyperlink>
      <w:r>
        <w:rPr>
          <w:lang w:val="ru-RU"/>
        </w:rPr>
        <w:t xml:space="preserve"> подпункта 14.3 пункта 14 приложения 2 к Закону Республики Беларусь «О промышленной безопасности», в отношении которы</w:t>
      </w:r>
      <w:r>
        <w:rPr>
          <w:lang w:val="ru-RU"/>
        </w:rPr>
        <w:t xml:space="preserve">х выполняются работы и (или) оказываются услуги, определенные в </w:t>
      </w:r>
      <w:hyperlink w:anchor="a1365" w:tooltip="+" w:history="1">
        <w:r>
          <w:rPr>
            <w:rStyle w:val="a3"/>
            <w:lang w:val="ru-RU"/>
          </w:rPr>
          <w:t>подпункте 6.2.2</w:t>
        </w:r>
      </w:hyperlink>
      <w:r>
        <w:rPr>
          <w:lang w:val="ru-RU"/>
        </w:rPr>
        <w:t xml:space="preserve"> пункта 6 приложения 1 к настоящему Положению, а также объекты, указанные в пунктах </w:t>
      </w:r>
      <w:hyperlink r:id="rId95" w:anchor="a132" w:tooltip="+" w:history="1">
        <w:r>
          <w:rPr>
            <w:rStyle w:val="a3"/>
            <w:lang w:val="ru-RU"/>
          </w:rPr>
          <w:t>16–</w:t>
        </w:r>
        <w:r>
          <w:rPr>
            <w:rStyle w:val="a3"/>
            <w:lang w:val="ru-RU"/>
          </w:rPr>
          <w:t>18</w:t>
        </w:r>
      </w:hyperlink>
      <w:r>
        <w:rPr>
          <w:lang w:val="ru-RU"/>
        </w:rPr>
        <w:t xml:space="preserve"> приложения 2 к Закону Республики Беларусь «О промышленной безопасности» (за исключением земляных амбаров для аварийного выпуска нефти, нефтепродуктов), в отношении которых выполняются работы и (или) оказываются услуги, определенные в </w:t>
      </w:r>
      <w:hyperlink w:anchor="a1365" w:tooltip="+" w:history="1">
        <w:r>
          <w:rPr>
            <w:rStyle w:val="a3"/>
            <w:lang w:val="ru-RU"/>
          </w:rPr>
          <w:t>подпункте 6.2.2</w:t>
        </w:r>
      </w:hyperlink>
      <w:r>
        <w:rPr>
          <w:lang w:val="ru-RU"/>
        </w:rPr>
        <w:t xml:space="preserve"> </w:t>
      </w:r>
      <w:r>
        <w:rPr>
          <w:lang w:val="ru-RU"/>
        </w:rPr>
        <w:t>пункта 6 приложения 1 к настоящему Положению, в части наладки, обслуживания, ремонта, технического диагностирования;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37" w:name="a1393"/>
      <w:bookmarkEnd w:id="237"/>
      <w:r>
        <w:rPr>
          <w:lang w:val="ru-RU"/>
        </w:rPr>
        <w:t>проведение взрывных работ – выполнение взрывных работ в подземных горных выработках и на поверхности рудников (объектов горнорудной и неруд</w:t>
      </w:r>
      <w:r>
        <w:rPr>
          <w:lang w:val="ru-RU"/>
        </w:rPr>
        <w:t>ной промышленности), в цехах и на участках добычи нефти, в карьерах, при сейсморазведочных работах, прострелочно-взрывных и иных работах в газовых, водяных и других скважинах, при рыхлении мерзлых грунтов, разрушении льда и заторов, на болотах, при подводн</w:t>
      </w:r>
      <w:r>
        <w:rPr>
          <w:lang w:val="ru-RU"/>
        </w:rPr>
        <w:t>ых работах, разрушении горячих массивов, в сооружениях промышленного и гражданского назначения при обработке материалов (резка, сварка, упрочнение и другое) энергией взрыва, при валке зданий и сооружений, леса, корчевке пней, дроблении фундаментов и спекше</w:t>
      </w:r>
      <w:r>
        <w:rPr>
          <w:lang w:val="ru-RU"/>
        </w:rPr>
        <w:t>йся руды, борьбе с лесными пожарами, проведении тоннелей и строительстве метрополитена, использовании промышленных взрывчатых веществ в научных и учебных целях;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38" w:name="a1426"/>
      <w:bookmarkEnd w:id="238"/>
      <w:r>
        <w:rPr>
          <w:lang w:val="ru-RU"/>
        </w:rPr>
        <w:t>изготовление промышленных взрывчатых веществ – изготовление взрывчатых веществ и (или) их компо</w:t>
      </w:r>
      <w:r>
        <w:rPr>
          <w:lang w:val="ru-RU"/>
        </w:rPr>
        <w:t>нентов для промышленного применения, в том числе в передвижных смесительно-зарядных машинах, а также при проведении научно-исследовательских и (или) опытно-конструкторских работ;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39" w:name="a1409"/>
      <w:bookmarkEnd w:id="239"/>
      <w:r>
        <w:rPr>
          <w:lang w:val="ru-RU"/>
        </w:rPr>
        <w:t>технические устройства – технические устройства, включенные в перечень потенц</w:t>
      </w:r>
      <w:r>
        <w:rPr>
          <w:lang w:val="ru-RU"/>
        </w:rPr>
        <w:t>иально опасных объектов и эксплуатируемых на них технических устройств, подлежащих экспертизе промышленной безопасности, утверждаемый Советом Министров Республики Беларусь, а также паровые котлы с давлением пара не более 0,07 МПа и водогрейные котлы с темп</w:t>
      </w:r>
      <w:r>
        <w:rPr>
          <w:lang w:val="ru-RU"/>
        </w:rPr>
        <w:t>ературой нагрева воды не выше 115 °C единичной тепловой мощностью 100 кВт и более.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40" w:name="a1253"/>
      <w:bookmarkEnd w:id="240"/>
      <w:r>
        <w:rPr>
          <w:lang w:val="ru-RU"/>
        </w:rPr>
        <w:t>137. </w:t>
      </w:r>
      <w:r>
        <w:rPr>
          <w:lang w:val="ru-RU"/>
        </w:rPr>
        <w:t>Лицензируемая деятельность осуществляется юридическими лицами Республики Беларусь и иностранными организациями.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 лицензии указываются конкретные виды работ и (или) услуг (в том числе опасные производственные объекты, потенциально опасные объекты, техничес</w:t>
      </w:r>
      <w:r>
        <w:rPr>
          <w:lang w:val="ru-RU"/>
        </w:rPr>
        <w:t>кие устройства, в отношении которых эти работы и (или) услуги выполняются (оказываются), которые имеет право осуществлять лицензиат.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41" w:name="a768"/>
      <w:bookmarkEnd w:id="241"/>
      <w:r>
        <w:rPr>
          <w:lang w:val="ru-RU"/>
        </w:rPr>
        <w:t>Не требуется получения лицензии для выполнения работ и (или) оказания услуг по монтажу технических устройств на объектах ма</w:t>
      </w:r>
      <w:r>
        <w:rPr>
          <w:lang w:val="ru-RU"/>
        </w:rPr>
        <w:t>гистральных нефте-, газопроводов, нефтепродуктопроводов, газораспределительной системы и газопотребления, осуществляемых юридическими лицами и иностранными организациями, имеющими лицензию на осуществление составляющих лицензируемую деятельность работ и (и</w:t>
      </w:r>
      <w:r>
        <w:rPr>
          <w:lang w:val="ru-RU"/>
        </w:rPr>
        <w:t>ли) услуг по монтажу соответствующих объектов.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42" w:name="a1194"/>
      <w:bookmarkEnd w:id="242"/>
      <w:r>
        <w:rPr>
          <w:lang w:val="ru-RU"/>
        </w:rPr>
        <w:t>137</w:t>
      </w:r>
      <w:r>
        <w:rPr>
          <w:vertAlign w:val="superscript"/>
          <w:lang w:val="ru-RU"/>
        </w:rPr>
        <w:t>1</w:t>
      </w:r>
      <w:r>
        <w:rPr>
          <w:lang w:val="ru-RU"/>
        </w:rPr>
        <w:t>. Заявление (с прилагаемыми к нему в соответствии с настоящим Положением документами) о выдаче лицензии, получении дубликата лицензии, внесении в лицензию изменений и (или) дополнений, уведомление об устра</w:t>
      </w:r>
      <w:r>
        <w:rPr>
          <w:lang w:val="ru-RU"/>
        </w:rPr>
        <w:t>нении нарушений, повлекших за собой выдачу требования (предписания) об устранении выявленных нарушений или приостановление действия лицензии, а также уведомление о принятии решения о прекращении осуществления лицензируемого вида деятельности представляются</w:t>
      </w:r>
      <w:r>
        <w:rPr>
          <w:lang w:val="ru-RU"/>
        </w:rPr>
        <w:t xml:space="preserve"> соискателем лицензии (лицензиатом) в Департамент по надзору за безопасным ведением работ в промышленности Министерства по чрезвычайным ситуациям (далее – Госпромнадзор).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137</w:t>
      </w:r>
      <w:r>
        <w:rPr>
          <w:vertAlign w:val="superscript"/>
          <w:lang w:val="ru-RU"/>
        </w:rPr>
        <w:t>2</w:t>
      </w:r>
      <w:r>
        <w:rPr>
          <w:lang w:val="ru-RU"/>
        </w:rPr>
        <w:t>. Госпромнадзор в соответствии с настоящим Положением: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принимает указанные в пунк</w:t>
      </w:r>
      <w:r>
        <w:rPr>
          <w:lang w:val="ru-RU"/>
        </w:rPr>
        <w:t xml:space="preserve">тах </w:t>
      </w:r>
      <w:hyperlink w:anchor="a1194" w:tooltip="+" w:history="1">
        <w:r>
          <w:rPr>
            <w:rStyle w:val="a3"/>
            <w:lang w:val="ru-RU"/>
          </w:rPr>
          <w:t>137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 xml:space="preserve"> и </w:t>
      </w:r>
      <w:hyperlink w:anchor="a1195" w:tooltip="+" w:history="1">
        <w:r>
          <w:rPr>
            <w:rStyle w:val="a3"/>
            <w:lang w:val="ru-RU"/>
          </w:rPr>
          <w:t>137</w:t>
        </w:r>
        <w:r>
          <w:rPr>
            <w:rStyle w:val="a3"/>
            <w:vertAlign w:val="superscript"/>
            <w:lang w:val="ru-RU"/>
          </w:rPr>
          <w:t>3</w:t>
        </w:r>
      </w:hyperlink>
      <w:r>
        <w:rPr>
          <w:lang w:val="ru-RU"/>
        </w:rPr>
        <w:t xml:space="preserve"> настоящего Положения документы в порядке, предусмотренном настоящим Положением;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извещает соискателя лицензии (лицензиата) о принятых в отношении его лицензирующим органом</w:t>
      </w:r>
      <w:r>
        <w:rPr>
          <w:lang w:val="ru-RU"/>
        </w:rPr>
        <w:t xml:space="preserve"> решениях;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выдает оформленные в установленном порядке лицензии их соискателю (лицензиату);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рассматривает вопрос о прекращении действия лицензии в порядке, установленном в </w:t>
      </w:r>
      <w:hyperlink w:anchor="a1516" w:tooltip="+" w:history="1">
        <w:r>
          <w:rPr>
            <w:rStyle w:val="a3"/>
            <w:lang w:val="ru-RU"/>
          </w:rPr>
          <w:t>пункте 85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 xml:space="preserve"> настоящего Положения, и направляет соот</w:t>
      </w:r>
      <w:r>
        <w:rPr>
          <w:lang w:val="ru-RU"/>
        </w:rPr>
        <w:t>ветствующие предложения в Министерство по чрезвычайным ситуациям.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43" w:name="a1195"/>
      <w:bookmarkEnd w:id="243"/>
      <w:r>
        <w:rPr>
          <w:lang w:val="ru-RU"/>
        </w:rPr>
        <w:t>137</w:t>
      </w:r>
      <w:r>
        <w:rPr>
          <w:vertAlign w:val="superscript"/>
          <w:lang w:val="ru-RU"/>
        </w:rPr>
        <w:t>3</w:t>
      </w:r>
      <w:r>
        <w:rPr>
          <w:lang w:val="ru-RU"/>
        </w:rPr>
        <w:t>. В случае вынесения лицензиату требования (предписания) об устранении выявленных нарушений сообщения о факте вынесения такого требования (предписания), а также результатах оценки устран</w:t>
      </w:r>
      <w:r>
        <w:rPr>
          <w:lang w:val="ru-RU"/>
        </w:rPr>
        <w:t>ения указанных в нем нарушений представляются вынесшим это предписание контролирующим (надзорным) органом в Госпромнадзор.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137</w:t>
      </w:r>
      <w:r>
        <w:rPr>
          <w:vertAlign w:val="superscript"/>
          <w:lang w:val="ru-RU"/>
        </w:rPr>
        <w:t>4</w:t>
      </w:r>
      <w:r>
        <w:rPr>
          <w:lang w:val="ru-RU"/>
        </w:rPr>
        <w:t>. Документы (их копии), представленные соискателем лицензии (лицензиатом) для получения лицензии, внесения в нее изменений и (или</w:t>
      </w:r>
      <w:r>
        <w:rPr>
          <w:lang w:val="ru-RU"/>
        </w:rPr>
        <w:t>) дополнений, другие документы, относящиеся к лицензированию деятельности лицензиата, хранятся в Госпромнадзоре.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 прекращении действия, аннулировании лицензии, оформлении лицензии на новом бланке лицензиат обязан в порядке, установленном настоящим Полож</w:t>
      </w:r>
      <w:r>
        <w:rPr>
          <w:lang w:val="ru-RU"/>
        </w:rPr>
        <w:t>ением, сдать ранее выданную ему лицензию (ее дубликат) в Госпромнадзор.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44" w:name="a151"/>
      <w:bookmarkEnd w:id="244"/>
      <w:r>
        <w:rPr>
          <w:lang w:val="ru-RU"/>
        </w:rPr>
        <w:t>138. Лицензионными требованиями и условиями, предъявляемыми к соискателю лицензии,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45" w:name="a1370"/>
      <w:bookmarkEnd w:id="245"/>
      <w:r>
        <w:rPr>
          <w:lang w:val="ru-RU"/>
        </w:rPr>
        <w:t xml:space="preserve">наличие в штате не менее 3 работников (технических руководителей, специалистов и рабочих), </w:t>
      </w:r>
      <w:r>
        <w:rPr>
          <w:lang w:val="ru-RU"/>
        </w:rPr>
        <w:t>для которых работа у данного нанимателя является основным местом работы, имеющих квалификацию, соответствующую требованиям, установленным законодательством в области промышленной безопасности, а также прошедших подготовку и проверку знаний по вопросам пром</w:t>
      </w:r>
      <w:r>
        <w:rPr>
          <w:lang w:val="ru-RU"/>
        </w:rPr>
        <w:t>ышленной безопасности в порядке, установленном Министерством по чрезвычайным ситуациям;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 праве собственности, хозяйственного ведения, оперативного управления или ином законном основании необходимого для осуществления заявленной деятельности инжен</w:t>
      </w:r>
      <w:r>
        <w:rPr>
          <w:lang w:val="ru-RU"/>
        </w:rPr>
        <w:t>ерно-технического обеспечения, производственной базы (помещения, оборудование), соответствующих обязательным для соблюдения требованиям технических нормативных правовых актов в области промышленной безопасности;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46" w:name="a1508"/>
      <w:bookmarkEnd w:id="246"/>
      <w:r>
        <w:rPr>
          <w:lang w:val="ru-RU"/>
        </w:rPr>
        <w:t xml:space="preserve">наличие назначенных в установленном порядке </w:t>
      </w:r>
      <w:r>
        <w:rPr>
          <w:lang w:val="ru-RU"/>
        </w:rPr>
        <w:t xml:space="preserve">из числа работников, указанных в </w:t>
      </w:r>
      <w:hyperlink w:anchor="a1370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настоящего пункта, не менее двух лиц, ответственных за ведение работ при выполнении работ и (или) оказании услуг, указанных в </w:t>
      </w:r>
      <w:hyperlink w:anchor="a1358" w:tooltip="+" w:history="1">
        <w:r>
          <w:rPr>
            <w:rStyle w:val="a3"/>
            <w:lang w:val="ru-RU"/>
          </w:rPr>
          <w:t>пункте 6</w:t>
        </w:r>
      </w:hyperlink>
      <w:r>
        <w:rPr>
          <w:lang w:val="ru-RU"/>
        </w:rPr>
        <w:t xml:space="preserve"> прил</w:t>
      </w:r>
      <w:r>
        <w:rPr>
          <w:lang w:val="ru-RU"/>
        </w:rPr>
        <w:t>ожения 1 к настоящему Положению (в соответствии с требованиями нормативных правовых актов, в том числе обязательными для соблюдения требованиями технических нормативных правовых актов в области промышленной безопасности);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собственной аккредитованно</w:t>
      </w:r>
      <w:r>
        <w:rPr>
          <w:lang w:val="ru-RU"/>
        </w:rPr>
        <w:t>й в установленном порядке лаборатории контроля металла и сварных соединений при выполнении работ и (или) оказании услуг по техническому диагностированию потенциально опасных объектов, технических устройств, если нормативными правовыми актами, в том числе о</w:t>
      </w:r>
      <w:r>
        <w:rPr>
          <w:lang w:val="ru-RU"/>
        </w:rPr>
        <w:t>бязательными для соблюдения требованиями технических нормативных правовых актов, установлена необходимость проведения испытаний таких потенциально опасных объектов, технических устройств соответствующими методами контроля;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программ (планов) техниче</w:t>
      </w:r>
      <w:r>
        <w:rPr>
          <w:lang w:val="ru-RU"/>
        </w:rPr>
        <w:t>ского переоснащения производств, предусматривающих замену и модернизацию технологических линий, а также потенциально опасных объектов и эксплуатируемых на них технических устройств, включенных в перечень потенциально опасных объектов и эксплуатируемых на н</w:t>
      </w:r>
      <w:r>
        <w:rPr>
          <w:lang w:val="ru-RU"/>
        </w:rPr>
        <w:t>их технических устройств, подлежащих экспертизе промышленной безопасности, отработавших нормативные сроки эксплуатации и применяемых на опасных производственных объектах, которые относятся в соответствии с законодательством к объектам I и II типов опасност</w:t>
      </w:r>
      <w:r>
        <w:rPr>
          <w:lang w:val="ru-RU"/>
        </w:rPr>
        <w:t>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47" w:name="a1209"/>
      <w:bookmarkEnd w:id="247"/>
      <w:r>
        <w:rPr>
          <w:lang w:val="ru-RU"/>
        </w:rPr>
        <w:t>наличие системы контроля за качеством осуществления лицензируемой деятельности и подготовки (переподготовки) работников,</w:t>
      </w:r>
      <w:r>
        <w:rPr>
          <w:lang w:val="ru-RU"/>
        </w:rPr>
        <w:t xml:space="preserve"> </w:t>
      </w:r>
      <w:hyperlink r:id="rId96" w:anchor="a3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разработки и функционирования которой определяется Министерством по чрезв</w:t>
      </w:r>
      <w:r>
        <w:rPr>
          <w:lang w:val="ru-RU"/>
        </w:rPr>
        <w:t>ычайным ситуациям.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48" w:name="a291"/>
      <w:bookmarkEnd w:id="248"/>
      <w:r>
        <w:rPr>
          <w:lang w:val="ru-RU"/>
        </w:rPr>
        <w:t>139. Лицензионными требованиями и условиями, предъявляемыми к лицензиату,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соблюдение лицензионных требований и условий, указанных в </w:t>
      </w:r>
      <w:hyperlink w:anchor="a151" w:tooltip="+" w:history="1">
        <w:r>
          <w:rPr>
            <w:rStyle w:val="a3"/>
            <w:lang w:val="ru-RU"/>
          </w:rPr>
          <w:t>пункте 138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выполнение работ и (или) ока</w:t>
      </w:r>
      <w:r>
        <w:rPr>
          <w:lang w:val="ru-RU"/>
        </w:rPr>
        <w:t xml:space="preserve">зание услуг, указанных в подпунктах </w:t>
      </w:r>
      <w:hyperlink w:anchor="a1365" w:tooltip="+" w:history="1">
        <w:r>
          <w:rPr>
            <w:rStyle w:val="a3"/>
            <w:lang w:val="ru-RU"/>
          </w:rPr>
          <w:t>6.2.2–6.2.4</w:t>
        </w:r>
      </w:hyperlink>
      <w:r>
        <w:rPr>
          <w:lang w:val="ru-RU"/>
        </w:rPr>
        <w:t xml:space="preserve"> пункта 6 приложения 1 к настоящему Положению, работниками (техническими руководителями, специалистами и рабочими), имеющими квалификацию, соответствующую требованиям, устано</w:t>
      </w:r>
      <w:r>
        <w:rPr>
          <w:lang w:val="ru-RU"/>
        </w:rPr>
        <w:t>вленным законодательством в области промышленной безопасности, а также прошедшими подготовку и проверку знаний по вопросам промышленной безопасности в порядке, установленном Министерством по чрезвычайным ситуациям;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положительного заключения по резу</w:t>
      </w:r>
      <w:r>
        <w:rPr>
          <w:lang w:val="ru-RU"/>
        </w:rPr>
        <w:t xml:space="preserve">льтатам проведения экспертизы соответствия лицензиата лицензионным требованиям и условиям, проводимой Госпромнадзором не реже одного раза в 2 года (для составляющих лицензируемую деятельность работ и (или) услуг, указанных в подпунктах </w:t>
      </w:r>
      <w:hyperlink w:anchor="a1365" w:tooltip="+" w:history="1">
        <w:r>
          <w:rPr>
            <w:rStyle w:val="a3"/>
            <w:lang w:val="ru-RU"/>
          </w:rPr>
          <w:t>6.2.2–6.2.4</w:t>
        </w:r>
      </w:hyperlink>
      <w:r>
        <w:rPr>
          <w:lang w:val="ru-RU"/>
        </w:rPr>
        <w:t xml:space="preserve"> пункта 6 приложения 1 к настоящему Положению);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соблюдение сроков проведения технического диагностирования и (или) технического освидетельствования эксплуатируемого оборудования (потенциально опасных объектов, подлежащих регистрац</w:t>
      </w:r>
      <w:r>
        <w:rPr>
          <w:lang w:val="ru-RU"/>
        </w:rPr>
        <w:t>ии в Госпромнадзоре, а также технических устройств, включенных в перечень потенциально опасных объектов и эксплуатируемых на них технических устройств, подлежащих экспертизе промышленной безопасности).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140. Для получения лицензии на осуществление составляю</w:t>
      </w:r>
      <w:r>
        <w:rPr>
          <w:lang w:val="ru-RU"/>
        </w:rPr>
        <w:t xml:space="preserve">щих лицензируемую деятельность работ и (или) услуг, перечисленных в </w:t>
      </w:r>
      <w:hyperlink w:anchor="a1364" w:tooltip="+" w:history="1">
        <w:r>
          <w:rPr>
            <w:rStyle w:val="a3"/>
            <w:lang w:val="ru-RU"/>
          </w:rPr>
          <w:t>подпункте 6.2.1</w:t>
        </w:r>
      </w:hyperlink>
      <w:r>
        <w:rPr>
          <w:lang w:val="ru-RU"/>
        </w:rPr>
        <w:t xml:space="preserve"> пункта 6 приложения 1 к настоящему Положению,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Положения, представляет сведения из</w:t>
      </w:r>
      <w:r>
        <w:rPr>
          <w:lang w:val="ru-RU"/>
        </w:rPr>
        <w:t xml:space="preserve"> </w:t>
      </w:r>
      <w:hyperlink r:id="rId97" w:anchor="a36" w:tooltip="+" w:history="1">
        <w:r>
          <w:rPr>
            <w:rStyle w:val="a3"/>
            <w:lang w:val="ru-RU"/>
          </w:rPr>
          <w:t>свидетельства</w:t>
        </w:r>
      </w:hyperlink>
      <w:r>
        <w:rPr>
          <w:lang w:val="ru-RU"/>
        </w:rPr>
        <w:t xml:space="preserve"> о регистрации опасного производственного объекта (регистрационный номер свидетельства и наименование объекта).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49" w:name="a1699"/>
      <w:bookmarkEnd w:id="249"/>
      <w:r>
        <w:rPr>
          <w:lang w:val="ru-RU"/>
        </w:rPr>
        <w:t>141.</w:t>
      </w:r>
      <w:r>
        <w:rPr>
          <w:lang w:val="ru-RU"/>
        </w:rPr>
        <w:t> До принятия решения о выдаче (отказе в выдаче) лицензии, внесении в лицензию изменений и (или) дополнений в части включения в нее сведений об обособленных подразделениях, расширения перечня составляющих лицензируемый вид деятельности работ и (или) услуг Г</w:t>
      </w:r>
      <w:r>
        <w:rPr>
          <w:lang w:val="ru-RU"/>
        </w:rPr>
        <w:t>оспромнадзор назначает экспертизу соответствия возможностей соискателя лицензии (лицензиата) лицензионным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50" w:name="a290"/>
      <w:bookmarkEnd w:id="250"/>
      <w:r>
        <w:rPr>
          <w:lang w:val="ru-RU"/>
        </w:rPr>
        <w:t xml:space="preserve">142. Для соискателей лицензии – юридических лиц Республики Беларусь в отношении составляющих лицензируемую деятельность работ </w:t>
      </w:r>
      <w:r>
        <w:rPr>
          <w:lang w:val="ru-RU"/>
        </w:rPr>
        <w:t xml:space="preserve">и (или) услуг, указанных в подпунктах </w:t>
      </w:r>
      <w:hyperlink w:anchor="a1365" w:tooltip="+" w:history="1">
        <w:r>
          <w:rPr>
            <w:rStyle w:val="a3"/>
            <w:lang w:val="ru-RU"/>
          </w:rPr>
          <w:t>6.2.2–6.2.4</w:t>
        </w:r>
      </w:hyperlink>
      <w:r>
        <w:rPr>
          <w:lang w:val="ru-RU"/>
        </w:rPr>
        <w:t xml:space="preserve"> пункта 6 приложения 1 к настоящему Положению, может быть применен упрощенный порядок лицензирования.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Порядок лицензирования определяется соискателем лицензии самостоятельн</w:t>
      </w:r>
      <w:r>
        <w:rPr>
          <w:lang w:val="ru-RU"/>
        </w:rPr>
        <w:t>о.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51" w:name="a1139"/>
      <w:bookmarkEnd w:id="251"/>
      <w:r>
        <w:rPr>
          <w:lang w:val="ru-RU"/>
        </w:rPr>
        <w:t xml:space="preserve">Для получения лицензии ее соискатель, выбравший упрощенный порядок лицензирования,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Положения, представляет выписку из</w:t>
      </w:r>
      <w:r>
        <w:rPr>
          <w:lang w:val="ru-RU"/>
        </w:rPr>
        <w:t xml:space="preserve"> </w:t>
      </w:r>
      <w:hyperlink r:id="rId98" w:anchor="a85" w:tooltip="+" w:history="1">
        <w:r>
          <w:rPr>
            <w:rStyle w:val="a3"/>
            <w:lang w:val="ru-RU"/>
          </w:rPr>
          <w:t>протокола</w:t>
        </w:r>
      </w:hyperlink>
      <w:r>
        <w:rPr>
          <w:lang w:val="ru-RU"/>
        </w:rPr>
        <w:t xml:space="preserve"> проверки знаний по вопросам промышленной безопасности при выполнении и (или) оказании указанных в </w:t>
      </w:r>
      <w:hyperlink w:anchor="a290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</w:t>
      </w:r>
      <w:r>
        <w:rPr>
          <w:lang w:val="ru-RU"/>
        </w:rPr>
        <w:t>настоящего пункта работ и (или) услуг, составляющих лицензируемую деятельность, у технического руководителя, назначенного в установленном порядке ответственным за безопасное выполнение и (или) оказание таких работ и (или) услуг.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При этом заявление о выдаче лицензии помимо сведений, предусмотренных в </w:t>
      </w:r>
      <w:hyperlink w:anchor="a43" w:tooltip="+" w:history="1">
        <w:r>
          <w:rPr>
            <w:rStyle w:val="a3"/>
            <w:lang w:val="ru-RU"/>
          </w:rPr>
          <w:t>подпункте 15.1</w:t>
        </w:r>
      </w:hyperlink>
      <w:r>
        <w:rPr>
          <w:lang w:val="ru-RU"/>
        </w:rPr>
        <w:t xml:space="preserve"> пункта 15 настоящего Положения, должно содержать сведения о том, что соискатель лицензии обязуется в течение 2 месяцев со дня принятия л</w:t>
      </w:r>
      <w:r>
        <w:rPr>
          <w:lang w:val="ru-RU"/>
        </w:rPr>
        <w:t xml:space="preserve">ицензирующим органом решения о выдаче лицензии обеспечить выполнение лицензионных требований и условий, указанных в </w:t>
      </w:r>
      <w:hyperlink w:anchor="a151" w:tooltip="+" w:history="1">
        <w:r>
          <w:rPr>
            <w:rStyle w:val="a3"/>
            <w:lang w:val="ru-RU"/>
          </w:rPr>
          <w:t>пункте 138</w:t>
        </w:r>
      </w:hyperlink>
      <w:r>
        <w:rPr>
          <w:lang w:val="ru-RU"/>
        </w:rPr>
        <w:t xml:space="preserve"> настоящего Положения.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52" w:name="a1700"/>
      <w:bookmarkEnd w:id="252"/>
      <w:r>
        <w:rPr>
          <w:lang w:val="ru-RU"/>
        </w:rPr>
        <w:t>В случае применения упрощенного порядка лицензирования решение о выдаче л</w:t>
      </w:r>
      <w:r>
        <w:rPr>
          <w:lang w:val="ru-RU"/>
        </w:rPr>
        <w:t xml:space="preserve">ицензии принимается Министерством по чрезвычайным ситуациям на основании документов, указанных в </w:t>
      </w:r>
      <w:hyperlink w:anchor="a1139" w:tooltip="+" w:history="1">
        <w:r>
          <w:rPr>
            <w:rStyle w:val="a3"/>
            <w:lang w:val="ru-RU"/>
          </w:rPr>
          <w:t>части третьей</w:t>
        </w:r>
      </w:hyperlink>
      <w:r>
        <w:rPr>
          <w:lang w:val="ru-RU"/>
        </w:rPr>
        <w:t xml:space="preserve"> настоящего пункта. Экспертиза соответствия возможностей соискателя лицензии лицензионным требованиям и условия</w:t>
      </w:r>
      <w:r>
        <w:rPr>
          <w:lang w:val="ru-RU"/>
        </w:rPr>
        <w:t>м в данном случае Госпромнадзором не назначается.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53" w:name="a998"/>
      <w:bookmarkEnd w:id="253"/>
      <w:r>
        <w:rPr>
          <w:lang w:val="ru-RU"/>
        </w:rPr>
        <w:t>Лицензиат обязан не позднее рабочего дня, следующего за днем истечения 2 месяцев со дня принятия решения о выдаче лицензии, письменно уведомить Госпромнадзор об обеспечении выполнения лицензионных требовани</w:t>
      </w:r>
      <w:r>
        <w:rPr>
          <w:lang w:val="ru-RU"/>
        </w:rPr>
        <w:t xml:space="preserve">й и условий, указанных в </w:t>
      </w:r>
      <w:hyperlink w:anchor="a151" w:tooltip="+" w:history="1">
        <w:r>
          <w:rPr>
            <w:rStyle w:val="a3"/>
            <w:lang w:val="ru-RU"/>
          </w:rPr>
          <w:t>пункте 138</w:t>
        </w:r>
      </w:hyperlink>
      <w:r>
        <w:rPr>
          <w:lang w:val="ru-RU"/>
        </w:rPr>
        <w:t xml:space="preserve"> настоящего Положения.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Экспертиза соответствия возможностей лицензиата лицензионным требованиям и условиям назначается Госпромнадзором не позднее 2 рабочих дней и должна быть завершена не</w:t>
      </w:r>
      <w:r>
        <w:rPr>
          <w:lang w:val="ru-RU"/>
        </w:rPr>
        <w:t xml:space="preserve"> позднее 15 рабочих дней со дня получения им уведомления, указанного в </w:t>
      </w:r>
      <w:hyperlink w:anchor="a998" w:tooltip="+" w:history="1">
        <w:r>
          <w:rPr>
            <w:rStyle w:val="a3"/>
            <w:lang w:val="ru-RU"/>
          </w:rPr>
          <w:t>части шестой</w:t>
        </w:r>
      </w:hyperlink>
      <w:r>
        <w:rPr>
          <w:lang w:val="ru-RU"/>
        </w:rPr>
        <w:t xml:space="preserve"> настоящего пункта.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Если лицензиатом в установленные настоящим пунктом сроки не обеспечено выполнение (не представлено письменное уведомлен</w:t>
      </w:r>
      <w:r>
        <w:rPr>
          <w:lang w:val="ru-RU"/>
        </w:rPr>
        <w:t xml:space="preserve">ие об обеспечении выполнения) лицензионных требований и условий, указанных в </w:t>
      </w:r>
      <w:hyperlink w:anchor="a151" w:tooltip="+" w:history="1">
        <w:r>
          <w:rPr>
            <w:rStyle w:val="a3"/>
            <w:lang w:val="ru-RU"/>
          </w:rPr>
          <w:t>пункте 138</w:t>
        </w:r>
      </w:hyperlink>
      <w:r>
        <w:rPr>
          <w:lang w:val="ru-RU"/>
        </w:rPr>
        <w:t xml:space="preserve"> настоящего Положения, либо им получено отрицательное заключение по результатам проведения экспертизы соответствия возможностей лицензи</w:t>
      </w:r>
      <w:r>
        <w:rPr>
          <w:lang w:val="ru-RU"/>
        </w:rPr>
        <w:t>ата лицензионным требованиям и условиям, а также в случае отказа лицензиата от проведения такой экспертизы Министерство по чрезвычайным ситуациям принимает решение об аннулировании лицензии, выданной этому лицензиату.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54" w:name="a1311"/>
      <w:bookmarkEnd w:id="254"/>
      <w:r>
        <w:rPr>
          <w:lang w:val="ru-RU"/>
        </w:rPr>
        <w:t>143. Грубыми нарушениями законодательс</w:t>
      </w:r>
      <w:r>
        <w:rPr>
          <w:lang w:val="ru-RU"/>
        </w:rPr>
        <w:t>тва о лицензировании, лицензионных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нарушения лицензионных требований и условий, указанных в </w:t>
      </w:r>
      <w:hyperlink w:anchor="a291" w:tooltip="+" w:history="1">
        <w:r>
          <w:rPr>
            <w:rStyle w:val="a3"/>
            <w:lang w:val="ru-RU"/>
          </w:rPr>
          <w:t>пункте 139</w:t>
        </w:r>
      </w:hyperlink>
      <w:r>
        <w:rPr>
          <w:lang w:val="ru-RU"/>
        </w:rPr>
        <w:t xml:space="preserve"> настоящего Положения, ставшие причиной аварии, несчастного случая, иной опасной ситуации</w:t>
      </w:r>
      <w:r>
        <w:rPr>
          <w:lang w:val="ru-RU"/>
        </w:rPr>
        <w:t xml:space="preserve"> техногенного характера, повлекших создание чрезвычайной ситуации;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отсутствие положительного заключения по результатам экспертизы соответствия лицензиата лицензионным требованиям и условиям по истечении 2 лет со дня получения лицензии или проведения предыд</w:t>
      </w:r>
      <w:r>
        <w:rPr>
          <w:lang w:val="ru-RU"/>
        </w:rPr>
        <w:t xml:space="preserve">ущей аналогичной экспертизы (для составляющих лицензируемую деятельность работ и (или) услуг, указанных в подпунктах </w:t>
      </w:r>
      <w:hyperlink w:anchor="a1365" w:tooltip="+" w:history="1">
        <w:r>
          <w:rPr>
            <w:rStyle w:val="a3"/>
            <w:lang w:val="ru-RU"/>
          </w:rPr>
          <w:t>6.2.2–6.2.4</w:t>
        </w:r>
      </w:hyperlink>
      <w:r>
        <w:rPr>
          <w:lang w:val="ru-RU"/>
        </w:rPr>
        <w:t xml:space="preserve"> пункта 6 приложения 1 к настоящему Положению</w:t>
      </w:r>
      <w:r>
        <w:rPr>
          <w:lang w:val="ru-RU"/>
        </w:rPr>
        <w:t>)</w:t>
      </w:r>
      <w:r>
        <w:rPr>
          <w:lang w:val="ru-RU"/>
        </w:rPr>
        <w:t>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255" w:name="a237"/>
      <w:bookmarkEnd w:id="255"/>
      <w:r>
        <w:rPr>
          <w:lang w:val="ru-RU"/>
        </w:rPr>
        <w:t>ГЛАВА 15</w:t>
      </w:r>
      <w:r>
        <w:rPr>
          <w:lang w:val="ru-RU"/>
        </w:rPr>
        <w:br/>
        <w:t>ДЕЯТЕЛЬНОСТЬ В ОБЛАСТИ СВЯЗИ</w:t>
      </w:r>
    </w:p>
    <w:p w:rsidR="00000000" w:rsidRDefault="00BE1204">
      <w:pPr>
        <w:divId w:val="1577546360"/>
        <w:rPr>
          <w:rFonts w:eastAsia="Times New Roman"/>
          <w:lang w:val="ru-RU"/>
        </w:rPr>
      </w:pPr>
      <w:r>
        <w:rPr>
          <w:rStyle w:val="hrm1"/>
          <w:rFonts w:eastAsia="Times New Roman"/>
          <w:lang w:val="ru-RU"/>
        </w:rPr>
        <w:t>При лиц</w:t>
      </w:r>
      <w:r>
        <w:rPr>
          <w:rStyle w:val="hrm1"/>
          <w:rFonts w:eastAsia="Times New Roman"/>
          <w:lang w:val="ru-RU"/>
        </w:rPr>
        <w:t>ензировании услуг электросвязи почтовой связи общего пользования п</w:t>
      </w:r>
      <w:r>
        <w:rPr>
          <w:rStyle w:val="hrm1"/>
          <w:rFonts w:eastAsia="Times New Roman"/>
          <w:lang w:val="ru-RU"/>
        </w:rPr>
        <w:t>о</w:t>
      </w:r>
      <w:r>
        <w:rPr>
          <w:rFonts w:eastAsia="Times New Roman"/>
          <w:lang w:val="ru-RU"/>
        </w:rPr>
        <w:t xml:space="preserve"> 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144. Лицензирование деятельности в области связи (далее для целей настоящей главы – лицензируемая деятельность) осуществляется Министерством связи и информатизации.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56" w:name="a303"/>
      <w:bookmarkEnd w:id="256"/>
      <w:r>
        <w:rPr>
          <w:lang w:val="ru-RU"/>
        </w:rPr>
        <w:t>145. Лицензируемая дея</w:t>
      </w:r>
      <w:r>
        <w:rPr>
          <w:lang w:val="ru-RU"/>
        </w:rPr>
        <w:t xml:space="preserve">тельность включает составляющие услуги, указанные в </w:t>
      </w:r>
      <w:hyperlink w:anchor="a1521" w:tooltip="+" w:history="1">
        <w:r>
          <w:rPr>
            <w:rStyle w:val="a3"/>
            <w:lang w:val="ru-RU"/>
          </w:rPr>
          <w:t>пункте 7</w:t>
        </w:r>
      </w:hyperlink>
      <w:r>
        <w:rPr>
          <w:lang w:val="ru-RU"/>
        </w:rPr>
        <w:t xml:space="preserve"> приложения 1 к настоящему Положению.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Не требуется получения лицензии для: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оказания телематических услуг;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приема подписки на печатное средство массовой информаци</w:t>
      </w:r>
      <w:r>
        <w:rPr>
          <w:lang w:val="ru-RU"/>
        </w:rPr>
        <w:t>и, осуществляемой непосредственно юридическим лицом, на которое возложены функции редакции данного средства массовой информаци</w:t>
      </w:r>
      <w:r>
        <w:rPr>
          <w:lang w:val="ru-RU"/>
        </w:rPr>
        <w:t>и</w:t>
      </w:r>
      <w:r>
        <w:rPr>
          <w:lang w:val="ru-RU"/>
        </w:rPr>
        <w:t>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57" w:name="a1221"/>
      <w:bookmarkEnd w:id="257"/>
      <w:r>
        <w:rPr>
          <w:lang w:val="ru-RU"/>
        </w:rPr>
        <w:t>безвозмездного оказания услуги по передаче данных с выходом в глобальную компьютерную сеть Интернет посредством сети передачи д</w:t>
      </w:r>
      <w:r>
        <w:rPr>
          <w:lang w:val="ru-RU"/>
        </w:rPr>
        <w:t>анных общей монтированной емкостью 128 портов и менее в пунктах коллективного пользования интернет-услугами (компьютерных клубах, интернет-кафе, иных местах, в которых обеспечивается коллективный доступ пользователей интернет-услуг к глобальной компьютерно</w:t>
      </w:r>
      <w:r>
        <w:rPr>
          <w:lang w:val="ru-RU"/>
        </w:rPr>
        <w:t>й сети Интернет).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Президентом Республики Беларусь могут быть предусмотрены случаи, когда выдача лицензий на оказание определенных составляющих лицензируемую деятельность услуг осуществляется по результатам проведения тендера на получение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58" w:name="a1019"/>
      <w:bookmarkEnd w:id="258"/>
      <w:r>
        <w:rPr>
          <w:lang w:val="ru-RU"/>
        </w:rPr>
        <w:t>146. Для</w:t>
      </w:r>
      <w:r>
        <w:rPr>
          <w:lang w:val="ru-RU"/>
        </w:rPr>
        <w:t xml:space="preserve"> целей настоящей главы и </w:t>
      </w:r>
      <w:hyperlink w:anchor="a1521" w:tooltip="+" w:history="1">
        <w:r>
          <w:rPr>
            <w:rStyle w:val="a3"/>
            <w:lang w:val="ru-RU"/>
          </w:rPr>
          <w:t>пункта 7</w:t>
        </w:r>
      </w:hyperlink>
      <w:r>
        <w:rPr>
          <w:lang w:val="ru-RU"/>
        </w:rPr>
        <w:t xml:space="preserve"> приложения 1 к настоящему Положению: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под пересылкой почтовых отправлений понимается их прием, обработка, хранение, перевозка, доставка (вручение);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под услугами передачи данных понимаются </w:t>
      </w:r>
      <w:r>
        <w:rPr>
          <w:lang w:val="ru-RU"/>
        </w:rPr>
        <w:t>услуги по приему, передаче, обработке и хранению данных, включая услугу телефонии по IP-протоколу и услугу IP-телевидения;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под услугой телефонии по IP-протоколу понимается услуга передачи данных по передаче голосовых сообщений в двухстороннем режиме в реал</w:t>
      </w:r>
      <w:r>
        <w:rPr>
          <w:lang w:val="ru-RU"/>
        </w:rPr>
        <w:t>ьном масштабе времени по сетям с пакетной коммутацией на базе IP-протокола;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под услугой IP-телевидения понимается услуга передачи данных по приему, передаче, обработке и хранению телевизионного (аудиовизуального) контента по сетям с пакетной коммутацией на</w:t>
      </w:r>
      <w:r>
        <w:rPr>
          <w:lang w:val="ru-RU"/>
        </w:rPr>
        <w:t xml:space="preserve"> базе IP-протокола.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147. Лицензия действует на всей территории Республики Беларусь или ее части, указанной в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147</w:t>
      </w:r>
      <w:r>
        <w:rPr>
          <w:vertAlign w:val="superscript"/>
          <w:lang w:val="ru-RU"/>
        </w:rPr>
        <w:t>1</w:t>
      </w:r>
      <w:r>
        <w:rPr>
          <w:lang w:val="ru-RU"/>
        </w:rPr>
        <w:t>. В лицензии указываются конкретные виды работ и (или) услуг, которые имеет право осуществлять лицензиат.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59" w:name="a1140"/>
      <w:bookmarkEnd w:id="259"/>
      <w:r>
        <w:rPr>
          <w:lang w:val="ru-RU"/>
        </w:rPr>
        <w:t>148. Лицензионным требовани</w:t>
      </w:r>
      <w:r>
        <w:rPr>
          <w:lang w:val="ru-RU"/>
        </w:rPr>
        <w:t>ем (условием), предъявляемым к соискателю лицензии в случае оказания услуг электросвязи общего пользования с использованием радиочастотного спектра, является наличие решения уполномоченного органа о выделении соответствующих полос радиочастот, радиочастотн</w:t>
      </w:r>
      <w:r>
        <w:rPr>
          <w:lang w:val="ru-RU"/>
        </w:rPr>
        <w:t>ых каналов или радиочастот для эксплуатации радиоэлектронного средства либо договора с юридическим лицом (индивидуальным предпринимателем), которому выделены полосы радиочастот, радиочастотные каналы или радиочастоты для эксплуатации радиоэлектронных средс</w:t>
      </w:r>
      <w:r>
        <w:rPr>
          <w:lang w:val="ru-RU"/>
        </w:rPr>
        <w:t>тв, используемых для оказания услуг электросвязи общего пользования, о предоставлении права соискателю лицензии использовать сеть электросвязи данного юридического лица (индивидуального предпринимателя) для оказания услуг электросвязи общего пользования.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>49. Лицензионными требованиями и условиями, предъявляемыми к лицензиату, являются: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260" w:name="a1421"/>
      <w:bookmarkEnd w:id="260"/>
      <w:r>
        <w:rPr>
          <w:lang w:val="ru-RU"/>
        </w:rPr>
        <w:t>149.1. общие лицензионные требования и условия: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соблюдение требований и условий, установленных </w:t>
      </w:r>
      <w:hyperlink r:id="rId99" w:anchor="a10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</w:t>
      </w:r>
      <w:r>
        <w:rPr>
          <w:lang w:val="ru-RU"/>
        </w:rPr>
        <w:t xml:space="preserve">ь от 15 декабря 2003 года «О почтовой связи» (Национальный реестр правовых актов Республики Беларусь, 2004 г., № 2, 2/1007) и </w:t>
      </w:r>
      <w:hyperlink r:id="rId100" w:anchor="a7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от 19 июля 2005 года «Об электросвязи» (Национальный</w:t>
      </w:r>
      <w:r>
        <w:rPr>
          <w:lang w:val="ru-RU"/>
        </w:rPr>
        <w:t xml:space="preserve"> реестр правовых актов Республики Беларусь, 2005 г., № 122, 2/1142);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в штате не менее одного специалиста, имеющего соответствующие профилю оказываемых услуг профессиональную подготовку и квалификацию, подтвержденные дипломом, аттестатом, свидетельством, удостоверяющими получение необходимого образования (в соответст</w:t>
      </w:r>
      <w:r>
        <w:rPr>
          <w:lang w:val="ru-RU"/>
        </w:rPr>
        <w:t>вии с требованиями нормативных правовых актов);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разрешения уполномоченной организации на право использования радиочастотного спектра при эксплуатации радиоэлектронного средства, полученного в результате присвоения (назначения) радиочастоты или ради</w:t>
      </w:r>
      <w:r>
        <w:rPr>
          <w:lang w:val="ru-RU"/>
        </w:rPr>
        <w:t>очастотного канала, при оказании услуг электросвязи общего пользования с использованием радиочастотного спектра;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соблюдение сроков начала оказания услуг, указанных в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61" w:name="a1423"/>
      <w:bookmarkEnd w:id="261"/>
      <w:r>
        <w:rPr>
          <w:lang w:val="ru-RU"/>
        </w:rPr>
        <w:t>оказание услуг электросвязи общего пользования с использованием сетей электросвя</w:t>
      </w:r>
      <w:r>
        <w:rPr>
          <w:lang w:val="ru-RU"/>
        </w:rPr>
        <w:t>зи лицензиата, в установленном порядке введенных в эксплуатацию и имеющих разрешения на присоединение сети электросвязи к сети электросвязи общего пользования, присоединение (включение) сети передачи данных к единой республиканской сети передачи данных;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14</w:t>
      </w:r>
      <w:r>
        <w:rPr>
          <w:lang w:val="ru-RU"/>
        </w:rPr>
        <w:t>9.2. при оказании услуг по предоставлению международного и (или) междугородного телефонного соединения – обеспечение предоставления абоненту и (или) пользователю международного и (или) междугородного телефонного соединения на всей территории Республики Бел</w:t>
      </w:r>
      <w:r>
        <w:rPr>
          <w:lang w:val="ru-RU"/>
        </w:rPr>
        <w:t>арусь;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149.3. при оказании услуг по предоставлению местного телефонного соединения – обеспечение абоненту и (или) пользователю доступа к экстренным службам;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149.4. при оказании услуг передачи данных: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трансляции телепрограмм на основании разре</w:t>
      </w:r>
      <w:r>
        <w:rPr>
          <w:lang w:val="ru-RU"/>
        </w:rPr>
        <w:t>шения на распространение продукции иностранного средства массовой информации, полученного в установленном законодательством</w:t>
      </w:r>
      <w:r>
        <w:rPr>
          <w:lang w:val="ru-RU"/>
        </w:rPr>
        <w:t xml:space="preserve"> </w:t>
      </w:r>
      <w:hyperlink r:id="rId101" w:anchor="a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либо по договору с юридическим лицом, на которое возложены функции редак</w:t>
      </w:r>
      <w:r>
        <w:rPr>
          <w:lang w:val="ru-RU"/>
        </w:rPr>
        <w:t>ции средства массовой информации, или иностранной организацией, имеющими лицензию в области вещания;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оказание услуг телефонии по IP-протоколу только в пределах действия сети электросвязи лицензиата (данное требование не распространяется на назначенного опе</w:t>
      </w:r>
      <w:r>
        <w:rPr>
          <w:lang w:val="ru-RU"/>
        </w:rPr>
        <w:t>ратора универсального обслуживания, а также операторов электросвязи, включенных в перечень уполномоченных операторов электросвязи, имеющих право на оказание услуг телефонии по IP-протоколу в пределах действия сетей электросвязи Республики Беларусь);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149.5.</w:t>
      </w:r>
      <w:r>
        <w:rPr>
          <w:lang w:val="ru-RU"/>
        </w:rPr>
        <w:t> исключен;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149.6. исключен;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149.7. при оказании услуг фиксированной спутниковой и подвижной спутниковой электросвязи – обеспечение абоненту и (или) пользователю возможности установления соединения с абонентом и (или) пользователем услуг сети электросвязи о</w:t>
      </w:r>
      <w:r>
        <w:rPr>
          <w:lang w:val="ru-RU"/>
        </w:rPr>
        <w:t>бщего пользования;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262" w:name="a772"/>
      <w:bookmarkEnd w:id="262"/>
      <w:r>
        <w:rPr>
          <w:lang w:val="ru-RU"/>
        </w:rPr>
        <w:t>149.8. при оказании услуг сотовой подвижной электросвязи – обеспечение абоненту и (или) пользователю услуги: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соединения с абонентами и (или) пользователями услуг сети электросвязи общего пользования;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доступа к экстренным службам;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непреры</w:t>
      </w:r>
      <w:r>
        <w:rPr>
          <w:lang w:val="ru-RU"/>
        </w:rPr>
        <w:t>вности связи в зоне уверенного приема (зоне покрытия) сети сотовой подвижной электросвязи лицензиата независимо от местонахождения абонента и (или) пользователя, в том числе при его передвижении;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149.9. при оказании услуг почтовой связи – оказание услуг по</w:t>
      </w:r>
      <w:r>
        <w:rPr>
          <w:lang w:val="ru-RU"/>
        </w:rPr>
        <w:t>чтовой связи, указанных в лицензии, на всей территории Республики Беларусь.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150. Особыми лицензионными требованиями и условиями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выполнение требований по зоне обслуживания абонентов и (или) пользователей сети электросвязи общего пользования;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выпол</w:t>
      </w:r>
      <w:r>
        <w:rPr>
          <w:lang w:val="ru-RU"/>
        </w:rPr>
        <w:t>нение лицензиатом, победившим в тендере (конкурсе) на использование радиочастотного спектра, обязательств, предусмотренных в тендерных (конкурсных) предложениях, представленных этим лицензиатом (в случае, если тендер (конкурс) был проведен);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выполнение лиц</w:t>
      </w:r>
      <w:r>
        <w:rPr>
          <w:lang w:val="ru-RU"/>
        </w:rPr>
        <w:t>ензиатом обязательств, предусмотренных в тендерных предложениях, представленных этим лицензиатом (учредителем (участником) лицензиата), победившим в тендере на получение лицензии (в случае, если лицензия была выдана по результатам проведения тендера);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выпо</w:t>
      </w:r>
      <w:r>
        <w:rPr>
          <w:lang w:val="ru-RU"/>
        </w:rPr>
        <w:t>лнение решения уполномоченного органа о выделении соответствующих полос радиочастот, радиочастотных каналов или радиочастот;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предоставление услуг электросвязи общего пользования с использованием средств электросвязи, указанных в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лиц</w:t>
      </w:r>
      <w:r>
        <w:rPr>
          <w:lang w:val="ru-RU"/>
        </w:rPr>
        <w:t>ензируемой деятельности на территории, указанной в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63" w:name="a135"/>
      <w:bookmarkEnd w:id="263"/>
      <w:r>
        <w:rPr>
          <w:lang w:val="ru-RU"/>
        </w:rPr>
        <w:t xml:space="preserve">151. Для получения лицензии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Положения, представляет информационный</w:t>
      </w:r>
      <w:r>
        <w:rPr>
          <w:lang w:val="ru-RU"/>
        </w:rPr>
        <w:t xml:space="preserve"> лист по форме, утверждаемой Министерством связи и информатизации.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64" w:name="a1573"/>
      <w:bookmarkEnd w:id="264"/>
      <w:r>
        <w:rPr>
          <w:lang w:val="ru-RU"/>
        </w:rPr>
        <w:t>152. До принятия решения о выдаче лицензии, внесении в лицензию изменений и (или) дополнений Министерство связи и информатизации запрашивает в порядке, установленном настоящим Положением, р</w:t>
      </w:r>
      <w:r>
        <w:rPr>
          <w:lang w:val="ru-RU"/>
        </w:rPr>
        <w:t>ешения местных исполнительных и распорядительных органов, определяющие территорию оказания услуг по трансляции телевизионных программ в системе кабельного телевидения и (или) эфирной трансляции звуковых программ, в случае, если соискатель лицензии (лицензи</w:t>
      </w:r>
      <w:r>
        <w:rPr>
          <w:lang w:val="ru-RU"/>
        </w:rPr>
        <w:t>ат) планирует оказывать такие услуги.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65" w:name="a1123"/>
      <w:bookmarkEnd w:id="265"/>
      <w:r>
        <w:rPr>
          <w:lang w:val="ru-RU"/>
        </w:rPr>
        <w:t>153. Для внесения в лицензию изменений и (или) дополнений в части включения в нее сведений об обособленных подразделениях, расширения перечня услуг, составляющих лицензируемую деятельность, либо территории действия лиц</w:t>
      </w:r>
      <w:r>
        <w:rPr>
          <w:lang w:val="ru-RU"/>
        </w:rPr>
        <w:t xml:space="preserve">ензии лицензиат дополнительно к документам, указанным в абзацах </w:t>
      </w:r>
      <w:hyperlink w:anchor="a665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</w:t>
      </w:r>
      <w:r>
        <w:rPr>
          <w:lang w:val="ru-RU"/>
        </w:rPr>
        <w:t>и третьем пункта 68 настоящего Положения, представляет информационный лист по форме, утверждаемой Министерством связи и информатизации.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154. До принятия решения по вопросам лицензирования Министерство связи и информатизации вправе провести оценку и (или) н</w:t>
      </w:r>
      <w:r>
        <w:rPr>
          <w:lang w:val="ru-RU"/>
        </w:rPr>
        <w:t>азначить проведение экспертизы соответствия возможностей соискателя лицензии (лицензиата) лицензионным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155. Грубыми нарушениями законодательства о лицензировании, лицензионных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эксплуатация средств электросвязи, подлежащих обязательному подтверждению соответствия в Республике Беларусь, без сертификата соответствия Национальной системы подтверждения соответствия Республики Беларусь;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использование радиочастотного спектра без наличи</w:t>
      </w:r>
      <w:r>
        <w:rPr>
          <w:lang w:val="ru-RU"/>
        </w:rPr>
        <w:t>я</w:t>
      </w:r>
      <w:r>
        <w:rPr>
          <w:lang w:val="ru-RU"/>
        </w:rPr>
        <w:t xml:space="preserve"> </w:t>
      </w:r>
      <w:hyperlink r:id="rId102" w:anchor="a15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на право использования радиочастотного спектра при эксплуатации радиоэлектронного средства.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266" w:name="a238"/>
      <w:bookmarkEnd w:id="266"/>
      <w:r>
        <w:rPr>
          <w:lang w:val="ru-RU"/>
        </w:rPr>
        <w:t>ГЛАВА 16</w:t>
      </w:r>
      <w:r>
        <w:rPr>
          <w:lang w:val="ru-RU"/>
        </w:rPr>
        <w:br/>
        <w:t>ДЕЯТЕЛЬНОСТЬ В СФЕРЕ ИГОРНОГО БИЗНЕСА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67" w:name="a1454"/>
      <w:bookmarkEnd w:id="267"/>
      <w:r>
        <w:rPr>
          <w:lang w:val="ru-RU"/>
        </w:rPr>
        <w:t>156. Лицензирование деятельности в сфере игорного б</w:t>
      </w:r>
      <w:r>
        <w:rPr>
          <w:lang w:val="ru-RU"/>
        </w:rPr>
        <w:t>изнеса (далее для целей настоящей главы – лицензируемая деятельность) осуществляется Министерством по налогам и сборам.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68" w:name="a1476"/>
      <w:bookmarkEnd w:id="268"/>
      <w:r>
        <w:rPr>
          <w:lang w:val="ru-RU"/>
        </w:rPr>
        <w:t xml:space="preserve">157. Лицензируемая деятельность включает составляющие работы и услуги, указанные в </w:t>
      </w:r>
      <w:hyperlink w:anchor="a1162" w:tooltip="+" w:history="1">
        <w:r>
          <w:rPr>
            <w:rStyle w:val="a3"/>
            <w:lang w:val="ru-RU"/>
          </w:rPr>
          <w:t>пункте 8</w:t>
        </w:r>
      </w:hyperlink>
      <w:r>
        <w:rPr>
          <w:lang w:val="ru-RU"/>
        </w:rPr>
        <w:t xml:space="preserve"> приложени</w:t>
      </w:r>
      <w:r>
        <w:rPr>
          <w:lang w:val="ru-RU"/>
        </w:rPr>
        <w:t>я 1 к настоящему Положению.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69" w:name="a281"/>
      <w:bookmarkEnd w:id="269"/>
      <w:r>
        <w:rPr>
          <w:lang w:val="ru-RU"/>
        </w:rPr>
        <w:t>158. Лицензируемая деятельность осуществляется юридическими лицами Республики Беларусь с учетом ограничений, установленных законодательными актами.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70" w:name="a636"/>
      <w:bookmarkEnd w:id="270"/>
      <w:r>
        <w:rPr>
          <w:lang w:val="ru-RU"/>
        </w:rPr>
        <w:t>159. Лицензионными требованиями и условиями, предъявляемыми к соискателю лицензи</w:t>
      </w:r>
      <w:r>
        <w:rPr>
          <w:lang w:val="ru-RU"/>
        </w:rPr>
        <w:t>и,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71" w:name="a1018"/>
      <w:bookmarkEnd w:id="271"/>
      <w:r>
        <w:rPr>
          <w:lang w:val="ru-RU"/>
        </w:rPr>
        <w:t>наличие у руководителя или заместителя руководителя юридического лица, для которого работа у данного нанимателя является основным местом работы, стажа работы в сфере игорного бизнеса в должности руководителя или заместителя руководителя юридич</w:t>
      </w:r>
      <w:r>
        <w:rPr>
          <w:lang w:val="ru-RU"/>
        </w:rPr>
        <w:t>еского лица Республики Беларусь (за исключением работы по совместительству) либо в качестве индивидуального предпринимателя, зарегистрированного на территории Республики Беларусь, не менее 3 лет;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72" w:name="a935"/>
      <w:bookmarkEnd w:id="272"/>
      <w:r>
        <w:rPr>
          <w:lang w:val="ru-RU"/>
        </w:rPr>
        <w:t>наличие на праве собственности, хозяйственного ведения, опер</w:t>
      </w:r>
      <w:r>
        <w:rPr>
          <w:lang w:val="ru-RU"/>
        </w:rPr>
        <w:t>ативного управления или ином законном основании помещения, соответствующего требованиям законодательства, необходимого для осуществления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73" w:name="a754"/>
      <w:bookmarkEnd w:id="273"/>
      <w:r>
        <w:rPr>
          <w:lang w:val="ru-RU"/>
        </w:rPr>
        <w:t>наличие акта соответствующего территориального органа внутренних дел об обследовании помеще</w:t>
      </w:r>
      <w:r>
        <w:rPr>
          <w:lang w:val="ru-RU"/>
        </w:rPr>
        <w:t>ния, в котором предполагается осуществлять лицензируемую деятельность, свидетельствующего об отсутствии препятствий для выдачи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74" w:name="a747"/>
      <w:bookmarkEnd w:id="274"/>
      <w:r>
        <w:rPr>
          <w:lang w:val="ru-RU"/>
        </w:rPr>
        <w:t>160. Лицензионными требованиями и условиями, предъявляемыми к лицензиату, являются: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275" w:name="a637"/>
      <w:bookmarkEnd w:id="275"/>
      <w:r>
        <w:rPr>
          <w:lang w:val="ru-RU"/>
        </w:rPr>
        <w:t>160.1. соблюдение лицензионных треб</w:t>
      </w:r>
      <w:r>
        <w:rPr>
          <w:lang w:val="ru-RU"/>
        </w:rPr>
        <w:t xml:space="preserve">ований и условий, указанных в </w:t>
      </w:r>
      <w:hyperlink w:anchor="a636" w:tooltip="+" w:history="1">
        <w:r>
          <w:rPr>
            <w:rStyle w:val="a3"/>
            <w:lang w:val="ru-RU"/>
          </w:rPr>
          <w:t>пункте 159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276" w:name="a829"/>
      <w:bookmarkEnd w:id="276"/>
      <w:r>
        <w:rPr>
          <w:lang w:val="ru-RU"/>
        </w:rPr>
        <w:t>160.2. соблюдение требований и условий, установленных нормативными правовыми актами, регулирующими лицензируемую деятельность, в том числе порядка сертификации</w:t>
      </w:r>
      <w:r>
        <w:rPr>
          <w:lang w:val="ru-RU"/>
        </w:rPr>
        <w:t>, технического обслуживания игрового оборудования, регистрации объектов налогообложения налогом на игорный бизнес в налоговых органах;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277" w:name="a409"/>
      <w:bookmarkEnd w:id="277"/>
      <w:r>
        <w:rPr>
          <w:lang w:val="ru-RU"/>
        </w:rPr>
        <w:t>160.3. обеспечение: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78" w:name="a1502"/>
      <w:bookmarkEnd w:id="278"/>
      <w:r>
        <w:rPr>
          <w:lang w:val="ru-RU"/>
        </w:rPr>
        <w:t>своевременной уплаты налога на игорный бизнес;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выплаты выигрыша (возврата несыгравших ставок) в соотв</w:t>
      </w:r>
      <w:r>
        <w:rPr>
          <w:lang w:val="ru-RU"/>
        </w:rPr>
        <w:t>етствии с правилами азартной игры, а в случае отсутствия необходимой суммы наличных денежных средств в кассе игорного заведения – в течение 24 часов с момента обращения участника азартной игры за получением выигрыша (возвратом несыгравших ставок);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79" w:name="a883"/>
      <w:bookmarkEnd w:id="279"/>
      <w:r>
        <w:rPr>
          <w:lang w:val="ru-RU"/>
        </w:rPr>
        <w:t>охраны и</w:t>
      </w:r>
      <w:r>
        <w:rPr>
          <w:lang w:val="ru-RU"/>
        </w:rPr>
        <w:t>горного заведения и безопасности его посетителей;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280" w:name="a830"/>
      <w:bookmarkEnd w:id="280"/>
      <w:r>
        <w:rPr>
          <w:lang w:val="ru-RU"/>
        </w:rPr>
        <w:t>160.4. нахождение в игорном заведении игровых столов, игровых автоматов, касс тотализаторов и касс букмекерских контор, зарегистрированных в налоговых органах и принадлежащих лицензиату на праве собственнос</w:t>
      </w:r>
      <w:r>
        <w:rPr>
          <w:lang w:val="ru-RU"/>
        </w:rPr>
        <w:t>ти или хозяйственного ведения.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81" w:name="a156"/>
      <w:bookmarkEnd w:id="281"/>
      <w:r>
        <w:rPr>
          <w:lang w:val="ru-RU"/>
        </w:rPr>
        <w:t>161. Особым лицензионным требованием (условием) является выполнение работ и (или) оказание услуг, составляющих лицензируемую деятельность, в игорных заведениях, местонахождение которых указано в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82" w:name="a388"/>
      <w:bookmarkEnd w:id="282"/>
      <w:r>
        <w:rPr>
          <w:lang w:val="ru-RU"/>
        </w:rPr>
        <w:t>162. Для получения л</w:t>
      </w:r>
      <w:r>
        <w:rPr>
          <w:lang w:val="ru-RU"/>
        </w:rPr>
        <w:t xml:space="preserve">ицензии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Положения, представляет в Министерство по налогам и сборам: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копию трудовой</w:t>
      </w:r>
      <w:r>
        <w:rPr>
          <w:lang w:val="ru-RU"/>
        </w:rPr>
        <w:t xml:space="preserve"> </w:t>
      </w:r>
      <w:hyperlink r:id="rId103" w:anchor="a17" w:tooltip="+" w:history="1">
        <w:r>
          <w:rPr>
            <w:rStyle w:val="a3"/>
            <w:lang w:val="ru-RU"/>
          </w:rPr>
          <w:t>книжки</w:t>
        </w:r>
      </w:hyperlink>
      <w:r>
        <w:rPr>
          <w:lang w:val="ru-RU"/>
        </w:rPr>
        <w:t xml:space="preserve"> руководителя или заместителя руководителя;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копии документов, подтверждающих наличие на праве собственности, хозяйственного ведения, оперативного управления или ином законном основании помещения, необходимого для осуществления лицензируемой </w:t>
      </w:r>
      <w:r>
        <w:rPr>
          <w:lang w:val="ru-RU"/>
        </w:rPr>
        <w:t>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согласие соответствующего местного исполнительного и распорядительного органа на размещение игорного заведения;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акт соответствующего территориального органа внутренних дел об обследовании помещения, в котором предполагается осуществлять лицен</w:t>
      </w:r>
      <w:r>
        <w:rPr>
          <w:lang w:val="ru-RU"/>
        </w:rPr>
        <w:t>зируемую деятельность.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163. До принятия решения по вопросам лицензирования Министерство по налогам и сборам вправе провести оценку и (или) назначить проведение экспертизы соответствия возможностей соискателя лицензии (лицензиата) лицензионным требованиям и</w:t>
      </w:r>
      <w:r>
        <w:rPr>
          <w:lang w:val="ru-RU"/>
        </w:rPr>
        <w:t xml:space="preserve">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164. Информация о принятом лицензирующим органом решении о выдаче лицензии, внесении в нее изменений и (или) дополнений, приостановлении, возобновлении, прекращении действия, аннулировании лицензии направляется в налоговый орган по месту регистр</w:t>
      </w:r>
      <w:r>
        <w:rPr>
          <w:lang w:val="ru-RU"/>
        </w:rPr>
        <w:t>ации объектов налогообложения налогом на игорный бизнес.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83" w:name="a748"/>
      <w:bookmarkEnd w:id="283"/>
      <w:r>
        <w:rPr>
          <w:lang w:val="ru-RU"/>
        </w:rPr>
        <w:t>165. Грубыми нарушениями законодательства о лицензировании, лицензионных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несоблюдение особого лицензионного требования (условия), указанного в </w:t>
      </w:r>
      <w:hyperlink w:anchor="a156" w:tooltip="+" w:history="1">
        <w:r>
          <w:rPr>
            <w:rStyle w:val="a3"/>
            <w:lang w:val="ru-RU"/>
          </w:rPr>
          <w:t>пункте 161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неуплата (неполная уплата) налога на игорный бизнес в течение 2 месяцев подряд.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284" w:name="a239"/>
      <w:bookmarkEnd w:id="284"/>
      <w:r>
        <w:rPr>
          <w:lang w:val="ru-RU"/>
        </w:rPr>
        <w:t>ГЛАВА 17</w:t>
      </w:r>
      <w:r>
        <w:rPr>
          <w:lang w:val="ru-RU"/>
        </w:rPr>
        <w:br/>
      </w:r>
      <w:r>
        <w:rPr>
          <w:lang w:val="ru-RU"/>
        </w:rPr>
        <w:t>ДЕЯТЕЛЬНОСТЬ ПО ЗАГОТОВКЕ (ЗАКУПКЕ) ЛОМА И ОТХОДОВ ЧЕРНЫХ И ЦВЕТНЫХ МЕТАЛЛОВ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85" w:name="a812"/>
      <w:bookmarkEnd w:id="285"/>
      <w:r>
        <w:rPr>
          <w:lang w:val="ru-RU"/>
        </w:rPr>
        <w:t>166. Лицензирование деятельности по заготовке (закупке) лома и отходов черных и цветных металлов (далее для целей настоящей главы – лицензируемая деятельность) осуществляется Мини</w:t>
      </w:r>
      <w:r>
        <w:rPr>
          <w:lang w:val="ru-RU"/>
        </w:rPr>
        <w:t>стерством промышленности.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86" w:name="a1462"/>
      <w:bookmarkEnd w:id="286"/>
      <w:r>
        <w:rPr>
          <w:lang w:val="ru-RU"/>
        </w:rPr>
        <w:t xml:space="preserve">167. Лицензируемая деятельность включает составляющие работы и услуги, указанные в </w:t>
      </w:r>
      <w:hyperlink w:anchor="a1163" w:tooltip="+" w:history="1">
        <w:r>
          <w:rPr>
            <w:rStyle w:val="a3"/>
            <w:lang w:val="ru-RU"/>
          </w:rPr>
          <w:t>пункте 9</w:t>
        </w:r>
      </w:hyperlink>
      <w:r>
        <w:rPr>
          <w:lang w:val="ru-RU"/>
        </w:rPr>
        <w:t xml:space="preserve"> приложения 1 к настоящему Положению.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87" w:name="a813"/>
      <w:bookmarkEnd w:id="287"/>
      <w:r>
        <w:rPr>
          <w:lang w:val="ru-RU"/>
        </w:rPr>
        <w:t>168. Лицензируемая деятельность осуществляется заготовительными ор</w:t>
      </w:r>
      <w:r>
        <w:rPr>
          <w:lang w:val="ru-RU"/>
        </w:rPr>
        <w:t>ганизациями Белорусского государственного объединения по заготовке, переработке и поставке лома и отходов черных и цветных металлов, заготовительными организациями потребительской кооперации и организациями, входящими в состав государственного торгово-прои</w:t>
      </w:r>
      <w:r>
        <w:rPr>
          <w:lang w:val="ru-RU"/>
        </w:rPr>
        <w:t>зводственного объединения «Белресурсы», обществом с ограниченной ответственностью «Белферумгрупп».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Закупка отработанных свинцовых аккумуляторных батарей с электролитом может производиться также у физических лиц организациями, осуществляющими розничную торг</w:t>
      </w:r>
      <w:r>
        <w:rPr>
          <w:lang w:val="ru-RU"/>
        </w:rPr>
        <w:t>овлю новыми свинцовыми аккумуляторными батареями с электролитом либо ремонт или обслуживание автомобильных транспортных средств.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88" w:name="a158"/>
      <w:bookmarkEnd w:id="288"/>
      <w:r>
        <w:rPr>
          <w:lang w:val="ru-RU"/>
        </w:rPr>
        <w:t>169. Лицензионными требованиями и условиями, предъявляемыми к соискателю лицензии, являются: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169.1. общие лицензионные требован</w:t>
      </w:r>
      <w:r>
        <w:rPr>
          <w:lang w:val="ru-RU"/>
        </w:rPr>
        <w:t>ия и условия: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справок (заключений) Министерства природных ресурсов и охраны окружающей среды, Министерства внутренних дел, территориальных органов государственного санитарного надзора об обеспечении условий для хранения лома и отходов черных и цвет</w:t>
      </w:r>
      <w:r>
        <w:rPr>
          <w:lang w:val="ru-RU"/>
        </w:rPr>
        <w:t>ных металлов, свинцовых аккумуляторных батарей с электролитом, имеющейся возможности осуществления лицензируемой деятельности на данной территории (отдельно по каждому обособленному подразделению);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индивидуальных средств защиты;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169.2. для заготовк</w:t>
      </w:r>
      <w:r>
        <w:rPr>
          <w:lang w:val="ru-RU"/>
        </w:rPr>
        <w:t>и (закупки) лома и отходов черных и цветных металлов: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 законных основаниях оборудованных площадок, помещений для раздельного хранения лома и отходов черных и цветных металлов по классам, категориям, группам, видам, маркам и сортам, а также для по</w:t>
      </w:r>
      <w:r>
        <w:rPr>
          <w:lang w:val="ru-RU"/>
        </w:rPr>
        <w:t>дготовки их к переработке и последующей отгрузке потребителям;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средств измерений, прошедших метрологическую оценку в соответствии с законодательством об обеспечении единства измерений, специального оборудования, приборов, инструмента, необходимых д</w:t>
      </w:r>
      <w:r>
        <w:rPr>
          <w:lang w:val="ru-RU"/>
        </w:rPr>
        <w:t>ля осуществления лицензируемой деятельности, в том числе минимально необходимого набора – специального оборудования для взвешивания и осуществления радиационного контроля лома и отходов черных и цветных металлов;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в штате работника, прошедшего в уст</w:t>
      </w:r>
      <w:r>
        <w:rPr>
          <w:lang w:val="ru-RU"/>
        </w:rPr>
        <w:t>ановленном порядке обучение и аттестованного в соответствии с законодательством на право осуществления контроля за радиационной безопасностью, взрывобезопасностью лома и отходов черных и цветных металлов;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169.3. для закупки отработанных свинцовых аккумулят</w:t>
      </w:r>
      <w:r>
        <w:rPr>
          <w:lang w:val="ru-RU"/>
        </w:rPr>
        <w:t>орных батарей с электролитом: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 законных основаниях помещения или площадки с твердым (бетонным) покрытием, оборудованной навесом для предотвращения попадания атмосферных осадков;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пластмассовой или иной герметичной тары, инертной по отношен</w:t>
      </w:r>
      <w:r>
        <w:rPr>
          <w:lang w:val="ru-RU"/>
        </w:rPr>
        <w:t>ию к электролиту;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специального оборудования для взвешивания, в том числе средств измерений, прошедших государственную поверку в соответствии с законодательством об обеспечении единства измерений.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89" w:name="a159"/>
      <w:bookmarkEnd w:id="289"/>
      <w:r>
        <w:rPr>
          <w:lang w:val="ru-RU"/>
        </w:rPr>
        <w:t>170. Лицензионными требованиями и условиями, предъяв</w:t>
      </w:r>
      <w:r>
        <w:rPr>
          <w:lang w:val="ru-RU"/>
        </w:rPr>
        <w:t>ляемыми к лицензиату,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соблюдение лицензионных требований и условий, указанных в </w:t>
      </w:r>
      <w:hyperlink w:anchor="a158" w:tooltip="+" w:history="1">
        <w:r>
          <w:rPr>
            <w:rStyle w:val="a3"/>
            <w:lang w:val="ru-RU"/>
          </w:rPr>
          <w:t>пункте 169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соблюдение требований и условий, установленных нормативными правовыми актами, в том числе обязатель</w:t>
      </w:r>
      <w:r>
        <w:rPr>
          <w:lang w:val="ru-RU"/>
        </w:rPr>
        <w:t xml:space="preserve">ных для соблюдения требований технических нормативных правовых актов, в отношении порядка и условий заготовки (закупки), сдачи, приемки, учета, хранения (в том числе в части обеспечения промышленной и экологической безопасности), реализации лома и отходов </w:t>
      </w:r>
      <w:r>
        <w:rPr>
          <w:lang w:val="ru-RU"/>
        </w:rPr>
        <w:t>черных и цветных металлов.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90" w:name="a1257"/>
      <w:bookmarkEnd w:id="290"/>
      <w:r>
        <w:rPr>
          <w:lang w:val="ru-RU"/>
        </w:rPr>
        <w:t xml:space="preserve">171. Для получения лицензии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Положения, представляет: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копии документов, удостоверяющих право пользова</w:t>
      </w:r>
      <w:r>
        <w:rPr>
          <w:lang w:val="ru-RU"/>
        </w:rPr>
        <w:t>ния земельным участком, предназначенным для целей, связанных с осуществлением лицензируемой деятельности, или документов, подтверждающих законные основания пользования соответствующими помещениями (оборудованными площадками);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сведения об имеющемся специаль</w:t>
      </w:r>
      <w:r>
        <w:rPr>
          <w:lang w:val="ru-RU"/>
        </w:rPr>
        <w:t>ном оборудовании, приборах, инструменте, необходимых для осуществления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сведения о наличии индивидуальных средств защиты;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копии справок (заключений) Министерства природных ресурсов и охраны окружающей среды, Министерства внутренн</w:t>
      </w:r>
      <w:r>
        <w:rPr>
          <w:lang w:val="ru-RU"/>
        </w:rPr>
        <w:t>их дел, территориальных органов государственного санитарного надзора об обеспечении соискателем лицензии условий для хранения лома и отходов черных и цветных металлов, свинцовых аккумуляторных батарей с электролитом и имеющейся возможности осуществления ли</w:t>
      </w:r>
      <w:r>
        <w:rPr>
          <w:lang w:val="ru-RU"/>
        </w:rPr>
        <w:t>цензируемой деятельности на данной территории (отдельно по каждому обособленному подразделению).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Соискателем лицензии на заготовку (закупку) лома и отходов черных и цветных металлов также представляются: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сведения о наличии работника, прошедшего в установле</w:t>
      </w:r>
      <w:r>
        <w:rPr>
          <w:lang w:val="ru-RU"/>
        </w:rPr>
        <w:t>нном порядке обучение и аттестованного в соответствии с законодательством на право осуществления контроля за радиационной безопасностью, взрывобезопасностью лома и отходов черных и цветных металлов;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перечень имеющихся специальных приборов и оборудования для радиационного контроля лома и отходов черных и цветных металлов, а также средств измерений и сведений о результатах работ по их метрологической оценке, осуществленных в соответствии с законодательс</w:t>
      </w:r>
      <w:r>
        <w:rPr>
          <w:lang w:val="ru-RU"/>
        </w:rPr>
        <w:t>твом об обеспечении единства измерений.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172. До принятия решения по вопросам лицензирования Министерство промышленности вправе провести оценку и (или) назначить проведение экспертизы соответствия возможностей соискателя лицензии (лицензиата) лицензионным т</w:t>
      </w:r>
      <w:r>
        <w:rPr>
          <w:lang w:val="ru-RU"/>
        </w:rPr>
        <w:t>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 xml:space="preserve">173. Грубыми нарушениями законодательства о лицензировании, лицензионных требований и условий являются нарушения требований и условий, указанных в </w:t>
      </w:r>
      <w:hyperlink w:anchor="a159" w:tooltip="+" w:history="1">
        <w:r>
          <w:rPr>
            <w:rStyle w:val="a3"/>
            <w:lang w:val="ru-RU"/>
          </w:rPr>
          <w:t>пункте 170</w:t>
        </w:r>
      </w:hyperlink>
      <w:r>
        <w:rPr>
          <w:lang w:val="ru-RU"/>
        </w:rPr>
        <w:t xml:space="preserve"> настоящего Положения.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291" w:name="a240"/>
      <w:bookmarkEnd w:id="291"/>
      <w:r>
        <w:rPr>
          <w:lang w:val="ru-RU"/>
        </w:rPr>
        <w:t>ГЛАВА 18</w:t>
      </w:r>
      <w:r>
        <w:rPr>
          <w:lang w:val="ru-RU"/>
        </w:rPr>
        <w:br/>
        <w:t>ДЕЯТЕЛЬНОС</w:t>
      </w:r>
      <w:r>
        <w:rPr>
          <w:lang w:val="ru-RU"/>
        </w:rPr>
        <w:t>ТЬ ПО ОБЕСПЕЧЕНИЮ ПОЖАРНОЙ БЕЗОПАСНОСТИ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92" w:name="a891"/>
      <w:bookmarkEnd w:id="292"/>
      <w:r>
        <w:rPr>
          <w:lang w:val="ru-RU"/>
        </w:rPr>
        <w:t>174. Лицензирование деятельности по обеспечению пожарной безопасности (далее для целей настоящей главы – лицензируемая деятельность) осуществляется Министерством по чрезвычайным ситуациям.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93" w:name="a318"/>
      <w:bookmarkEnd w:id="293"/>
      <w:r>
        <w:rPr>
          <w:lang w:val="ru-RU"/>
        </w:rPr>
        <w:t>175. Лицензируемая деятельн</w:t>
      </w:r>
      <w:r>
        <w:rPr>
          <w:lang w:val="ru-RU"/>
        </w:rPr>
        <w:t xml:space="preserve">ость включает составляющие работы и услуги, указанные в </w:t>
      </w:r>
      <w:hyperlink w:anchor="a1522" w:tooltip="+" w:history="1">
        <w:r>
          <w:rPr>
            <w:rStyle w:val="a3"/>
            <w:lang w:val="ru-RU"/>
          </w:rPr>
          <w:t>пункте 10</w:t>
        </w:r>
      </w:hyperlink>
      <w:r>
        <w:rPr>
          <w:lang w:val="ru-RU"/>
        </w:rPr>
        <w:t xml:space="preserve"> приложения 1 к настоящему Положению.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94" w:name="a1616"/>
      <w:bookmarkEnd w:id="294"/>
      <w:r>
        <w:rPr>
          <w:lang w:val="ru-RU"/>
        </w:rPr>
        <w:t>Не требуется получения лицензии для: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технического обслуживания организацией систем автоматической пожарной сигнализаци</w:t>
      </w:r>
      <w:r>
        <w:rPr>
          <w:lang w:val="ru-RU"/>
        </w:rPr>
        <w:t>и, систем автоматического пожаротушения, систем противодымной защиты, систем оповещения о пожаре и управления эвакуацией, принадлежащих ей на праве собственности или ином законном основании;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создания и функционирования внештатных пожарных формирований, осу</w:t>
      </w:r>
      <w:r>
        <w:rPr>
          <w:lang w:val="ru-RU"/>
        </w:rPr>
        <w:t>ществляющих тушение пожаров.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95" w:name="a319"/>
      <w:bookmarkEnd w:id="295"/>
      <w:r>
        <w:rPr>
          <w:lang w:val="ru-RU"/>
        </w:rPr>
        <w:t>176. Лицензируемая деятельность может осуществляться только юридическими лицами Республики Беларусь и иностранными организациями по следующим составляющим работам и (или) услугам: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96" w:name="a1497"/>
      <w:bookmarkEnd w:id="296"/>
      <w:r>
        <w:rPr>
          <w:lang w:val="ru-RU"/>
        </w:rPr>
        <w:t>проектирование, монтаж, наладка и техническое о</w:t>
      </w:r>
      <w:r>
        <w:rPr>
          <w:lang w:val="ru-RU"/>
        </w:rPr>
        <w:t>бслуживание систем автоматической пожарной сигнализации, систем автоматического пожаротушения, систем противодымной защиты, систем оповещения о пожаре и управления эвакуацией;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297" w:name="a1307"/>
      <w:bookmarkEnd w:id="297"/>
      <w:r>
        <w:rPr>
          <w:lang w:val="ru-RU"/>
        </w:rPr>
        <w:t>создание и функционирование подразделений, осуществляющих тушение пожаров.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98" w:name="a1196"/>
      <w:bookmarkEnd w:id="298"/>
      <w:r>
        <w:rPr>
          <w:lang w:val="ru-RU"/>
        </w:rPr>
        <w:t>176</w:t>
      </w:r>
      <w:r>
        <w:rPr>
          <w:vertAlign w:val="superscript"/>
          <w:lang w:val="ru-RU"/>
        </w:rPr>
        <w:t>1</w:t>
      </w:r>
      <w:r>
        <w:rPr>
          <w:lang w:val="ru-RU"/>
        </w:rPr>
        <w:t>.</w:t>
      </w:r>
      <w:r>
        <w:rPr>
          <w:lang w:val="ru-RU"/>
        </w:rPr>
        <w:t> Заявление (с прилагаемыми к нему в соответствии с настоящим Положением документами) о выдаче лицензии, получении дубликата лицензии, внесении в лицензию изменений и (или) дополнений, уведомление об устранении нарушений, повлекших за собой выдачу требовани</w:t>
      </w:r>
      <w:r>
        <w:rPr>
          <w:lang w:val="ru-RU"/>
        </w:rPr>
        <w:t>я (предписания) об устранении выявленных нарушений или приостановление действия лицензии, а также уведомление о принятии решения о прекращении осуществления лицензируемого вида деятельности представляются соискателем лицензии (лицензиатом) в учреждение «Ре</w:t>
      </w:r>
      <w:r>
        <w:rPr>
          <w:lang w:val="ru-RU"/>
        </w:rPr>
        <w:t>спубликанский центр сертификации и экспертизы лицензируемых видов деятельности» Министерства по чрезвычайным ситуациям (далее – Республиканский центр).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176</w:t>
      </w:r>
      <w:r>
        <w:rPr>
          <w:vertAlign w:val="superscript"/>
          <w:lang w:val="ru-RU"/>
        </w:rPr>
        <w:t>2</w:t>
      </w:r>
      <w:r>
        <w:rPr>
          <w:lang w:val="ru-RU"/>
        </w:rPr>
        <w:t>. Республиканский центр в соответствии с настоящим Положением: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принимает указанные в пунктах </w:t>
      </w:r>
      <w:hyperlink w:anchor="a1196" w:tooltip="+" w:history="1">
        <w:r>
          <w:rPr>
            <w:rStyle w:val="a3"/>
            <w:lang w:val="ru-RU"/>
          </w:rPr>
          <w:t>176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 xml:space="preserve"> и </w:t>
      </w:r>
      <w:hyperlink w:anchor="a1197" w:tooltip="+" w:history="1">
        <w:r>
          <w:rPr>
            <w:rStyle w:val="a3"/>
            <w:lang w:val="ru-RU"/>
          </w:rPr>
          <w:t>176</w:t>
        </w:r>
        <w:r>
          <w:rPr>
            <w:rStyle w:val="a3"/>
            <w:vertAlign w:val="superscript"/>
            <w:lang w:val="ru-RU"/>
          </w:rPr>
          <w:t>3</w:t>
        </w:r>
      </w:hyperlink>
      <w:r>
        <w:rPr>
          <w:lang w:val="ru-RU"/>
        </w:rPr>
        <w:t xml:space="preserve"> настоящего Положения документы в порядке, предусмотренном настоящим Положением;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извещает соискателя лицензии (лицензиата) о принятых в отношении его лицензирующим органом решениях;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выдает оформленные в установленном порядке лицензии их соискателю (лицензиату);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назначает проведение экспертизы соответствия возможностей соискателя лицензии (лицензиата – при обращении в лицензирующий орган с заявлением о внесении в лицензию изменений и (</w:t>
      </w:r>
      <w:r>
        <w:rPr>
          <w:lang w:val="ru-RU"/>
        </w:rPr>
        <w:t>или) дополнений) лицензионным требованиям и условиям;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рассматривает вопрос о прекращении действия лицензии в порядке, установленном в </w:t>
      </w:r>
      <w:hyperlink w:anchor="a1516" w:tooltip="+" w:history="1">
        <w:r>
          <w:rPr>
            <w:rStyle w:val="a3"/>
            <w:lang w:val="ru-RU"/>
          </w:rPr>
          <w:t>пункте 85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 xml:space="preserve"> настоящего Положения, и направляет соответствующие предложения в Министерств</w:t>
      </w:r>
      <w:r>
        <w:rPr>
          <w:lang w:val="ru-RU"/>
        </w:rPr>
        <w:t>о по чрезвычайным ситуациям.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299" w:name="a1197"/>
      <w:bookmarkEnd w:id="299"/>
      <w:r>
        <w:rPr>
          <w:lang w:val="ru-RU"/>
        </w:rPr>
        <w:t>176</w:t>
      </w:r>
      <w:r>
        <w:rPr>
          <w:vertAlign w:val="superscript"/>
          <w:lang w:val="ru-RU"/>
        </w:rPr>
        <w:t>3</w:t>
      </w:r>
      <w:r>
        <w:rPr>
          <w:lang w:val="ru-RU"/>
        </w:rPr>
        <w:t>. В случае вынесения лицензиату требования (предписания) об устранении выявленных нарушений сообщения о факте вынесения такого требования (предписания), а также результатах оценки устранения указанных в нем нарушений предст</w:t>
      </w:r>
      <w:r>
        <w:rPr>
          <w:lang w:val="ru-RU"/>
        </w:rPr>
        <w:t>авляются вынесшим это требование (предписание) контролирующим (надзорным) органом в Республиканский центр.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176</w:t>
      </w:r>
      <w:r>
        <w:rPr>
          <w:vertAlign w:val="superscript"/>
          <w:lang w:val="ru-RU"/>
        </w:rPr>
        <w:t>4</w:t>
      </w:r>
      <w:r>
        <w:rPr>
          <w:lang w:val="ru-RU"/>
        </w:rPr>
        <w:t>. Документы (их копии), представленные соискателем лицензии (лицензиатом) для получения лицензии, внесения в нее изменений и (или) дополнений, др</w:t>
      </w:r>
      <w:r>
        <w:rPr>
          <w:lang w:val="ru-RU"/>
        </w:rPr>
        <w:t>угие документы, относящиеся к лицензированию деятельности лицензиата, хранятся в Республиканском центре.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 прекращении действия, аннулировании лицензии, оформлении лицензии на новом бланке лицензиат обязан в порядке, установленном настоящим Положением, с</w:t>
      </w:r>
      <w:r>
        <w:rPr>
          <w:lang w:val="ru-RU"/>
        </w:rPr>
        <w:t>дать ранее выданную ему лицензию (ее дубликат) в Республиканский центр.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00" w:name="a1141"/>
      <w:bookmarkEnd w:id="300"/>
      <w:r>
        <w:rPr>
          <w:lang w:val="ru-RU"/>
        </w:rPr>
        <w:t>177. Лицензионными требованиями и условиями, предъявляемыми к соискателю лицензии,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01" w:name="a1142"/>
      <w:bookmarkEnd w:id="301"/>
      <w:r>
        <w:rPr>
          <w:lang w:val="ru-RU"/>
        </w:rPr>
        <w:t>наличие на праве собственности, хозяйственного ведения, оперативного управления или ином за</w:t>
      </w:r>
      <w:r>
        <w:rPr>
          <w:lang w:val="ru-RU"/>
        </w:rPr>
        <w:t>конном основании помещений, необходимых для осуществления заявленной лицензируемой деятельности, соответствующих обязательным для соблюдения требованиям технических нормативных правовых актов системы противопожарного нормирования и стандартизации;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02" w:name="a1679"/>
      <w:bookmarkEnd w:id="302"/>
      <w:r>
        <w:rPr>
          <w:lang w:val="ru-RU"/>
        </w:rPr>
        <w:t xml:space="preserve">наличие </w:t>
      </w:r>
      <w:r>
        <w:rPr>
          <w:lang w:val="ru-RU"/>
        </w:rPr>
        <w:t>на праве собственности, хозяйственного ведения или оперативного управления или ином законном основании оборудования, приборов и инструментов, необходимых для осуществления заявленной лицензируемой деятельности, соответствующих обязательным для соблюдения т</w:t>
      </w:r>
      <w:r>
        <w:rPr>
          <w:lang w:val="ru-RU"/>
        </w:rPr>
        <w:t>ребованиям технических нормативных правовых актов;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03" w:name="a1529"/>
      <w:bookmarkEnd w:id="303"/>
      <w:r>
        <w:rPr>
          <w:lang w:val="ru-RU"/>
        </w:rPr>
        <w:t>наличие в штате не менее 3 работников (технических руководителей, специалистов и рабочих) с необходимой в соответствии с законодательством для осуществления заявленной лицензируемой деятельности квалификац</w:t>
      </w:r>
      <w:r>
        <w:rPr>
          <w:lang w:val="ru-RU"/>
        </w:rPr>
        <w:t>ией, прошедших обучение (повышение квалификации) с учетом профиля выполняемых работ и оценку знаний в установленном Министерством по чрезвычайным ситуациям</w:t>
      </w:r>
      <w:r>
        <w:rPr>
          <w:lang w:val="ru-RU"/>
        </w:rPr>
        <w:t xml:space="preserve"> </w:t>
      </w:r>
      <w:hyperlink r:id="rId104" w:anchor="a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для которых работа у данного нанимателя является основным местом работы;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согласованных с Министерством по чрезвычайным ситуациям локальных нормативных правовых актов, регламентирующих готовность подразделений к тушению пожаров, их оснащенность, о</w:t>
      </w:r>
      <w:r>
        <w:rPr>
          <w:lang w:val="ru-RU"/>
        </w:rPr>
        <w:t>рганизацию несения дежурств (для деятельности по созданию и функционированию подразделений, осуществляющих тушение пожаров);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04" w:name="a1210"/>
      <w:bookmarkEnd w:id="304"/>
      <w:r>
        <w:rPr>
          <w:lang w:val="ru-RU"/>
        </w:rPr>
        <w:t>наличие системы контроля за качеством осуществления лицензируемой деятельности и обучения (повышения квалификации) работников,</w:t>
      </w:r>
      <w:r>
        <w:rPr>
          <w:lang w:val="ru-RU"/>
        </w:rPr>
        <w:t xml:space="preserve"> </w:t>
      </w:r>
      <w:hyperlink r:id="rId105" w:anchor="a5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разработки и функционирования которой определяется Министерством по чрезвычайным ситуациям.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05" w:name="a893"/>
      <w:bookmarkEnd w:id="305"/>
      <w:r>
        <w:rPr>
          <w:lang w:val="ru-RU"/>
        </w:rPr>
        <w:t>178. Лицензионными требованиями и условиями, предъявляемыми к лицензиату,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06" w:name="a708"/>
      <w:bookmarkEnd w:id="306"/>
      <w:r>
        <w:rPr>
          <w:lang w:val="ru-RU"/>
        </w:rPr>
        <w:t xml:space="preserve">соблюдение лицензионных требований и условий, указанных в </w:t>
      </w:r>
      <w:hyperlink w:anchor="a1141" w:tooltip="+" w:history="1">
        <w:r>
          <w:rPr>
            <w:rStyle w:val="a3"/>
            <w:lang w:val="ru-RU"/>
          </w:rPr>
          <w:t>пункте 177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функционирование систем контроля за качеством осуществления лицензируемой деятельности и обучения (повышения квалификации) работни</w:t>
      </w:r>
      <w:r>
        <w:rPr>
          <w:lang w:val="ru-RU"/>
        </w:rPr>
        <w:t>ков;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представление в Министерство по чрезвычайным ситуациям ежегодно до 1 февраля сведений об объемах выполненных за предшествующий год работ, составляющих лицензируемую деятельность.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07" w:name="a894"/>
      <w:bookmarkEnd w:id="307"/>
      <w:r>
        <w:rPr>
          <w:lang w:val="ru-RU"/>
        </w:rPr>
        <w:t>179. Для получения лицензии ее соискатель дополнительно к документам, ук</w:t>
      </w:r>
      <w:r>
        <w:rPr>
          <w:lang w:val="ru-RU"/>
        </w:rPr>
        <w:t xml:space="preserve">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Положения, представляет: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08" w:name="a1708"/>
      <w:bookmarkEnd w:id="308"/>
      <w:r>
        <w:rPr>
          <w:lang w:val="ru-RU"/>
        </w:rPr>
        <w:t>сведения о работниках, которыми будет осуществляться лицензируемая деятельность, с указанием фамилии, собственного имени, отчества (если таковое и</w:t>
      </w:r>
      <w:r>
        <w:rPr>
          <w:lang w:val="ru-RU"/>
        </w:rPr>
        <w:t>меется), образования, специальности, должности, квалификационного разряда и трудового стажа;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перечень помещений, оборудования, приборов и инструментов, соответствующих требованиям, указанным в абзацах </w:t>
      </w:r>
      <w:hyperlink w:anchor="a1142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и третьем пун</w:t>
      </w:r>
      <w:r>
        <w:rPr>
          <w:lang w:val="ru-RU"/>
        </w:rPr>
        <w:t>кта 177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копию приказа руководителя об утверждении систем контроля за качеством лицензируемой деятельности и обучения (повышения квалификации) работников.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180. До принятия решения по вопросам лицензирования проводится оценка и (или) эк</w:t>
      </w:r>
      <w:r>
        <w:rPr>
          <w:lang w:val="ru-RU"/>
        </w:rPr>
        <w:t>спертиза соответствия возможностей соискателя лицензии (лицензиата – при обращении в лицензирующий орган с заявлением о внесении в лицензию изменений и (или) дополнений) лицензионным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181. 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09" w:name="a1051"/>
      <w:bookmarkEnd w:id="309"/>
      <w:r>
        <w:rPr>
          <w:lang w:val="ru-RU"/>
        </w:rPr>
        <w:t>182. Грубыми нарушениями законодат</w:t>
      </w:r>
      <w:r>
        <w:rPr>
          <w:lang w:val="ru-RU"/>
        </w:rPr>
        <w:t>ельства о лицензировании, лицензионных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нарушения лицензионных требований и условий, ставшие причиной чрезвычайной ситуации и (или) способствовавшие ее развитию;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применение средств противопожарной защиты без наличия документов</w:t>
      </w:r>
      <w:r>
        <w:rPr>
          <w:lang w:val="ru-RU"/>
        </w:rPr>
        <w:t>, устанавливающих область и условия их применения, а также документов об оценке соответствия такой продукции требованиям пожарной безопасности (для продукции, подлежащей обязательному подтверждению на соответствие требованиям пожарной безопасности);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необес</w:t>
      </w:r>
      <w:r>
        <w:rPr>
          <w:lang w:val="ru-RU"/>
        </w:rPr>
        <w:t>печение при выполнении работ и (или) оказании услуг по техническому обслуживанию систем автоматической пожарной сигнализации, систем автоматического пожаротушения, систем противодымной защиты, систем оповещения о пожаре и управления эвакуацией необходимого</w:t>
      </w:r>
      <w:r>
        <w:rPr>
          <w:lang w:val="ru-RU"/>
        </w:rPr>
        <w:t xml:space="preserve"> согласно требованиям законодательства уровня работоспособности и (или) исправности соответствующих систем или их элементов.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310" w:name="a1533"/>
      <w:bookmarkEnd w:id="310"/>
      <w:r>
        <w:rPr>
          <w:lang w:val="ru-RU"/>
        </w:rPr>
        <w:t>ГЛАВА 19</w:t>
      </w:r>
      <w:r>
        <w:rPr>
          <w:lang w:val="ru-RU"/>
        </w:rPr>
        <w:br/>
        <w:t>ИСКЛЮЧЕНА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183–190. Исключены.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311" w:name="a1143"/>
      <w:bookmarkEnd w:id="311"/>
      <w:r>
        <w:rPr>
          <w:lang w:val="ru-RU"/>
        </w:rPr>
        <w:t>ГЛАВА 20</w:t>
      </w:r>
      <w:r>
        <w:rPr>
          <w:lang w:val="ru-RU"/>
        </w:rPr>
        <w:br/>
        <w:t>ДЕЯТЕЛЬНОСТЬ ПО РАЗРАБОТКЕ И ПРОИЗВОДСТВУ БЛАНКОВ ЦЕННЫХ БУМАГ И ДОКУМЕНТОВ С ОПРЕД</w:t>
      </w:r>
      <w:r>
        <w:rPr>
          <w:lang w:val="ru-RU"/>
        </w:rPr>
        <w:t>ЕЛЕННОЙ СТЕПЕНЬЮ ЗАЩИТЫ, А ТАКЖЕ ДОКУМЕНТОВ С ОПРЕДЕЛЕННОЙ СТЕПЕНЬЮ ЗАЩИТЫ И СПЕЦИАЛЬНЫХ МАТЕРИАЛОВ ДЛЯ ЗАЩИТЫ ИХ ОТ ПОДДЕЛКИ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 xml:space="preserve">191. Лицензирование деятельности по разработке и производству бланков ценных бумаг и документов с определенной степенью защиты, а </w:t>
      </w:r>
      <w:r>
        <w:rPr>
          <w:lang w:val="ru-RU"/>
        </w:rPr>
        <w:t>также документов с определенной степенью защиты и специальных материалов для защиты их от подделки (далее для целей настоящей главы – лицензируемая деятельность) осуществляется Министерством финансов.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192. Лицензируемая деятельность включает составляющие р</w:t>
      </w:r>
      <w:r>
        <w:rPr>
          <w:lang w:val="ru-RU"/>
        </w:rPr>
        <w:t xml:space="preserve">аботы и услуги, указанные в </w:t>
      </w:r>
      <w:hyperlink w:anchor="a1165" w:tooltip="+" w:history="1">
        <w:r>
          <w:rPr>
            <w:rStyle w:val="a3"/>
            <w:lang w:val="ru-RU"/>
          </w:rPr>
          <w:t>пункте 12</w:t>
        </w:r>
      </w:hyperlink>
      <w:r>
        <w:rPr>
          <w:lang w:val="ru-RU"/>
        </w:rPr>
        <w:t xml:space="preserve"> приложения 1 к настоящему Положению.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12" w:name="a1263"/>
      <w:bookmarkEnd w:id="312"/>
      <w:r>
        <w:rPr>
          <w:lang w:val="ru-RU"/>
        </w:rPr>
        <w:t>193. Лицензируемая деятельность осуществляется юридическими лицами Республики Беларусь.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 лицензии указываются конкретные виды (группы) продукции,</w:t>
      </w:r>
      <w:r>
        <w:rPr>
          <w:lang w:val="ru-RU"/>
        </w:rPr>
        <w:t xml:space="preserve"> которые лицензиат имеет право разрабатывать и (или) производить.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13" w:name="a166"/>
      <w:bookmarkEnd w:id="313"/>
      <w:r>
        <w:rPr>
          <w:lang w:val="ru-RU"/>
        </w:rPr>
        <w:t>194. Лицензионными требованиями и условиями, предъявляемыми к соискателю лицензии, являются: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194.1. общие лицензионные требования и условия: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 праве собственности, хозяйственного ве</w:t>
      </w:r>
      <w:r>
        <w:rPr>
          <w:lang w:val="ru-RU"/>
        </w:rPr>
        <w:t>дения, оперативного управления или ином законном основании зданий, помещений и технологического оборудования, необходимых для осуществления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</w:t>
      </w:r>
      <w:r>
        <w:rPr>
          <w:lang w:val="ru-RU"/>
        </w:rPr>
        <w:t xml:space="preserve"> </w:t>
      </w:r>
      <w:hyperlink r:id="rId106" w:anchor="a10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органов государс</w:t>
      </w:r>
      <w:r>
        <w:rPr>
          <w:lang w:val="ru-RU"/>
        </w:rPr>
        <w:t>твенной безопасности на осуществление деятельности с использованием сведений, составляющих государственные секреты, – при осуществлении деятельности, связанной с их использованием;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соответствие зданий (помещений, территорий), необходимых для осуществления </w:t>
      </w:r>
      <w:r>
        <w:rPr>
          <w:lang w:val="ru-RU"/>
        </w:rPr>
        <w:t>лицензируемой деятельности, требованиям законодательства к их технической укрепленности, а также оснащению системами и средствами охраны;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отсутствие у учредителей, руководителя и работников соискателя лицензии неснятой или непогашенной судимости за соверше</w:t>
      </w:r>
      <w:r>
        <w:rPr>
          <w:lang w:val="ru-RU"/>
        </w:rPr>
        <w:t>ние преступлений против порядка осуществления экономической деятельности, а также за разглашение государственных секретов, в том числе лишения права занимать определенные должности либо заниматься определенной деятельностью;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назначенного в установл</w:t>
      </w:r>
      <w:r>
        <w:rPr>
          <w:lang w:val="ru-RU"/>
        </w:rPr>
        <w:t>енном порядке лица, ответственного за осуществление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14" w:name="a667"/>
      <w:bookmarkEnd w:id="314"/>
      <w:r>
        <w:rPr>
          <w:lang w:val="ru-RU"/>
        </w:rPr>
        <w:t>способность самостоятельно разработать и (или) произвести пробные образцы бланков ценных бумаг и документов с определенной степенью защиты, а также документов с определенной ст</w:t>
      </w:r>
      <w:r>
        <w:rPr>
          <w:lang w:val="ru-RU"/>
        </w:rPr>
        <w:t>епенью защиты (далее – бланки и документы) и (или) специальных материалов для защиты их от подделки заявленных видов (групп) продукции, соответствующие требованиям, установленным нормативными правовыми актами, в том числе обязательным для соблюдения требов</w:t>
      </w:r>
      <w:r>
        <w:rPr>
          <w:lang w:val="ru-RU"/>
        </w:rPr>
        <w:t>аниям технических нормативных правовых актов;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у руководителя и работников соискателя лицензии, которые непосредственно будут осуществлять лицензируемую деятельность, соответствующего допуска к сведениям, составляющим государственные секреты, – при осуществлении деятельности, связанной с исполь</w:t>
      </w:r>
      <w:r>
        <w:rPr>
          <w:lang w:val="ru-RU"/>
        </w:rPr>
        <w:t>зованием таких сведений;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315" w:name="a690"/>
      <w:bookmarkEnd w:id="315"/>
      <w:r>
        <w:rPr>
          <w:lang w:val="ru-RU"/>
        </w:rPr>
        <w:t>194.2. для разработки и производства бланков и документов: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возможности обеспечить специальный технологический процесс по разработке и производству бланков и документов;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специального оборудования, обеспечивающего про</w:t>
      </w:r>
      <w:r>
        <w:rPr>
          <w:lang w:val="ru-RU"/>
        </w:rPr>
        <w:t>изводство бланков и документов с защитой их от подделки, и приборов по контролю подлинности бланков и документов;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расположение оборудования, обеспечивающего законченный цикл разработки и производства бланков и документов, в помещениях (на площадях помещени</w:t>
      </w:r>
      <w:r>
        <w:rPr>
          <w:lang w:val="ru-RU"/>
        </w:rPr>
        <w:t>й), обособленных от помещений (площадей помещений), в которых изготавливается иная полиграфическая продукция;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в штате не менее одного специалиста на каждую операцию специального технологического процесса по разработке и производству бланков и докум</w:t>
      </w:r>
      <w:r>
        <w:rPr>
          <w:lang w:val="ru-RU"/>
        </w:rPr>
        <w:t>ентов, имеющего профессиональную подготовку, соответствующую профилю выполняемой работы, и стаж работы в области разработки и производства полиграфической продукции не менее 5 лет;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194.3. для производства специальных материалов для защиты от подделки бланк</w:t>
      </w:r>
      <w:r>
        <w:rPr>
          <w:lang w:val="ru-RU"/>
        </w:rPr>
        <w:t>ов и документов: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возможности обеспечить специальный технологический процесс по производству специальных материалов;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специального оборудования по производству специальных материалов и приборов по контролю их подлинности;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расположение оборудо</w:t>
      </w:r>
      <w:r>
        <w:rPr>
          <w:lang w:val="ru-RU"/>
        </w:rPr>
        <w:t>вания, обеспечивающего законченный цикл производства специальных материалов, в помещениях (на площадях помещений), обособленных от помещений (площадей помещений), в которых изготавливается иная продукция.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195. Лицензионными требованиями и условиями, предъя</w:t>
      </w:r>
      <w:r>
        <w:rPr>
          <w:lang w:val="ru-RU"/>
        </w:rPr>
        <w:t>вляемыми к лицензиату,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соблюдение лицензионных требований и условий, указанных в </w:t>
      </w:r>
      <w:hyperlink w:anchor="a166" w:tooltip="+" w:history="1">
        <w:r>
          <w:rPr>
            <w:rStyle w:val="a3"/>
            <w:lang w:val="ru-RU"/>
          </w:rPr>
          <w:t>пункте 194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создание системы по обеспечению выполнения установленных требований и условий по разработке, произ</w:t>
      </w:r>
      <w:r>
        <w:rPr>
          <w:lang w:val="ru-RU"/>
        </w:rPr>
        <w:t>водству, учету и хранению бланков и документов, а также специальных материалов для защиты их от подделки;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приобретение оборудования для орловского, металлографского способов печати и нумерации бланков и документов на основании разрешения Министерства финан</w:t>
      </w:r>
      <w:r>
        <w:rPr>
          <w:lang w:val="ru-RU"/>
        </w:rPr>
        <w:t>сов;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режима охраны зданий (помещений, территорий), используемых для осуществления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соблюдение правил техники безопасности, санитарно-гигиенических, противопожарных и экологических требований нормативных правовых актов, в </w:t>
      </w:r>
      <w:r>
        <w:rPr>
          <w:lang w:val="ru-RU"/>
        </w:rPr>
        <w:t>том числе обязательных для соблюдения требований технических нормативных правовых актов;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представление в Министерство финансов сведений о работниках, вновь приступающих (приступивших) к выполнению работ, оказанию услуг, составляющих лицензируемую деятельно</w:t>
      </w:r>
      <w:r>
        <w:rPr>
          <w:lang w:val="ru-RU"/>
        </w:rPr>
        <w:t xml:space="preserve">сть, согласно требованиям, указанным в абзацах </w:t>
      </w:r>
      <w:hyperlink w:anchor="a865" w:tooltip="+" w:history="1">
        <w:r>
          <w:rPr>
            <w:rStyle w:val="a3"/>
            <w:lang w:val="ru-RU"/>
          </w:rPr>
          <w:t>шестом</w:t>
        </w:r>
      </w:hyperlink>
      <w:r>
        <w:rPr>
          <w:lang w:val="ru-RU"/>
        </w:rPr>
        <w:t xml:space="preserve"> и седьмом пункта 197 настоящего Положения, не позднее 7 календарных дней со дня, когда данные работники приступили к работе.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196. Особыми лицензионными требованиями и у</w:t>
      </w:r>
      <w:r>
        <w:rPr>
          <w:lang w:val="ru-RU"/>
        </w:rPr>
        <w:t xml:space="preserve">словиями являются требования и условия, указанные в </w:t>
      </w:r>
      <w:hyperlink w:anchor="a667" w:tooltip="+" w:history="1">
        <w:r>
          <w:rPr>
            <w:rStyle w:val="a3"/>
            <w:lang w:val="ru-RU"/>
          </w:rPr>
          <w:t>абзаце седьмом</w:t>
        </w:r>
      </w:hyperlink>
      <w:r>
        <w:rPr>
          <w:lang w:val="ru-RU"/>
        </w:rPr>
        <w:t xml:space="preserve"> подпункта 194.1, подпунктах </w:t>
      </w:r>
      <w:hyperlink w:anchor="a690" w:tooltip="+" w:history="1">
        <w:r>
          <w:rPr>
            <w:rStyle w:val="a3"/>
            <w:lang w:val="ru-RU"/>
          </w:rPr>
          <w:t>194.2</w:t>
        </w:r>
      </w:hyperlink>
      <w:r>
        <w:rPr>
          <w:lang w:val="ru-RU"/>
        </w:rPr>
        <w:t xml:space="preserve"> и 194.3 пункта 194 настоящего Положения.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16" w:name="a168"/>
      <w:bookmarkEnd w:id="316"/>
      <w:r>
        <w:rPr>
          <w:lang w:val="ru-RU"/>
        </w:rPr>
        <w:t>197. Для получения лицензии ее соискатель допо</w:t>
      </w:r>
      <w:r>
        <w:rPr>
          <w:lang w:val="ru-RU"/>
        </w:rPr>
        <w:t xml:space="preserve">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Положения, представляет: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копии документов, подтверждающих наличие у соискателя лицензии на праве собственности, хозяйственного ведения, оперативн</w:t>
      </w:r>
      <w:r>
        <w:rPr>
          <w:lang w:val="ru-RU"/>
        </w:rPr>
        <w:t>ого управления или ином законном основании зданий, помещений и технологического оборудования, необходимых для осуществления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hyperlink r:id="rId107" w:anchor="a10" w:tooltip="+" w:history="1">
        <w:r>
          <w:rPr>
            <w:rStyle w:val="a3"/>
            <w:lang w:val="ru-RU"/>
          </w:rPr>
          <w:t>разрешение</w:t>
        </w:r>
      </w:hyperlink>
      <w:r>
        <w:rPr>
          <w:lang w:val="ru-RU"/>
        </w:rPr>
        <w:t xml:space="preserve"> органов государственной безопасности на </w:t>
      </w:r>
      <w:r>
        <w:rPr>
          <w:lang w:val="ru-RU"/>
        </w:rPr>
        <w:t>осуществление деятельности с использованием сведений, составляющих государственные секреты, – при осуществлении такой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заключение Министерства внутренних дел о соответствии зданий (помещений, территорий), необходимых для осуществления лицензир</w:t>
      </w:r>
      <w:r>
        <w:rPr>
          <w:lang w:val="ru-RU"/>
        </w:rPr>
        <w:t>уемой деятельности, требованиям законодательства к их технической укрепленности, а также оснащению системами и средствами охраны;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сведения об отсутствии неснятой или непогашенной судимости за совершение преступлений в сфере экономической деятельности, а та</w:t>
      </w:r>
      <w:r>
        <w:rPr>
          <w:lang w:val="ru-RU"/>
        </w:rPr>
        <w:t>кже за разглашение государственных секретов, в том числе лишения права занимать определенные должности или заниматься определенной деятельностью, у учредителя, руководителя и заместителей руководителя соискателя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17" w:name="a865"/>
      <w:bookmarkEnd w:id="317"/>
      <w:r>
        <w:rPr>
          <w:lang w:val="ru-RU"/>
        </w:rPr>
        <w:t>сведения о работниках, которые буд</w:t>
      </w:r>
      <w:r>
        <w:rPr>
          <w:lang w:val="ru-RU"/>
        </w:rPr>
        <w:t>ут выполнять (оказывать) заявленные работы и услуги, с указанием фамилии, собственного имени, отчества (если таковое имеется), специальности, полученной в учебном заведении, должности (профессии) и стажа работы в ней, сведения об отсутствии неснятой или не</w:t>
      </w:r>
      <w:r>
        <w:rPr>
          <w:lang w:val="ru-RU"/>
        </w:rPr>
        <w:t>погашенной судимости за совершение преступлений в сфере экономической деятельности, а также за разглашение государственных секретов, в том числе лишения права занимать определенные должности или заниматься определенной деятельностью;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сведения о назначении </w:t>
      </w:r>
      <w:r>
        <w:rPr>
          <w:lang w:val="ru-RU"/>
        </w:rPr>
        <w:t>лица, ответственного за осуществление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сведения о наличии специального оборудования, обеспечивающего разработку и производство бланков и документов, производство специальных материалов для защиты их от подделки, а также приборов </w:t>
      </w:r>
      <w:r>
        <w:rPr>
          <w:lang w:val="ru-RU"/>
        </w:rPr>
        <w:t>по контролю подлинности бланков и документов.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198. Для внесения в лицензию изменений и (или) дополнений в части расширения указанного в ней перечня видов (групп) разрабатываемой и (или) производимой продукции лицензиат дополнительно к документам, названным</w:t>
      </w:r>
      <w:r>
        <w:rPr>
          <w:lang w:val="ru-RU"/>
        </w:rPr>
        <w:t xml:space="preserve"> в абзацах </w:t>
      </w:r>
      <w:hyperlink w:anchor="a665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и третьем пункта 68 настоящего Положения, представляет документы, перечисленные в </w:t>
      </w:r>
      <w:hyperlink w:anchor="a168" w:tooltip="+" w:history="1">
        <w:r>
          <w:rPr>
            <w:rStyle w:val="a3"/>
            <w:lang w:val="ru-RU"/>
          </w:rPr>
          <w:t>пункте 197</w:t>
        </w:r>
      </w:hyperlink>
      <w:r>
        <w:rPr>
          <w:lang w:val="ru-RU"/>
        </w:rPr>
        <w:t xml:space="preserve"> настоящего Положения.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199. До принятия решения по вопросам лицензирования Мин</w:t>
      </w:r>
      <w:r>
        <w:rPr>
          <w:lang w:val="ru-RU"/>
        </w:rPr>
        <w:t>истерство финансов вправе провести оценку и (или) назначить проведение экспертизы соответствия возможностей соискателя лицензии (лицензиата) лицензионным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200. Грубыми нарушениями законодательства о лицензировании, лицензионных требо</w:t>
      </w:r>
      <w:r>
        <w:rPr>
          <w:lang w:val="ru-RU"/>
        </w:rPr>
        <w:t>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неосуществление лицензируемой деятельности в течение 6 месяцев подряд;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выпуск продукции без оформления в установленном порядке юридической, технологической, бухгалтерской и иной документации либо с оформлением данной документации частично, в объеме, не позволяющем определить количество выпущенной продукции и использованного д</w:t>
      </w:r>
      <w:r>
        <w:rPr>
          <w:lang w:val="ru-RU"/>
        </w:rPr>
        <w:t>ля защиты от подделки бланков и документов специального материала;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нарушение порядка рассылки обязательных экземпляров.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318" w:name="a862"/>
      <w:bookmarkEnd w:id="318"/>
      <w:r>
        <w:rPr>
          <w:lang w:val="ru-RU"/>
        </w:rPr>
        <w:t>ГЛАВА 21</w:t>
      </w:r>
      <w:r>
        <w:rPr>
          <w:lang w:val="ru-RU"/>
        </w:rPr>
        <w:br/>
        <w:t>ДЕЯТЕЛЬНОСТЬ ПО ТЕХНИЧЕСКОЙ И (ИЛИ) КРИПТОГРАФИЧЕСКОЙ ЗАЩИТЕ ИНФОРМАЦИИ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577546360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E12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BE1204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BE1204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лицензировании деятельности, связанной с криптографической защитой информации и средствами негласного получения информации см. также</w:t>
            </w:r>
            <w:r>
              <w:rPr>
                <w:sz w:val="22"/>
                <w:szCs w:val="22"/>
              </w:rPr>
              <w:t xml:space="preserve"> </w:t>
            </w:r>
            <w:hyperlink r:id="rId108" w:anchor="a64" w:tooltip="+" w:history="1">
              <w:r>
                <w:rPr>
                  <w:rStyle w:val="a3"/>
                  <w:sz w:val="22"/>
                  <w:szCs w:val="22"/>
                </w:rPr>
                <w:t>главу 11</w:t>
              </w:r>
            </w:hyperlink>
            <w:r>
              <w:rPr>
                <w:sz w:val="22"/>
                <w:szCs w:val="22"/>
              </w:rPr>
              <w:t xml:space="preserve"> Указа Президента Республики Беларусь от 16.02.2012 № 71.</w:t>
            </w:r>
          </w:p>
        </w:tc>
      </w:tr>
    </w:tbl>
    <w:p w:rsidR="00000000" w:rsidRDefault="00BE1204">
      <w:pPr>
        <w:pStyle w:val="newncpi0"/>
        <w:divId w:val="1577546360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19" w:name="a1456"/>
      <w:bookmarkEnd w:id="319"/>
      <w:r>
        <w:rPr>
          <w:lang w:val="ru-RU"/>
        </w:rPr>
        <w:t>201. Лицензирование деятельности по технической и (или) криптографической защите информации (далее для целей настоящей главы – лицензируе</w:t>
      </w:r>
      <w:r>
        <w:rPr>
          <w:lang w:val="ru-RU"/>
        </w:rPr>
        <w:t>мая деятельность) осуществляется Оперативно-аналитическим центром при Президенте Республики Беларусь (далее – Оперативно-аналитический центр).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 xml:space="preserve">202. Лицензируемая деятельность включает составляющие работы и услуги, указанные в </w:t>
      </w:r>
      <w:hyperlink w:anchor="a1523" w:tooltip="+" w:history="1">
        <w:r>
          <w:rPr>
            <w:rStyle w:val="a3"/>
            <w:lang w:val="ru-RU"/>
          </w:rPr>
          <w:t>пункте 13</w:t>
        </w:r>
      </w:hyperlink>
      <w:r>
        <w:rPr>
          <w:lang w:val="ru-RU"/>
        </w:rPr>
        <w:t xml:space="preserve"> приложения 1 к настоящему Положению.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20" w:name="a1614"/>
      <w:bookmarkEnd w:id="320"/>
      <w:r>
        <w:rPr>
          <w:lang w:val="ru-RU"/>
        </w:rPr>
        <w:t>203. Лицензируемая деятельность осуществляется юридическими лицами Республики Беларусь.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21" w:name="a1692"/>
      <w:bookmarkEnd w:id="321"/>
      <w:r>
        <w:rPr>
          <w:lang w:val="ru-RU"/>
        </w:rPr>
        <w:t>Для целей настоящей главы и </w:t>
      </w:r>
      <w:hyperlink w:anchor="a1523" w:tooltip="+" w:history="1">
        <w:r>
          <w:rPr>
            <w:rStyle w:val="a3"/>
            <w:lang w:val="ru-RU"/>
          </w:rPr>
          <w:t>пункта 13</w:t>
        </w:r>
      </w:hyperlink>
      <w:r>
        <w:rPr>
          <w:lang w:val="ru-RU"/>
        </w:rPr>
        <w:t xml:space="preserve"> приложения 1 к настоящему Положению под инф</w:t>
      </w:r>
      <w:r>
        <w:rPr>
          <w:lang w:val="ru-RU"/>
        </w:rPr>
        <w:t>ормацией, для осуществления деятельности по технической и (или) криптографической защите которой требуется получение лицензии, понимается информация: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распространение и (или) предоставление которой ограничено;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обрабатываемая на критически важных объектах ин</w:t>
      </w:r>
      <w:r>
        <w:rPr>
          <w:lang w:val="ru-RU"/>
        </w:rPr>
        <w:t>форматизации;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обрабатываемая в информационных системах в форме электронных документов.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22" w:name="a1611"/>
      <w:bookmarkEnd w:id="322"/>
      <w:r>
        <w:rPr>
          <w:lang w:val="ru-RU"/>
        </w:rPr>
        <w:t>203</w:t>
      </w:r>
      <w:r>
        <w:rPr>
          <w:vertAlign w:val="superscript"/>
          <w:lang w:val="ru-RU"/>
        </w:rPr>
        <w:t>1</w:t>
      </w:r>
      <w:r>
        <w:rPr>
          <w:lang w:val="ru-RU"/>
        </w:rPr>
        <w:t>. Не требуется получения лицензии для выполнения работ по технической и (или) криптографической защите информации, если эти работы выполняются для собственных нужд о</w:t>
      </w:r>
      <w:r>
        <w:rPr>
          <w:lang w:val="ru-RU"/>
        </w:rPr>
        <w:t>бладателем информации, распространение и (или) предоставление которой ограничено, собственником (владельцем) информационных систем и критически важных объектов информатизации.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23" w:name="a777"/>
      <w:bookmarkEnd w:id="323"/>
      <w:r>
        <w:rPr>
          <w:lang w:val="ru-RU"/>
        </w:rPr>
        <w:t>204. Лицензируемая деятельность осуществляется только государственными юридическ</w:t>
      </w:r>
      <w:r>
        <w:rPr>
          <w:lang w:val="ru-RU"/>
        </w:rPr>
        <w:t>ими лицами Республики Беларусь и хозяйственными обществами, 100 процентов акций (долей в уставных фондах) которых принадлежат Республике Беларусь, по следующим составляющим ее работам и (или) услугам: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24" w:name="a1693"/>
      <w:bookmarkEnd w:id="324"/>
      <w:r>
        <w:rPr>
          <w:lang w:val="ru-RU"/>
        </w:rPr>
        <w:t>аттестация объектов информатизации, предназначенных для</w:t>
      </w:r>
      <w:r>
        <w:rPr>
          <w:lang w:val="ru-RU"/>
        </w:rPr>
        <w:t xml:space="preserve"> проведения работ с использованием государственных секретов, если владельцем соответствующего объекта информатизации является государственный орган или государственная организация, а также хозяйственное общество, 50 и более процентов акций (долей в уставно</w:t>
      </w:r>
      <w:r>
        <w:rPr>
          <w:lang w:val="ru-RU"/>
        </w:rPr>
        <w:t>м фонде) которого находится в собственности Республики Беларусь и (или) ее административно-территориальных единиц (далее для целей настоящей главы – государственная организация);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проведение работ по выявлению специальных технических средств, предназначенны</w:t>
      </w:r>
      <w:r>
        <w:rPr>
          <w:lang w:val="ru-RU"/>
        </w:rPr>
        <w:t>х для негласного получения информации.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25" w:name="a1561"/>
      <w:bookmarkEnd w:id="325"/>
      <w:r>
        <w:rPr>
          <w:lang w:val="ru-RU"/>
        </w:rPr>
        <w:t>205. Лицензионными требованиями и условиями, предъявляемыми к соискателю лицензии, являются: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326" w:name="a1548"/>
      <w:bookmarkEnd w:id="326"/>
      <w:r>
        <w:rPr>
          <w:lang w:val="ru-RU"/>
        </w:rPr>
        <w:t>205.1. общие лицензионные требования и условия: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в штате не менее 3 работников, а при наличии обособленных подразделе</w:t>
      </w:r>
      <w:r>
        <w:rPr>
          <w:lang w:val="ru-RU"/>
        </w:rPr>
        <w:t xml:space="preserve">ний – не менее 3 работников в штате каждого такого подразделения (за исключением соискателей лицензии, претендующих на осуществление лицензируемой деятельности в части составляющих работ и (или) услуг, предусмотренных в подпунктах </w:t>
      </w:r>
      <w:hyperlink w:anchor="a1547" w:tooltip="+" w:history="1">
        <w:r>
          <w:rPr>
            <w:rStyle w:val="a3"/>
            <w:lang w:val="ru-RU"/>
          </w:rPr>
          <w:t>13.8</w:t>
        </w:r>
      </w:hyperlink>
      <w:r>
        <w:rPr>
          <w:lang w:val="ru-RU"/>
        </w:rPr>
        <w:t xml:space="preserve"> и 13.9 пункта 13 приложения 1 к настоящему Положению, для которых требуется наличие в штате каждого обособленного подразделения не менее одного работника), имеющих высшее образование в области защиты информации либо высшее или профессиональн</w:t>
      </w:r>
      <w:r>
        <w:rPr>
          <w:lang w:val="ru-RU"/>
        </w:rPr>
        <w:t>о-техническое образование и прошедших переподготовку или повышение квалификации по вопросам технической и криптографической защиты информации;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 праве собственности или ином законном основании средств измерений и контроля, технических, программно-аппаратных и программных средств в соответствии с</w:t>
      </w:r>
      <w:r>
        <w:rPr>
          <w:lang w:val="ru-RU"/>
        </w:rPr>
        <w:t> </w:t>
      </w:r>
      <w:hyperlink r:id="rId109" w:anchor="a12" w:tooltip="+" w:history="1">
        <w:r>
          <w:rPr>
            <w:rStyle w:val="a3"/>
            <w:lang w:val="ru-RU"/>
          </w:rPr>
          <w:t>перечнем</w:t>
        </w:r>
      </w:hyperlink>
      <w:r>
        <w:rPr>
          <w:lang w:val="ru-RU"/>
        </w:rPr>
        <w:t>, определяемым Оперативно-аналит</w:t>
      </w:r>
      <w:r>
        <w:rPr>
          <w:lang w:val="ru-RU"/>
        </w:rPr>
        <w:t>ическим центром, а также помещений, необходимых для выполнения работ и (или) оказания услуг, составляющих лицензируемую деятельность;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327" w:name="a1549"/>
      <w:bookmarkEnd w:id="327"/>
      <w:r>
        <w:rPr>
          <w:lang w:val="ru-RU"/>
        </w:rPr>
        <w:t>205.2. для деятельности по проведению специальных исследований технических средств, выявлению специальных технических сред</w:t>
      </w:r>
      <w:r>
        <w:rPr>
          <w:lang w:val="ru-RU"/>
        </w:rPr>
        <w:t>ств, предназначенных для негласного получения информации, проектированию, созданию систем защиты информации на объектах информатизации, аттестации объектов информатизации, предназначенных для проведения работ с использованием государственных секретов: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</w:t>
      </w:r>
      <w:r>
        <w:rPr>
          <w:lang w:val="ru-RU"/>
        </w:rPr>
        <w:t>чие разрешения на осуществление деятельности с использованием государственных секретов;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у руководителя и других работников соискателя лицензии, которые непосредственно будут осуществлять лицензируемую деятельность, соответствующего допуска к госуда</w:t>
      </w:r>
      <w:r>
        <w:rPr>
          <w:lang w:val="ru-RU"/>
        </w:rPr>
        <w:t>рственным секретам;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объектов (объекта) информатизации, предназначенных для обработки информации, содержащей государственные секреты;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в соответствии с законодательством об обеспечении единства измерений метрологической оценки в отношен</w:t>
      </w:r>
      <w:r>
        <w:rPr>
          <w:lang w:val="ru-RU"/>
        </w:rPr>
        <w:t>ии средств измерений, необходимых для выполнения работ (оказания услуг);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328" w:name="a1550"/>
      <w:bookmarkEnd w:id="328"/>
      <w:r>
        <w:rPr>
          <w:lang w:val="ru-RU"/>
        </w:rPr>
        <w:t>205.3. для деятельности по проектированию, созданию, аттестации систем защиты информации информационных систем, предназначенных для обработки информации, распространение и (или) предо</w:t>
      </w:r>
      <w:r>
        <w:rPr>
          <w:lang w:val="ru-RU"/>
        </w:rPr>
        <w:t>ставление которой ограничено, не отнесенной к государственным секретам: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в штате не менее 3 работников, имеющих высшее образование в области защиты информации либо высшее или профессионально-техническое образование и прошедших переподготовку или пов</w:t>
      </w:r>
      <w:r>
        <w:rPr>
          <w:lang w:val="ru-RU"/>
        </w:rPr>
        <w:t>ышение квалификации по вопросам технической и криптографической защиты информации, для которых работа у данного нанимателя является основным местом работы;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информационной системы, предназначенной для обработки служебной информации ограниченного рас</w:t>
      </w:r>
      <w:r>
        <w:rPr>
          <w:lang w:val="ru-RU"/>
        </w:rPr>
        <w:t>пространения;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329" w:name="a1551"/>
      <w:bookmarkEnd w:id="329"/>
      <w:r>
        <w:rPr>
          <w:lang w:val="ru-RU"/>
        </w:rPr>
        <w:t>205.4. для деятельности по проектированию, созданию и аудиту систем информационной безопасности критически важных объектов информатизации: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в штате не менее 3 работников, имеющих высшее образование в области защиты информации либо высш</w:t>
      </w:r>
      <w:r>
        <w:rPr>
          <w:lang w:val="ru-RU"/>
        </w:rPr>
        <w:t>ее или профессионально-техническое образование и прошедших переподготовку или повышение квалификации по вопросам технической и криптографической защиты информации, для которых работа у данного нанимателя является основным местом работы;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информацион</w:t>
      </w:r>
      <w:r>
        <w:rPr>
          <w:lang w:val="ru-RU"/>
        </w:rPr>
        <w:t>ной системы, предназначенной для обработки служебной информации ограниченного распространения;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сертификата соответствия системы менеджмента информационной безопасности, выданного в Национальной системе подтверждения соответствия Республики Беларусь</w:t>
      </w:r>
      <w:r>
        <w:rPr>
          <w:lang w:val="ru-RU"/>
        </w:rPr>
        <w:t>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30" w:name="a1562"/>
      <w:bookmarkEnd w:id="330"/>
      <w:r>
        <w:rPr>
          <w:lang w:val="ru-RU"/>
        </w:rPr>
        <w:t>206. Лицензионными требованиями и условиями, предъявляемыми к лицензиату, являются: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206.1. общие лицензионные условия: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соблюдение лицензионных требований и условий, указанных в </w:t>
      </w:r>
      <w:hyperlink w:anchor="a1548" w:tooltip="+" w:history="1">
        <w:r>
          <w:rPr>
            <w:rStyle w:val="a3"/>
            <w:lang w:val="ru-RU"/>
          </w:rPr>
          <w:t>подпункте 205.1</w:t>
        </w:r>
      </w:hyperlink>
      <w:r>
        <w:rPr>
          <w:lang w:val="ru-RU"/>
        </w:rPr>
        <w:t xml:space="preserve"> пункта 205 настоящего Поло</w:t>
      </w:r>
      <w:r>
        <w:rPr>
          <w:lang w:val="ru-RU"/>
        </w:rPr>
        <w:t>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назначенного в установленном порядке лица, ответственного за осуществление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31" w:name="a1720"/>
      <w:bookmarkEnd w:id="331"/>
      <w:r>
        <w:rPr>
          <w:lang w:val="ru-RU"/>
        </w:rPr>
        <w:t>повышение квалификации в сфере технической и криптографической защиты информации работников, которые непосредственно будут осуществлять ли</w:t>
      </w:r>
      <w:r>
        <w:rPr>
          <w:lang w:val="ru-RU"/>
        </w:rPr>
        <w:t>цензируемую деятельность, не реже одного раза в 3 года;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представление ежегодно до 1 февраля года, следующего за отчетным, в Оперативно-аналитический центр отчета о выполненных за предыдущий год работах (оказанных услугах), составляющих лицензируемую деятел</w:t>
      </w:r>
      <w:r>
        <w:rPr>
          <w:lang w:val="ru-RU"/>
        </w:rPr>
        <w:t>ьность, по</w:t>
      </w:r>
      <w:r>
        <w:rPr>
          <w:lang w:val="ru-RU"/>
        </w:rPr>
        <w:t> </w:t>
      </w:r>
      <w:hyperlink r:id="rId110" w:anchor="a13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определяемой Оперативно-аналитическим центром;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206.2. для деятельности по проведению специальных исследований технических средств, выявлению специальных технических средств, предназначе</w:t>
      </w:r>
      <w:r>
        <w:rPr>
          <w:lang w:val="ru-RU"/>
        </w:rPr>
        <w:t>нных для негласного получения информации, проектированию, созданию систем защиты информации на объектах информатизации, аттестации объектов информатизации, предназначенных для проведения работ с использованием государственных секретов, – соблюдение лицензи</w:t>
      </w:r>
      <w:r>
        <w:rPr>
          <w:lang w:val="ru-RU"/>
        </w:rPr>
        <w:t>онных требований и условий, указанных в </w:t>
      </w:r>
      <w:hyperlink w:anchor="a1549" w:tooltip="+" w:history="1">
        <w:r>
          <w:rPr>
            <w:rStyle w:val="a3"/>
            <w:lang w:val="ru-RU"/>
          </w:rPr>
          <w:t>подпункте 205.2</w:t>
        </w:r>
      </w:hyperlink>
      <w:r>
        <w:rPr>
          <w:lang w:val="ru-RU"/>
        </w:rPr>
        <w:t xml:space="preserve"> пункта 205 настоящего Положения;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 xml:space="preserve">206.3. для деятельности по проектированию, созданию, аттестации систем защиты информации информационных систем, предназначенных для </w:t>
      </w:r>
      <w:r>
        <w:rPr>
          <w:lang w:val="ru-RU"/>
        </w:rPr>
        <w:t>обработки информации, распространение и (или) предоставление которой ограничено, не отнесенной к государственным секретам, – соблюдение лицензионных требований и условий, указанных в </w:t>
      </w:r>
      <w:hyperlink w:anchor="a1550" w:tooltip="+" w:history="1">
        <w:r>
          <w:rPr>
            <w:rStyle w:val="a3"/>
            <w:lang w:val="ru-RU"/>
          </w:rPr>
          <w:t>подпункте 205.3</w:t>
        </w:r>
      </w:hyperlink>
      <w:r>
        <w:rPr>
          <w:lang w:val="ru-RU"/>
        </w:rPr>
        <w:t xml:space="preserve"> пункта 205 настоящего </w:t>
      </w:r>
      <w:r>
        <w:rPr>
          <w:lang w:val="ru-RU"/>
        </w:rPr>
        <w:t>Положения;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206.4. для деятельности по проектированию, созданию и аудиту систем информационной безопасности критически важных объектов информатизации – соблюдение лицензионных требований и условий, указанных в </w:t>
      </w:r>
      <w:hyperlink w:anchor="a1551" w:tooltip="+" w:history="1">
        <w:r>
          <w:rPr>
            <w:rStyle w:val="a3"/>
            <w:lang w:val="ru-RU"/>
          </w:rPr>
          <w:t>подпункте 20</w:t>
        </w:r>
        <w:r>
          <w:rPr>
            <w:rStyle w:val="a3"/>
            <w:lang w:val="ru-RU"/>
          </w:rPr>
          <w:t>5.4</w:t>
        </w:r>
      </w:hyperlink>
      <w:r>
        <w:rPr>
          <w:lang w:val="ru-RU"/>
        </w:rPr>
        <w:t xml:space="preserve"> пункта 205 настоящего Положения.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32" w:name="a1552"/>
      <w:bookmarkEnd w:id="332"/>
      <w:r>
        <w:rPr>
          <w:lang w:val="ru-RU"/>
        </w:rPr>
        <w:t>207. Особым лицензионным требованием и условием является выполнение работ и (или) оказание услуг, составляющих лицензируемую деятельность, в государственных органах и </w:t>
      </w:r>
      <w:r>
        <w:rPr>
          <w:lang w:val="ru-RU"/>
        </w:rPr>
        <w:t>государственных организациях по согласованию с Оперативно-аналитическим центром. Порядок такого согласования определяется Оперативно-аналитическим центром.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33" w:name="a1266"/>
      <w:bookmarkEnd w:id="333"/>
      <w:r>
        <w:rPr>
          <w:lang w:val="ru-RU"/>
        </w:rPr>
        <w:t xml:space="preserve">208. Для получения лицензии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Положения, представляет сведения: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 работниках соискателя лицензии, которыми будет осуществляться лицензируемая деятельность, с указанием фамилии, собственного имени, отчества (если таковое имеется),</w:t>
      </w:r>
      <w:r>
        <w:rPr>
          <w:lang w:val="ru-RU"/>
        </w:rPr>
        <w:t xml:space="preserve"> образования, специальности, квалификационного разряда и трудового стажа;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 наличии средств измерений и контроля, технических, программно-аппаратных и программных средств, а также помещений, необходимых для выполнения работ и (или) оказания услуг, составля</w:t>
      </w:r>
      <w:r>
        <w:rPr>
          <w:lang w:val="ru-RU"/>
        </w:rPr>
        <w:t>ющих лицензируемую деятельность.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34" w:name="a1694"/>
      <w:bookmarkEnd w:id="334"/>
      <w:r>
        <w:rPr>
          <w:lang w:val="ru-RU"/>
        </w:rPr>
        <w:t>Оперативно-аналитический центр также запрашивает в порядке, установленном настоящим Положением, копию</w:t>
      </w:r>
      <w:r>
        <w:rPr>
          <w:lang w:val="ru-RU"/>
        </w:rPr>
        <w:t xml:space="preserve"> </w:t>
      </w:r>
      <w:hyperlink r:id="rId111" w:anchor="a10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органов государственной безопасности Республики Беларусь </w:t>
      </w:r>
      <w:r>
        <w:rPr>
          <w:lang w:val="ru-RU"/>
        </w:rPr>
        <w:t>(при его наличии), выданного соискателю лицензии на осуществление деятельности с использованием сведений, составляющих государственные секреты.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209. До принятия решения по вопросам лицензирования Оперативно-аналитический центр вправе провести оценку и (или</w:t>
      </w:r>
      <w:r>
        <w:rPr>
          <w:lang w:val="ru-RU"/>
        </w:rPr>
        <w:t>) назначить проведение экспертизы соответствия возможностей соискателя лицензии (лицензиата) лицензионным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210.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35" w:name="a1615"/>
      <w:bookmarkEnd w:id="335"/>
      <w:r>
        <w:rPr>
          <w:lang w:val="ru-RU"/>
        </w:rPr>
        <w:t>211. Грубыми нарушениями законодательства о </w:t>
      </w:r>
      <w:r>
        <w:rPr>
          <w:lang w:val="ru-RU"/>
        </w:rPr>
        <w:t>лицензировании, лицензионных требований и 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нарушение требований нормативных правовых актов, в том числе обязательных для соблюдения требований технических нормативных правовых актов, в сфере технической и криптографической защиты информаци</w:t>
      </w:r>
      <w:r>
        <w:rPr>
          <w:lang w:val="ru-RU"/>
        </w:rPr>
        <w:t>и, которое способствовало или привело к неправомерному доступу, уничтожению, модификации (изменению), копированию, распространению и (или) предоставлению информации, блокированию правомерного доступа к информации или чрезвычайной ситуации техногенного хара</w:t>
      </w:r>
      <w:r>
        <w:rPr>
          <w:lang w:val="ru-RU"/>
        </w:rPr>
        <w:t>ктера;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неоднократное (два раза и более в течение 12 месяцев подряд) несоблюдение особого лицензионного требования (условия), указанного в </w:t>
      </w:r>
      <w:hyperlink w:anchor="a1552" w:tooltip="+" w:history="1">
        <w:r>
          <w:rPr>
            <w:rStyle w:val="a3"/>
            <w:lang w:val="ru-RU"/>
          </w:rPr>
          <w:t>пункте 207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неоднократное (два раза и более в течение 12 месяц</w:t>
      </w:r>
      <w:r>
        <w:rPr>
          <w:lang w:val="ru-RU"/>
        </w:rPr>
        <w:t>ев подряд) нарушение порядка: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проведения специальных исследований технических средств;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проектирования, создания систем защиты информации на объектах информатизации, предназначенных для проведения работ с использованием государственных секретов;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аттестации </w:t>
      </w:r>
      <w:r>
        <w:rPr>
          <w:lang w:val="ru-RU"/>
        </w:rPr>
        <w:t>объектов информатизации, предназначенных для проведения работ с использованием государственных секретов;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проектирования, создания, аттестации систем защиты информации информационных систем, предназначенных для обработки информации, распространение и (или) </w:t>
      </w:r>
      <w:r>
        <w:rPr>
          <w:lang w:val="ru-RU"/>
        </w:rPr>
        <w:t>предоставление которой ограничено, не отнесенной к государственным секретам;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проектирования, создания, аудита систем информационной безопасности критически важных объектов информатизации.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336" w:name="a244"/>
      <w:bookmarkEnd w:id="336"/>
      <w:r>
        <w:rPr>
          <w:lang w:val="ru-RU"/>
        </w:rPr>
        <w:t>ГЛАВА 22</w:t>
      </w:r>
      <w:r>
        <w:rPr>
          <w:lang w:val="ru-RU"/>
        </w:rPr>
        <w:br/>
        <w:t>ДЕЯТЕЛЬНОСТЬ, СВЯЗАННАЯ С ВОЗДЕЙСТВИЕМ НА ОКРУЖАЮЩУЮ СРЕДУ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37" w:name="a1485"/>
      <w:bookmarkEnd w:id="337"/>
      <w:r>
        <w:rPr>
          <w:lang w:val="ru-RU"/>
        </w:rPr>
        <w:t>212. Лицензирование деятельности, связанной с воздействием на окружающую среду (далее для целей настоящей главы – лицензируемая деятельность), осуществляется Министерством природных ресурсов и охраны окружающей среды.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38" w:name="a1689"/>
      <w:bookmarkEnd w:id="338"/>
      <w:r>
        <w:rPr>
          <w:lang w:val="ru-RU"/>
        </w:rPr>
        <w:t>213. Требования настоящей главы не рас</w:t>
      </w:r>
      <w:r>
        <w:rPr>
          <w:lang w:val="ru-RU"/>
        </w:rPr>
        <w:t>пространяются на лицензирование деятельности по обращению с радиоактивными отходами.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39" w:name="a322"/>
      <w:bookmarkEnd w:id="339"/>
      <w:r>
        <w:rPr>
          <w:lang w:val="ru-RU"/>
        </w:rPr>
        <w:t xml:space="preserve">214. Лицензируемая деятельность включает составляющие работы и услуги, указанные в </w:t>
      </w:r>
      <w:hyperlink w:anchor="a1167" w:tooltip="+" w:history="1">
        <w:r>
          <w:rPr>
            <w:rStyle w:val="a3"/>
            <w:lang w:val="ru-RU"/>
          </w:rPr>
          <w:t>пункте 14</w:t>
        </w:r>
      </w:hyperlink>
      <w:r>
        <w:rPr>
          <w:lang w:val="ru-RU"/>
        </w:rPr>
        <w:t xml:space="preserve"> приложения 1 к настоящему Положению.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40" w:name="a1318"/>
      <w:bookmarkEnd w:id="340"/>
      <w:r>
        <w:rPr>
          <w:lang w:val="ru-RU"/>
        </w:rPr>
        <w:t>Не тре</w:t>
      </w:r>
      <w:r>
        <w:rPr>
          <w:lang w:val="ru-RU"/>
        </w:rPr>
        <w:t>буется получения лицензии для: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использования отходов 1–3 классов опасности, обезвреживания отходов в процессе научно-исследовательских или опытно-конструкторских работ, а также образовавшихся в результате проведения таких работ;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использования отходов 1–3 к</w:t>
      </w:r>
      <w:r>
        <w:rPr>
          <w:lang w:val="ru-RU"/>
        </w:rPr>
        <w:t>лассов опасности юридическим лицом, иностранной организацией, индивидуальным предпринимателем, если такие отходы образовались в результате деятельности этого юридического лица, иностранной организации, индивидуального предпринимателя;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обезвреживания отходо</w:t>
      </w:r>
      <w:r>
        <w:rPr>
          <w:lang w:val="ru-RU"/>
        </w:rPr>
        <w:t>в при проведении лабораторных работ и исследований;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обезвреживания медицинских отходов 1–3 классов опасности методом автоклавирования, а также химическим методом путем использования химических дезинфицирующих средств;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41" w:name="a1418"/>
      <w:bookmarkEnd w:id="341"/>
      <w:r>
        <w:rPr>
          <w:lang w:val="ru-RU"/>
        </w:rPr>
        <w:t>обезвреживания жидких отходов путем ра</w:t>
      </w:r>
      <w:r>
        <w:rPr>
          <w:lang w:val="ru-RU"/>
        </w:rPr>
        <w:t>збавления водой до показателей, установленных техническими нормативными правовыми актами, с последующим сливом в канализацию при наличии договора, заключенного между юридическим лицом, иностранной организацией, индивидуальным предпринимателем и организацие</w:t>
      </w:r>
      <w:r>
        <w:rPr>
          <w:lang w:val="ru-RU"/>
        </w:rPr>
        <w:t>й, эксплуатирующей объекты водопроводно-канализационного хозяйства.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42" w:name="a1492"/>
      <w:bookmarkEnd w:id="342"/>
      <w:r>
        <w:rPr>
          <w:lang w:val="ru-RU"/>
        </w:rPr>
        <w:t xml:space="preserve">215. Для целей настоящей главы и </w:t>
      </w:r>
      <w:hyperlink w:anchor="a1167" w:tooltip="+" w:history="1">
        <w:r>
          <w:rPr>
            <w:rStyle w:val="a3"/>
            <w:lang w:val="ru-RU"/>
          </w:rPr>
          <w:t>пункта 14</w:t>
        </w:r>
      </w:hyperlink>
      <w:r>
        <w:rPr>
          <w:lang w:val="ru-RU"/>
        </w:rPr>
        <w:t xml:space="preserve"> приложения 1 к настоящему Положению под операциями с озоноразрушающими веществами понимаются купля, продажа, с</w:t>
      </w:r>
      <w:r>
        <w:rPr>
          <w:lang w:val="ru-RU"/>
        </w:rPr>
        <w:t>бор, хранение, рециркуляция (рециклинг), восстановление, обезвреживание, утилизация озоноразрушающих веществ, применение озоноразрушающих веществ при техническом обслуживании, ремонте оборудования и технических устройств, для эксплуатации которых в соответ</w:t>
      </w:r>
      <w:r>
        <w:rPr>
          <w:lang w:val="ru-RU"/>
        </w:rPr>
        <w:t>ствии с техническими характеристиками необходимы озоноразрушающие вещества, при обеззараживании и очистке подкарантинных объектов, в том числе подкарантинной продукции.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43" w:name="a1267"/>
      <w:bookmarkEnd w:id="343"/>
      <w:r>
        <w:rPr>
          <w:lang w:val="ru-RU"/>
        </w:rPr>
        <w:t>216. Лицензионным требованием (условием), предъявляемым к соискателю лицензии, является</w:t>
      </w:r>
      <w:r>
        <w:rPr>
          <w:lang w:val="ru-RU"/>
        </w:rPr>
        <w:t>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344" w:name="a1493"/>
      <w:bookmarkEnd w:id="344"/>
      <w:r>
        <w:rPr>
          <w:lang w:val="ru-RU"/>
        </w:rPr>
        <w:t>216.1. при операциях с озоноразрушающими веществами – наличие на праве собственности, хозяйственного ведения, оперативного управления или ином законном основании оборудования и инструментов, необходимых для осуществления лицензируемой деятельности;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345" w:name="a1324"/>
      <w:bookmarkEnd w:id="345"/>
      <w:r>
        <w:rPr>
          <w:lang w:val="ru-RU"/>
        </w:rPr>
        <w:t>216.2</w:t>
      </w:r>
      <w:r>
        <w:rPr>
          <w:lang w:val="ru-RU"/>
        </w:rPr>
        <w:t xml:space="preserve">. при использовании отходов 1–3 классов опасности, обезвреживании, захоронении отходов – наличие на праве собственности, хозяйственного ведения, оперативного управления или ином законном основании оборудования и инструментов, необходимых для осуществления </w:t>
      </w:r>
      <w:r>
        <w:rPr>
          <w:lang w:val="ru-RU"/>
        </w:rPr>
        <w:t>лицензируемой деятельности, предусмотренных проектной документацией (если разработка таковой требуется в соответствии с законодательством), по которой получено положительное заключение государственной экологической экспертизы (в случаях, предусмотренных за</w:t>
      </w:r>
      <w:r>
        <w:rPr>
          <w:lang w:val="ru-RU"/>
        </w:rPr>
        <w:t>конодательством о государственной экологической экспертизе).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46" w:name="a1479"/>
      <w:bookmarkEnd w:id="346"/>
      <w:r>
        <w:rPr>
          <w:lang w:val="ru-RU"/>
        </w:rPr>
        <w:t>217. Лицензионными требованиями и условиями, предъявляемыми к лицензиату, являются: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347" w:name="a1494"/>
      <w:bookmarkEnd w:id="347"/>
      <w:r>
        <w:rPr>
          <w:lang w:val="ru-RU"/>
        </w:rPr>
        <w:t>217.1. при операциях с озоноразрушающими веществами: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 праве собственности, хозяйственного ведения, оп</w:t>
      </w:r>
      <w:r>
        <w:rPr>
          <w:lang w:val="ru-RU"/>
        </w:rPr>
        <w:t>еративного управления или ином законном основании и использование оборудования и инструментов, обеспечивающих выполнение работ и (или) оказание услуг, связанных с операциями с озоноразрушающими веществами;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наличие специальной профессиональной подготовки у </w:t>
      </w:r>
      <w:r>
        <w:rPr>
          <w:lang w:val="ru-RU"/>
        </w:rPr>
        <w:t>работников, допущенных к работам, связанным с операциями с озоноразрушающими веществами (данное требование не распространяется на лицензиата, осуществляющего деятельность, связанную с куплей, продажей, хранением озоноразрушающих веществ);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ведение учета озо</w:t>
      </w:r>
      <w:r>
        <w:rPr>
          <w:lang w:val="ru-RU"/>
        </w:rPr>
        <w:t>норазрушающих веществ и осуществление ведомственной отчетности о результатах такого учета в</w:t>
      </w:r>
      <w:r>
        <w:rPr>
          <w:lang w:val="ru-RU"/>
        </w:rPr>
        <w:t xml:space="preserve"> </w:t>
      </w:r>
      <w:hyperlink r:id="rId112" w:anchor="a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установленном актами законодательства;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348" w:name="a644"/>
      <w:bookmarkEnd w:id="348"/>
      <w:r>
        <w:rPr>
          <w:lang w:val="ru-RU"/>
        </w:rPr>
        <w:t>217.2. </w:t>
      </w:r>
      <w:r>
        <w:rPr>
          <w:lang w:val="ru-RU"/>
        </w:rPr>
        <w:t>при использовании отходов 1–3 классов опасности, обезвреживании, захоронении отходов: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специальной профессиональной подготовки у работников, допущенных к работам, связанным с использованием отходов 1–3 классов опасности, обезвреживанием, захоронение</w:t>
      </w:r>
      <w:r>
        <w:rPr>
          <w:lang w:val="ru-RU"/>
        </w:rPr>
        <w:t>м отходов;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наличие регистрации объектов по использованию отходов 1–3 классов опасности в </w:t>
      </w:r>
      <w:hyperlink r:id="rId113" w:anchor="a147" w:tooltip="+" w:history="1">
        <w:r>
          <w:rPr>
            <w:rStyle w:val="a3"/>
            <w:lang w:val="ru-RU"/>
          </w:rPr>
          <w:t>реестре</w:t>
        </w:r>
      </w:hyperlink>
      <w:r>
        <w:rPr>
          <w:lang w:val="ru-RU"/>
        </w:rPr>
        <w:t xml:space="preserve"> объектов по использованию отходов, а объектов обезвреживания, захоронения отходов – в </w:t>
      </w:r>
      <w:hyperlink r:id="rId114" w:anchor="a147" w:tooltip="+" w:history="1">
        <w:r>
          <w:rPr>
            <w:rStyle w:val="a3"/>
            <w:lang w:val="ru-RU"/>
          </w:rPr>
          <w:t>реестре</w:t>
        </w:r>
      </w:hyperlink>
      <w:r>
        <w:rPr>
          <w:lang w:val="ru-RU"/>
        </w:rPr>
        <w:t xml:space="preserve"> объектов хранения, обезвреживания и захоронения отходов;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 праве собственности, хозяйственного ведения, оперативного управления или ином законном основании и использование оборудования и инструментов, о</w:t>
      </w:r>
      <w:r>
        <w:rPr>
          <w:lang w:val="ru-RU"/>
        </w:rPr>
        <w:t>беспечивающих выполнение работ по использованию отходов 1–3 классов опасности, обезвреживанию, захоронению отходов, в том числе весового оборудования при осуществлении захоронения отходов;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49" w:name="a1325"/>
      <w:bookmarkEnd w:id="349"/>
      <w:r>
        <w:rPr>
          <w:lang w:val="ru-RU"/>
        </w:rPr>
        <w:t>наличие сооружений, предотвращающих загрязнение окружающей среды от</w:t>
      </w:r>
      <w:r>
        <w:rPr>
          <w:lang w:val="ru-RU"/>
        </w:rPr>
        <w:t>ходами, продуктами их взаимодействия и (или) разложения, для объектов захоронения коммунальных отходов.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50" w:name="a1486"/>
      <w:bookmarkEnd w:id="350"/>
      <w:r>
        <w:rPr>
          <w:lang w:val="ru-RU"/>
        </w:rPr>
        <w:t>218. Особыми лицензионными требованиями (условиями)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проведение в порядке, установленном законодательством, локального мониторинга окружающей с</w:t>
      </w:r>
      <w:r>
        <w:rPr>
          <w:lang w:val="ru-RU"/>
        </w:rPr>
        <w:t>реды при выполнении работ по обезвреживанию, захоронению отходов;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51" w:name="a1685"/>
      <w:bookmarkEnd w:id="351"/>
      <w:r>
        <w:rPr>
          <w:lang w:val="ru-RU"/>
        </w:rPr>
        <w:t>соблюдение установленных Министерством природных ресурсов и охраны окружающей среды при выдаче лицензии и указанных в ней: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перечня разрешенных операций с озоноразрушающими веществами, перечн</w:t>
      </w:r>
      <w:r>
        <w:rPr>
          <w:lang w:val="ru-RU"/>
        </w:rPr>
        <w:t xml:space="preserve">я разрешенных озоноразрушающих веществ, целей и объемов их применения при техническом обслуживании, ремонте оборудования и технических устройств, для эксплуатации которых в соответствии с техническими характеристиками необходимы озоноразрушающие вещества, </w:t>
      </w:r>
      <w:r>
        <w:rPr>
          <w:lang w:val="ru-RU"/>
        </w:rPr>
        <w:t>при обеззараживании и очистке подкарантинных объектов, в том числе подкарантинной продукции (далее – употребление озоноразрушающих веществ), мероприятий по сокращению использования озоноразрушающих веществ – при операциях с озоноразрушающими веществами;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пе</w:t>
      </w:r>
      <w:r>
        <w:rPr>
          <w:lang w:val="ru-RU"/>
        </w:rPr>
        <w:t>речня разрешенных к использованию отходов 1–3 классов опасности, перечня обезвреживаемых отходов, технологии использования отходов 1–3 классов опасности, обезвреживания, захоронения отходов – при использовании отходов 1–3 классов опасности, обезвреживании,</w:t>
      </w:r>
      <w:r>
        <w:rPr>
          <w:lang w:val="ru-RU"/>
        </w:rPr>
        <w:t xml:space="preserve"> захоронении отходов.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52" w:name="a487"/>
      <w:bookmarkEnd w:id="352"/>
      <w:r>
        <w:rPr>
          <w:lang w:val="ru-RU"/>
        </w:rPr>
        <w:t xml:space="preserve">219. Для получения лицензии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Положения, представляет копии документов, подтверждающих наличие на праве соб</w:t>
      </w:r>
      <w:r>
        <w:rPr>
          <w:lang w:val="ru-RU"/>
        </w:rPr>
        <w:t>ственности, хозяйственного ведения, оперативного управления или ином законном основании оборудования и инструментов, необходимых для осуществления лицензируемой деятельности, а также: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 xml:space="preserve">219.1. при операциях с озоноразрушающими веществами – обоснование целей </w:t>
      </w:r>
      <w:r>
        <w:rPr>
          <w:lang w:val="ru-RU"/>
        </w:rPr>
        <w:t>и объемов употребления озоноразрушающих веществ;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353" w:name="a1482"/>
      <w:bookmarkEnd w:id="353"/>
      <w:r>
        <w:rPr>
          <w:lang w:val="ru-RU"/>
        </w:rPr>
        <w:t>219.2. для использования отходов 1–3 классов опасности, обезвреживания, захоронения отходов: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копию технологического регламента (технологической карты) использования отходов 1–3 классов опасности, обезврежива</w:t>
      </w:r>
      <w:r>
        <w:rPr>
          <w:lang w:val="ru-RU"/>
        </w:rPr>
        <w:t>ния, захоронения отходов;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перечень отходов 1–3 классов опасности, использование которых он намерен осуществлять;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перечень отходов, обезвреживание которых он намерен осуществлять.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220. Для внесения в лицензию изменений и (или) дополнений в части включения в</w:t>
      </w:r>
      <w:r>
        <w:rPr>
          <w:lang w:val="ru-RU"/>
        </w:rPr>
        <w:t xml:space="preserve"> нее сведений об обособленных подразделениях, расширения перечня работ и (или) услуг, составляющих лицензируемый вид деятельности, лицензиат дополнительно к документам, указанным в абзацах </w:t>
      </w:r>
      <w:hyperlink w:anchor="a665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и третьем пункта 68 настоя</w:t>
      </w:r>
      <w:r>
        <w:rPr>
          <w:lang w:val="ru-RU"/>
        </w:rPr>
        <w:t xml:space="preserve">щего Положения, представляет документы, названные в </w:t>
      </w:r>
      <w:hyperlink w:anchor="a487" w:tooltip="+" w:history="1">
        <w:r>
          <w:rPr>
            <w:rStyle w:val="a3"/>
            <w:lang w:val="ru-RU"/>
          </w:rPr>
          <w:t>пункте 219</w:t>
        </w:r>
      </w:hyperlink>
      <w:r>
        <w:rPr>
          <w:lang w:val="ru-RU"/>
        </w:rPr>
        <w:t xml:space="preserve"> настоящего Положения.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54" w:name="a1690"/>
      <w:bookmarkEnd w:id="354"/>
      <w:r>
        <w:rPr>
          <w:lang w:val="ru-RU"/>
        </w:rPr>
        <w:t>221. До принятия решения по вопросам лицензирования Министерство природных ресурсов и охраны окружающей среды вправе провести оценку и (и</w:t>
      </w:r>
      <w:r>
        <w:rPr>
          <w:lang w:val="ru-RU"/>
        </w:rPr>
        <w:t>ли) назначить проведение экспертизы соответствия возможностей соискателя лицензии (лицензиата) лицензионным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222.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223. Грубыми нарушениями законодательства о лицензировании, лицензионных требований и условий являются: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355" w:name="a1223"/>
      <w:bookmarkEnd w:id="355"/>
      <w:r>
        <w:rPr>
          <w:lang w:val="ru-RU"/>
        </w:rPr>
        <w:t>223.1</w:t>
      </w:r>
      <w:r>
        <w:rPr>
          <w:lang w:val="ru-RU"/>
        </w:rPr>
        <w:t>. при операциях с озоноразрушающими веществами: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невыполнение мероприятий по сокращению использования озоноразрушающих веществ;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применение озоноразрушающих веществ, не включенных в указанный в лицензии перечень разрешенных озоноразрушающих веществ;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превышен</w:t>
      </w:r>
      <w:r>
        <w:rPr>
          <w:lang w:val="ru-RU"/>
        </w:rPr>
        <w:t>ие указанных в лицензии объемов употребления озоноразрушающих веществ;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356" w:name="a645"/>
      <w:bookmarkEnd w:id="356"/>
      <w:r>
        <w:rPr>
          <w:lang w:val="ru-RU"/>
        </w:rPr>
        <w:t>223.2. при использовании отходов 1–3 классов опасности, обезвреживании, захоронении отходов: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использование отходов 1–3 классов опасности, не включенных в указанный в лицензии перечень р</w:t>
      </w:r>
      <w:r>
        <w:rPr>
          <w:lang w:val="ru-RU"/>
        </w:rPr>
        <w:t>азрешенных к использованию отходов 1–3 классов опасности, перечень обезвреживаемых отходов;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отсутствие на праве собственности, хозяйственного ведения, оперативного управления или ином законном основании либо неиспользование оборудования и инструментов, нео</w:t>
      </w:r>
      <w:r>
        <w:rPr>
          <w:lang w:val="ru-RU"/>
        </w:rPr>
        <w:t>бходимых для выполнения работ по использованию отходов 1–3 классов опасности, обезвреживанию, захоронению отходов, предусмотренных проектной или иной документацией, по которой получено положительное заключение государственной экологической экспертизы, в то</w:t>
      </w:r>
      <w:r>
        <w:rPr>
          <w:lang w:val="ru-RU"/>
        </w:rPr>
        <w:t>м числе весового оборудования при осуществлении захоронения отходов;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непроведение в порядке, установленном законодательством, локального мониторинга окружающей среды при выполнении работ по обезвреживанию, захоронению отходов.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357" w:name="a245"/>
      <w:bookmarkEnd w:id="357"/>
      <w:r>
        <w:rPr>
          <w:lang w:val="ru-RU"/>
        </w:rPr>
        <w:t>ГЛАВА 23</w:t>
      </w:r>
      <w:r>
        <w:rPr>
          <w:lang w:val="ru-RU"/>
        </w:rPr>
        <w:br/>
        <w:t>ДЕЯТЕЛЬНОСТЬ, СВЯЗАН</w:t>
      </w:r>
      <w:r>
        <w:rPr>
          <w:lang w:val="ru-RU"/>
        </w:rPr>
        <w:t>НАЯ С ДРАГОЦЕННЫМИ МЕТАЛЛАМИ И ДРАГОЦЕННЫМИ КАМНЯМИ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58" w:name="a1715"/>
      <w:bookmarkEnd w:id="358"/>
      <w:r>
        <w:rPr>
          <w:lang w:val="ru-RU"/>
        </w:rPr>
        <w:t>224. </w:t>
      </w:r>
      <w:r>
        <w:rPr>
          <w:lang w:val="ru-RU"/>
        </w:rPr>
        <w:t>Лицензирование деятельности, связанной с драгоценными металлами и драгоценными камнями (далее для целей настоящей главы – лицензируемая деятельность), осуществляется Министерством финансов.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59" w:name="a1224"/>
      <w:bookmarkEnd w:id="359"/>
      <w:r>
        <w:rPr>
          <w:lang w:val="ru-RU"/>
        </w:rPr>
        <w:t>225. Лицензируемая деятельность включает составляющие работы и усл</w:t>
      </w:r>
      <w:r>
        <w:rPr>
          <w:lang w:val="ru-RU"/>
        </w:rPr>
        <w:t xml:space="preserve">уги, указанные в </w:t>
      </w:r>
      <w:hyperlink w:anchor="a1524" w:tooltip="+" w:history="1">
        <w:r>
          <w:rPr>
            <w:rStyle w:val="a3"/>
            <w:lang w:val="ru-RU"/>
          </w:rPr>
          <w:t>пункте 15</w:t>
        </w:r>
      </w:hyperlink>
      <w:r>
        <w:rPr>
          <w:lang w:val="ru-RU"/>
        </w:rPr>
        <w:t xml:space="preserve"> приложения 1 к настоящему Положению.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60" w:name="a1484"/>
      <w:bookmarkEnd w:id="360"/>
      <w:r>
        <w:rPr>
          <w:lang w:val="ru-RU"/>
        </w:rPr>
        <w:t>Не требуется получения лицензии для: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выполнения работ и (или) оказания услуг с драгоценными камнями, отнесенными в</w:t>
      </w:r>
      <w:r>
        <w:rPr>
          <w:lang w:val="ru-RU"/>
        </w:rPr>
        <w:t xml:space="preserve"> </w:t>
      </w:r>
      <w:hyperlink r:id="rId115" w:anchor="a3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установленном законодательством, к непригодным для изготовления ювелирных и других бытовых изделий, а также с химическими соединениями и растворами, содержащими драгоценные металлы, кроме твердых растворов (сплавов);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изготовления и ремонт</w:t>
      </w:r>
      <w:r>
        <w:rPr>
          <w:lang w:val="ru-RU"/>
        </w:rPr>
        <w:t>а (реставрации) продукции (изделий), ювелирных и других бытовых изделий из драгоценных металлов и драгоценных камней по индивидуальным заказам физических лиц;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использования в производстве драгоценных металлов и драгоценных камней в целях выполнения научно-</w:t>
      </w:r>
      <w:r>
        <w:rPr>
          <w:lang w:val="ru-RU"/>
        </w:rPr>
        <w:t>исследовательских работ по созданию научно-технической продукции, а также в медицинских целях (за исключением изготовления зубных протезов и их деталей из сплавов драгоценных металлов);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использования в производстве серебра, сусального золота, припоев, соде</w:t>
      </w:r>
      <w:r>
        <w:rPr>
          <w:lang w:val="ru-RU"/>
        </w:rPr>
        <w:t>ржащих драгоценные металлы, алмазов в инструменте и (или) в изделиях производственно-технического назначения, а также недрагоценных материалов с покрытием драгоценными металлами;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ремонта (реставрации) продукции (изделий), ювелирных и других бытовых изделий</w:t>
      </w:r>
      <w:r>
        <w:rPr>
          <w:lang w:val="ru-RU"/>
        </w:rPr>
        <w:t xml:space="preserve"> из драгоценных металлов и драгоценных камней, принадлежащих осуществляющим такой ремонт лицам на праве собственности, хозяйственного ведения или оперативного управления;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оптовой торговли товарной продукцией из недрагоценных материалов, содержащей в своем </w:t>
      </w:r>
      <w:r>
        <w:rPr>
          <w:lang w:val="ru-RU"/>
        </w:rPr>
        <w:t>составе драгоценные металлы, а также драгоценными металлами и драгоценными камнями, произведенными, переработанными, приобретенными для собственного производства и (или) потребления и не использованными для этих целей;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розничной торговли (реализации (распр</w:t>
      </w:r>
      <w:r>
        <w:rPr>
          <w:lang w:val="ru-RU"/>
        </w:rPr>
        <w:t>остранения), в том числе за денежные вознаграждения и пожертвования) религиозными организациями предметами религиозного назначения из драгоценных металлов и драгоценных камней в соответствии с</w:t>
      </w:r>
      <w:r>
        <w:rPr>
          <w:lang w:val="ru-RU"/>
        </w:rPr>
        <w:t xml:space="preserve"> </w:t>
      </w:r>
      <w:hyperlink r:id="rId116" w:anchor="a3" w:tooltip="+" w:history="1">
        <w:r>
          <w:rPr>
            <w:rStyle w:val="a3"/>
            <w:lang w:val="ru-RU"/>
          </w:rPr>
          <w:t>перечнем</w:t>
        </w:r>
      </w:hyperlink>
      <w:r>
        <w:rPr>
          <w:lang w:val="ru-RU"/>
        </w:rPr>
        <w:t>, ут</w:t>
      </w:r>
      <w:r>
        <w:rPr>
          <w:lang w:val="ru-RU"/>
        </w:rPr>
        <w:t>верждаемым Советом Министров Республики Беларусь, в культовых зданиях, сооружениях и на относящихся к ним территориях;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переработки лома и отходов драгоценных металлов и (или) отходов драгоценных камней в целях использования извлеченных драгоценных металлов</w:t>
      </w:r>
      <w:r>
        <w:rPr>
          <w:lang w:val="ru-RU"/>
        </w:rPr>
        <w:t xml:space="preserve"> и драгоценных камней в собственном производстве;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осуществления банками операций с монетами из драгоценных металлов, находящимися в обращении и являющимися платежным средством Республики Беларусь;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осуществления государственными музеями ремонта (реставрации</w:t>
      </w:r>
      <w:r>
        <w:rPr>
          <w:lang w:val="ru-RU"/>
        </w:rPr>
        <w:t>) предметов из драгоценных металлов и (или) драгоценных камней, предметов, содержащих в своем составе драгоценные металлы и (или) драгоценные камни, включенных в Музейный фонд Республики Беларус</w:t>
      </w:r>
      <w:r>
        <w:rPr>
          <w:lang w:val="ru-RU"/>
        </w:rPr>
        <w:t>ь</w:t>
      </w:r>
      <w:r>
        <w:rPr>
          <w:lang w:val="ru-RU"/>
        </w:rPr>
        <w:t>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реализации (поставки) драгоценных металлов и драгоценных ка</w:t>
      </w:r>
      <w:r>
        <w:rPr>
          <w:lang w:val="ru-RU"/>
        </w:rPr>
        <w:t>мней в Государственный фонд драгоценных металлов и драгоценных камней Республики Беларусь;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61" w:name="a1326"/>
      <w:bookmarkEnd w:id="361"/>
      <w:r>
        <w:rPr>
          <w:lang w:val="ru-RU"/>
        </w:rPr>
        <w:t>сбора лома и отходов, содержащих драгоценные металлы, при сборе отходов, образующихся после утраты потребительских свойств товаров, производители и поставщики которы</w:t>
      </w:r>
      <w:r>
        <w:rPr>
          <w:lang w:val="ru-RU"/>
        </w:rPr>
        <w:t>х обязаны обеспечивать их сбор в соответствии с законодательными актами.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62" w:name="a1659"/>
      <w:bookmarkEnd w:id="362"/>
      <w:r>
        <w:rPr>
          <w:lang w:val="ru-RU"/>
        </w:rPr>
        <w:t>226. Для целей настоящей главы под объектами (местами) выполнения работ и (или) оказания услуг понимаются здания, обособленные помещения в зданиях, соответствующие профилю выполняемых</w:t>
      </w:r>
      <w:r>
        <w:rPr>
          <w:lang w:val="ru-RU"/>
        </w:rPr>
        <w:t xml:space="preserve"> работ и (или) оказываемых услуг, составляющих лицензируемую деятельность, в том числе требованиям по обеспечению сохранности драгоценных металлов и драгоценных камней.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63" w:name="a1271"/>
      <w:bookmarkEnd w:id="363"/>
      <w:r>
        <w:rPr>
          <w:lang w:val="ru-RU"/>
        </w:rPr>
        <w:t>227. Право на получение лицензии имеют юридические лица Республики Беларусь и индивидуа</w:t>
      </w:r>
      <w:r>
        <w:rPr>
          <w:lang w:val="ru-RU"/>
        </w:rPr>
        <w:t>льные предприниматели, зарегистрированные в Республике Беларусь, с учетом ограничений, установленных законодательными актами.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64" w:name="a1005"/>
      <w:bookmarkEnd w:id="364"/>
      <w:r>
        <w:rPr>
          <w:lang w:val="ru-RU"/>
        </w:rPr>
        <w:t>228. Лицензионными требованиями и условиями, предъявляемыми к соискателю лицензии,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 праве собственности, хозяй</w:t>
      </w:r>
      <w:r>
        <w:rPr>
          <w:lang w:val="ru-RU"/>
        </w:rPr>
        <w:t>ственного ведения, оперативного управления или ином законном основании объекта (места) выполнения работ и (или) оказания услуг;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создание условий для обеспечения сохранности драгоценных металлов и драгоценных камней, а также системы их учета;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обеспечение во</w:t>
      </w:r>
      <w:r>
        <w:rPr>
          <w:lang w:val="ru-RU"/>
        </w:rPr>
        <w:t>зможности осуществления лицензируемой деятельности, в том числе наличие: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в штате не менее одного специалиста, имеющего профессиональную подготовку, соответствующую профилю выполняемых работ (для изготовления продукции (изделий), ювелирных и других бытовых </w:t>
      </w:r>
      <w:r>
        <w:rPr>
          <w:lang w:val="ru-RU"/>
        </w:rPr>
        <w:t>изделий из драгоценных металлов и драгоценных камней, их ремонта (реставрации), приема от населения драгоценных камней по договорам комиссии, скупки драгоценных камней в изделиях и ломе);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 праве собственности, хозяйственного ведения, оперативного управле</w:t>
      </w:r>
      <w:r>
        <w:rPr>
          <w:lang w:val="ru-RU"/>
        </w:rPr>
        <w:t>ния или ином законном основании геммологического оборудования (приборов) для инструментальной диагностики драгоценных камней (для приема от населения драгоценных камней по договорам комиссии, скупки драгоценных камней в изделиях и ломе).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229. Лицензионными</w:t>
      </w:r>
      <w:r>
        <w:rPr>
          <w:lang w:val="ru-RU"/>
        </w:rPr>
        <w:t xml:space="preserve"> требованиями и условиями, предъявляемыми к лицензиату,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соблюдение лицензионных требований и условий, указанных в </w:t>
      </w:r>
      <w:hyperlink w:anchor="a1005" w:tooltip="+" w:history="1">
        <w:r>
          <w:rPr>
            <w:rStyle w:val="a3"/>
            <w:lang w:val="ru-RU"/>
          </w:rPr>
          <w:t>пункте 228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режима охраны объекта (места) выполнения работ и (или) о</w:t>
      </w:r>
      <w:r>
        <w:rPr>
          <w:lang w:val="ru-RU"/>
        </w:rPr>
        <w:t>казания услуг, используемого для осуществления лицензируемой деятельности.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65" w:name="a1658"/>
      <w:bookmarkEnd w:id="365"/>
      <w:r>
        <w:rPr>
          <w:lang w:val="ru-RU"/>
        </w:rPr>
        <w:t>230. Особым лицензионным требованием (условием) является осуществление лицензируемой деятельности на объектах (в местах) выполнения работ и (или) оказания услуг, указанных в лицензи</w:t>
      </w:r>
      <w:r>
        <w:rPr>
          <w:lang w:val="ru-RU"/>
        </w:rPr>
        <w:t>и, за исключением розничной торговли драгоценными металлами и драгоценными камнями и (или) оптовой торговли драгоценными металлами и драгоценными камнями на ярмарках (выставках), организуемых в порядке, установленном законодательством, а также сбора лома и</w:t>
      </w:r>
      <w:r>
        <w:rPr>
          <w:lang w:val="ru-RU"/>
        </w:rPr>
        <w:t xml:space="preserve"> отходов, содержащих драгоценные металлы, при помощи передвижных приемных заготовительных пунктов и (или) специальных контейнеров для сбора и удаления отходов потребления.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66" w:name="a1270"/>
      <w:bookmarkEnd w:id="366"/>
      <w:r>
        <w:rPr>
          <w:lang w:val="ru-RU"/>
        </w:rPr>
        <w:t>231. Для получения лицензии ее соискатель дополнительно к документам, указанным в по</w:t>
      </w:r>
      <w:r>
        <w:rPr>
          <w:lang w:val="ru-RU"/>
        </w:rPr>
        <w:t xml:space="preserve">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Положения, представляет: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231.1. копии документов, подтверждающих наличие на праве собственности, хозяйственного ведения, оперативного управления или ином законном основании объекта (м</w:t>
      </w:r>
      <w:r>
        <w:rPr>
          <w:lang w:val="ru-RU"/>
        </w:rPr>
        <w:t>еста) выполнения работ и (или) оказания услуг;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231.2. </w:t>
      </w:r>
      <w:r>
        <w:rPr>
          <w:lang w:val="ru-RU"/>
        </w:rPr>
        <w:t>заключение органа (организации), обеспечивающего в порядке, установленном законодательством, безопасность (охрану) объекта (места) выполнения работ и (или) оказания услуг, подтверждающее его соответствие необходимым для осуществления лицензируемой деятельн</w:t>
      </w:r>
      <w:r>
        <w:rPr>
          <w:lang w:val="ru-RU"/>
        </w:rPr>
        <w:t>ости требованиям к технической укрепленности, а также оснащению системами и средствами охраны;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231.3. документы, подтверждающие возможность осуществления лицензируемой деятельности: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231.3.1. исключен;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231.3.2. исключен;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231.3.3. для ремонта (реставрации) п</w:t>
      </w:r>
      <w:r>
        <w:rPr>
          <w:lang w:val="ru-RU"/>
        </w:rPr>
        <w:t>родукции (изделий), ювелирных и других бытовых изделий из драгоценных металлов и драгоценных камней – копии трудовых</w:t>
      </w:r>
      <w:r>
        <w:rPr>
          <w:lang w:val="ru-RU"/>
        </w:rPr>
        <w:t xml:space="preserve"> </w:t>
      </w:r>
      <w:hyperlink r:id="rId117" w:anchor="a17" w:tooltip="+" w:history="1">
        <w:r>
          <w:rPr>
            <w:rStyle w:val="a3"/>
            <w:lang w:val="ru-RU"/>
          </w:rPr>
          <w:t>книжек</w:t>
        </w:r>
      </w:hyperlink>
      <w:r>
        <w:rPr>
          <w:lang w:val="ru-RU"/>
        </w:rPr>
        <w:t xml:space="preserve"> либо иных документов (диплом, удостоверение), подтверждающих квалификацию ювели</w:t>
      </w:r>
      <w:r>
        <w:rPr>
          <w:lang w:val="ru-RU"/>
        </w:rPr>
        <w:t>ров;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231.3.4. для приема от населения драгоценных металлов и драгоценных камней по договорам комиссии: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перечень геммологического оборудования (приборов) для инструментальной диагностики драгоценных камней (при приеме драгоценных камней);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копии документов (</w:t>
      </w:r>
      <w:r>
        <w:rPr>
          <w:lang w:val="ru-RU"/>
        </w:rPr>
        <w:t>диплом, удостоверение), подтверждающих профессиональную квалификацию геммологов (при приеме драгоценных камней);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231.3.5. для скупки драгоценных металлов и драгоценных камней в изделиях и ломе: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перечень геммологического оборудования (приборов) для инструме</w:t>
      </w:r>
      <w:r>
        <w:rPr>
          <w:lang w:val="ru-RU"/>
        </w:rPr>
        <w:t>нтальной диагностики драгоценных камней (при скупке драгоценных камней);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копии документов (диплом, удостоверение), подтверждающих профессиональную квалификацию геммологов (при скупке драгоценных камней</w:t>
      </w:r>
      <w:r>
        <w:rPr>
          <w:lang w:val="ru-RU"/>
        </w:rPr>
        <w:t>)</w:t>
      </w:r>
      <w:r>
        <w:rPr>
          <w:lang w:val="ru-RU"/>
        </w:rPr>
        <w:t>.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231.3.6.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67" w:name="a500"/>
      <w:bookmarkEnd w:id="367"/>
      <w:r>
        <w:rPr>
          <w:lang w:val="ru-RU"/>
        </w:rPr>
        <w:t>232. Для получения лицензии ее со</w:t>
      </w:r>
      <w:r>
        <w:rPr>
          <w:lang w:val="ru-RU"/>
        </w:rPr>
        <w:t xml:space="preserve">искатель дополнительно к сведениям, предусмотренным в </w:t>
      </w:r>
      <w:hyperlink w:anchor="a43" w:tooltip="+" w:history="1">
        <w:r>
          <w:rPr>
            <w:rStyle w:val="a3"/>
            <w:lang w:val="ru-RU"/>
          </w:rPr>
          <w:t>подпункте 15.1</w:t>
        </w:r>
      </w:hyperlink>
      <w:r>
        <w:rPr>
          <w:lang w:val="ru-RU"/>
        </w:rPr>
        <w:t xml:space="preserve"> пункта 15 настоящего Положения, указывает в заявлении о выдаче лицензии объекты (места) выполнения работ и (или) оказания услуг, а также следующие особенн</w:t>
      </w:r>
      <w:r>
        <w:rPr>
          <w:lang w:val="ru-RU"/>
        </w:rPr>
        <w:t>ости осуществления лицензируемой деятельности (в зависимости от перечня работ и (или) услуг, составляющих лицензируемую деятельность, которые соискатель лицензии намерен осуществлять):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выполнение работ и (или) оказание услуг с драгоценными металлами и (или</w:t>
      </w:r>
      <w:r>
        <w:rPr>
          <w:lang w:val="ru-RU"/>
        </w:rPr>
        <w:t>) драгоценными камнями (отдельными видами драгоценных камней);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производство продукции (изделий), ювелирных и других бытовых изделий из драгоценных металлов и драгоценных камней;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ремонт (реставрация) продукции (изделий), ювелирных и других бытовых изделий и</w:t>
      </w:r>
      <w:r>
        <w:rPr>
          <w:lang w:val="ru-RU"/>
        </w:rPr>
        <w:t>з драгоценных металлов и драгоценных камней с приемом продукции (изделий), ювелирных и других бытовых изделий на срок более одного рабочего дня и (или) срочный ремонт.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Заявленные соискателем лицензии в соответствии с </w:t>
      </w:r>
      <w:hyperlink w:anchor="a500" w:tooltip="+" w:history="1">
        <w:r>
          <w:rPr>
            <w:rStyle w:val="a3"/>
            <w:lang w:val="ru-RU"/>
          </w:rPr>
          <w:t>частью первой</w:t>
        </w:r>
      </w:hyperlink>
      <w:r>
        <w:rPr>
          <w:lang w:val="ru-RU"/>
        </w:rPr>
        <w:t xml:space="preserve"> настоящего пункта объекты (места) выполнения работ и (или) оказания услуг, а также особенности осуществления лицензируемой деятельности подлежат указанию в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233.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234. Грубыми нарушениями законодательства о лицензировании, л</w:t>
      </w:r>
      <w:r>
        <w:rPr>
          <w:lang w:val="ru-RU"/>
        </w:rPr>
        <w:t>ицензионных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68" w:name="a1327"/>
      <w:bookmarkEnd w:id="368"/>
      <w:r>
        <w:rPr>
          <w:lang w:val="ru-RU"/>
        </w:rPr>
        <w:t>осуществление лицензируемой деятельности вне объектов (мест) выполнения работ и (или) оказания услуг, указанных в лицензии, за исключением осуществления розничной торговли драгоценными металлами и драгоценными кам</w:t>
      </w:r>
      <w:r>
        <w:rPr>
          <w:lang w:val="ru-RU"/>
        </w:rPr>
        <w:t>нями и (или) оптовой торговли драгоценными металлами и драгоценными камнями на ярмарках (выставках), организуемых в порядке, установленном законодательством, а также сбора лома и отходов, содержащих драгоценные металлы, при помощи передвижных приемных заго</w:t>
      </w:r>
      <w:r>
        <w:rPr>
          <w:lang w:val="ru-RU"/>
        </w:rPr>
        <w:t>товительных пунктов и (или) специальных контейнеров для сбора и удаления отходов потребления;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выполнение работ и (или) оказание услуг, составляющих лицензируемую деятельность, не указанных в лицензии.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369" w:name="a246"/>
      <w:bookmarkEnd w:id="369"/>
      <w:r>
        <w:rPr>
          <w:lang w:val="ru-RU"/>
        </w:rPr>
        <w:t>ГЛАВА 24</w:t>
      </w:r>
      <w:r>
        <w:rPr>
          <w:lang w:val="ru-RU"/>
        </w:rPr>
        <w:br/>
        <w:t>ДЕЯТЕЛЬНОСТЬ, СВЯЗАННАЯ С ОБОРОТОМ НАРКОТИЧЕСК</w:t>
      </w:r>
      <w:r>
        <w:rPr>
          <w:lang w:val="ru-RU"/>
        </w:rPr>
        <w:t>ИХ СРЕДСТВ, ПСИХОТРОПНЫХ ВЕЩЕСТВ И ИХ ПРЕКУРСОРОВ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235. Лицензирование деятельности, связанной с оборотом наркотических средств, психотропных веществ и их прекурсоров (далее для целей настоящей главы – лицензируемая деятельность), осуществляется Министерств</w:t>
      </w:r>
      <w:r>
        <w:rPr>
          <w:lang w:val="ru-RU"/>
        </w:rPr>
        <w:t>ом здравоохранения.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 xml:space="preserve">236. Лицензируемая деятельность включает составляющие работы и услуги, указанные в </w:t>
      </w:r>
      <w:hyperlink w:anchor="a1169" w:tooltip="+" w:history="1">
        <w:r>
          <w:rPr>
            <w:rStyle w:val="a3"/>
            <w:lang w:val="ru-RU"/>
          </w:rPr>
          <w:t>пункте 17</w:t>
        </w:r>
      </w:hyperlink>
      <w:r>
        <w:rPr>
          <w:lang w:val="ru-RU"/>
        </w:rPr>
        <w:t xml:space="preserve"> приложения 1 к настоящему Положению.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 xml:space="preserve">237. Для целей настоящей главы и </w:t>
      </w:r>
      <w:hyperlink w:anchor="a1169" w:tooltip="+" w:history="1">
        <w:r>
          <w:rPr>
            <w:rStyle w:val="a3"/>
            <w:lang w:val="ru-RU"/>
          </w:rPr>
          <w:t>пун</w:t>
        </w:r>
        <w:r>
          <w:rPr>
            <w:rStyle w:val="a3"/>
            <w:lang w:val="ru-RU"/>
          </w:rPr>
          <w:t>кта 17</w:t>
        </w:r>
      </w:hyperlink>
      <w:r>
        <w:rPr>
          <w:lang w:val="ru-RU"/>
        </w:rPr>
        <w:t xml:space="preserve"> приложения 1 к настоящему Положению под наркотическими средствами, психотропными веществами и их прекурсорами понимаются средства, вещества и их прекурсоры, включенные в списки</w:t>
      </w:r>
      <w:r>
        <w:rPr>
          <w:lang w:val="ru-RU"/>
        </w:rPr>
        <w:t xml:space="preserve"> </w:t>
      </w:r>
      <w:hyperlink r:id="rId118" w:anchor="a8" w:tooltip="+" w:history="1">
        <w:r>
          <w:rPr>
            <w:rStyle w:val="a3"/>
            <w:lang w:val="ru-RU"/>
          </w:rPr>
          <w:t>2</w:t>
        </w:r>
      </w:hyperlink>
      <w:r>
        <w:rPr>
          <w:lang w:val="ru-RU"/>
        </w:rPr>
        <w:t>,</w:t>
      </w:r>
      <w:r>
        <w:rPr>
          <w:lang w:val="ru-RU"/>
        </w:rPr>
        <w:t xml:space="preserve"> </w:t>
      </w:r>
      <w:hyperlink r:id="rId119" w:anchor="a9" w:tooltip="+" w:history="1">
        <w:r>
          <w:rPr>
            <w:rStyle w:val="a3"/>
            <w:lang w:val="ru-RU"/>
          </w:rPr>
          <w:t>3</w:t>
        </w:r>
      </w:hyperlink>
      <w:r>
        <w:rPr>
          <w:lang w:val="ru-RU"/>
        </w:rPr>
        <w:t xml:space="preserve"> и</w:t>
      </w:r>
      <w:r>
        <w:rPr>
          <w:lang w:val="ru-RU"/>
        </w:rPr>
        <w:t xml:space="preserve"> </w:t>
      </w:r>
      <w:hyperlink r:id="rId120" w:anchor="a3" w:tooltip="+" w:history="1">
        <w:r>
          <w:rPr>
            <w:rStyle w:val="a3"/>
            <w:lang w:val="ru-RU"/>
          </w:rPr>
          <w:t>таблицу 1</w:t>
        </w:r>
      </w:hyperlink>
      <w:r>
        <w:rPr>
          <w:lang w:val="ru-RU"/>
        </w:rPr>
        <w:t xml:space="preserve"> списка 4 Республиканского перечня наркотических средств, психотропных веществ и их прекурсоров, подлежащих государственному контролю в Республике Беларусь, ут</w:t>
      </w:r>
      <w:r>
        <w:rPr>
          <w:lang w:val="ru-RU"/>
        </w:rPr>
        <w:t>вержденного Министерством здравоохранения.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70" w:name="a1276"/>
      <w:bookmarkEnd w:id="370"/>
      <w:r>
        <w:rPr>
          <w:lang w:val="ru-RU"/>
        </w:rPr>
        <w:t>238. Право на получение лицензии имеют юридические лица Республики Беларусь.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71" w:name="a1006"/>
      <w:bookmarkEnd w:id="371"/>
      <w:r>
        <w:rPr>
          <w:lang w:val="ru-RU"/>
        </w:rPr>
        <w:t>239. Лицензионными требованиями и условиями, предъявляемыми к соискателю лицензии,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 праве собственности, хозяйственн</w:t>
      </w:r>
      <w:r>
        <w:rPr>
          <w:lang w:val="ru-RU"/>
        </w:rPr>
        <w:t>ого ведения, оперативного управления или ином законном основании помещений, оборудования, транспорта, необходимых для осуществления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соответствие помещений, необходимых для осуществления лицензируемой деятельности, требованиям нормативных правовых актов по технической укрепленности и оснащению средствами охранной сигнализации;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72" w:name="a866"/>
      <w:bookmarkEnd w:id="372"/>
      <w:r>
        <w:rPr>
          <w:lang w:val="ru-RU"/>
        </w:rPr>
        <w:t>наличие в штате не менее одного работника с высшим или средн</w:t>
      </w:r>
      <w:r>
        <w:rPr>
          <w:lang w:val="ru-RU"/>
        </w:rPr>
        <w:t>им специальным медицинским, фармацевтическим, ветеринарным, химико-технологическим, химико-фармацевтическим, биотехнологическим или химическим образованием;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отсутствие у работников, которые будут допущены к выполнению (оказанию) заявленных работ и (или) ус</w:t>
      </w:r>
      <w:r>
        <w:rPr>
          <w:lang w:val="ru-RU"/>
        </w:rPr>
        <w:t>луг, составляющих лицензируемую деятельность, непогашенной или неснятой судимости за менее тяжкое, тяжкое и особо тяжкое преступление либо за преступления против здоровья населения, связанные с незаконными действиями по отношению к наркотическим средствам,</w:t>
      </w:r>
      <w:r>
        <w:rPr>
          <w:lang w:val="ru-RU"/>
        </w:rPr>
        <w:t xml:space="preserve"> психотропным веществам, их прекурсорам и аналогам, а также заболеваний наркоманией, токсикоманией, хроническим алкоголизмом, психических заболеваний;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наличие назначенного в установленном порядке из числа работников, указанных в </w:t>
      </w:r>
      <w:hyperlink w:anchor="a866" w:tooltip="+" w:history="1">
        <w:r>
          <w:rPr>
            <w:rStyle w:val="a3"/>
            <w:lang w:val="ru-RU"/>
          </w:rPr>
          <w:t>абзаце четвертом</w:t>
        </w:r>
      </w:hyperlink>
      <w:r>
        <w:rPr>
          <w:lang w:val="ru-RU"/>
        </w:rPr>
        <w:t xml:space="preserve"> настоящего пункта, лица, ответственного за выполнение (оказание) заявляемых работ и (или) услуг, составляющих лицензируемую деятельность.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240. Лицензионными требованиями и условиями, предъявляемыми к лицензиату,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соблюдение</w:t>
      </w:r>
      <w:r>
        <w:rPr>
          <w:lang w:val="ru-RU"/>
        </w:rPr>
        <w:t xml:space="preserve"> лицензионных требований и условий, указанных в </w:t>
      </w:r>
      <w:hyperlink w:anchor="a1006" w:tooltip="+" w:history="1">
        <w:r>
          <w:rPr>
            <w:rStyle w:val="a3"/>
            <w:lang w:val="ru-RU"/>
          </w:rPr>
          <w:t>пункте 239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соблюдение требований и условий, установленных нормативными правовыми актами, в том числе обязательных для соблюдения требований технических</w:t>
      </w:r>
      <w:r>
        <w:rPr>
          <w:lang w:val="ru-RU"/>
        </w:rPr>
        <w:t xml:space="preserve"> нормативных правовых актов, регулирующих порядок оборота наркотических средств, психотропных веществ и их прекурсоров.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241. Особым лицензионным требованием (условием) является осуществление лицензируемой деятельности в местах, указанных в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73" w:name="a173"/>
      <w:bookmarkEnd w:id="373"/>
      <w:r>
        <w:rPr>
          <w:lang w:val="ru-RU"/>
        </w:rPr>
        <w:t>242. Д</w:t>
      </w:r>
      <w:r>
        <w:rPr>
          <w:lang w:val="ru-RU"/>
        </w:rPr>
        <w:t xml:space="preserve">ля получения лицензии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Положения, представляет: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заключение органов внутренних дел о соответствии помещений, необходимых для осущ</w:t>
      </w:r>
      <w:r>
        <w:rPr>
          <w:lang w:val="ru-RU"/>
        </w:rPr>
        <w:t>ествления лицензируемой деятельности, требованиям нормативных правовых актов по технической укрепленности и оснащению средствами охранной сигнализации;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сведения органов внутренних дел об отсутствии у работников, которые будут допущены к выполнению (оказани</w:t>
      </w:r>
      <w:r>
        <w:rPr>
          <w:lang w:val="ru-RU"/>
        </w:rPr>
        <w:t>ю) заявленных работ и (или) услуг, составляющих лицензируемую деятельность, непогашенной или неснятой судимости за менее тяжкое, тяжкое и особо тяжкое преступление либо за преступления против здоровья населения, связанные с незаконными действиями по отноше</w:t>
      </w:r>
      <w:r>
        <w:rPr>
          <w:lang w:val="ru-RU"/>
        </w:rPr>
        <w:t>нию к наркотическим средствам, психотропным веществам, их прекурсорам и аналогам, а также о том, что указанным лицам не предъявлено обвинение в совершении преступлений против здоровья населения, связанных с незаконными действиями по отношению к наркотическ</w:t>
      </w:r>
      <w:r>
        <w:rPr>
          <w:lang w:val="ru-RU"/>
        </w:rPr>
        <w:t>им средствам, психотропным веществам, их прекурсорам и аналогам;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медицинские</w:t>
      </w:r>
      <w:r>
        <w:rPr>
          <w:lang w:val="ru-RU"/>
        </w:rPr>
        <w:t xml:space="preserve"> </w:t>
      </w:r>
      <w:hyperlink r:id="rId121" w:anchor="a8" w:tooltip="+" w:history="1">
        <w:r>
          <w:rPr>
            <w:rStyle w:val="a3"/>
            <w:lang w:val="ru-RU"/>
          </w:rPr>
          <w:t>справки</w:t>
        </w:r>
      </w:hyperlink>
      <w:r>
        <w:rPr>
          <w:lang w:val="ru-RU"/>
        </w:rPr>
        <w:t xml:space="preserve"> о состоянии здоровья, подтверждающие отсутствие у работников, которые будут допущены к выполнению (оказанию) заявленных </w:t>
      </w:r>
      <w:r>
        <w:rPr>
          <w:lang w:val="ru-RU"/>
        </w:rPr>
        <w:t>работ и (или) услуг, составляющих лицензируемую деятельность, заболеваний наркоманией, токсикоманией, хроническим алкоголизмом, психических заболеваний;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план-схему и справки-характеристики помещений, оборудования, необходимых для выполнения (оказания) заяв</w:t>
      </w:r>
      <w:r>
        <w:rPr>
          <w:lang w:val="ru-RU"/>
        </w:rPr>
        <w:t>ляемых работ и (или) услуг, составляющих лицензируемую деятельность;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копию приказа о назначении лица, ответственного за выполнение (оказание) заявляемых работ и (или) услуг, составляющих лицензируемую деятельность.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Соискателем лицензии, не имеющим лицензии</w:t>
      </w:r>
      <w:r>
        <w:rPr>
          <w:lang w:val="ru-RU"/>
        </w:rPr>
        <w:t xml:space="preserve"> на медицинскую деятельность в части работ и услуг, выполняемых (оказываемых) при амбулаторном и (или) стационарном оказании медицинской помощи детскому и (или) взрослому населению, и (или) фармацевтическую деятельность, дополнительно к документам, указанн</w:t>
      </w:r>
      <w:r>
        <w:rPr>
          <w:lang w:val="ru-RU"/>
        </w:rPr>
        <w:t xml:space="preserve">ым в </w:t>
      </w:r>
      <w:hyperlink w:anchor="a173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представляются: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копия документа, подтверждающего наличие на праве собственности, хозяйственного ведения, оперативного управления или ином законном основании помещений, необходимых для о</w:t>
      </w:r>
      <w:r>
        <w:rPr>
          <w:lang w:val="ru-RU"/>
        </w:rPr>
        <w:t>существления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действующее заключение территориального органа государственного санитарного надзора о гигиенической оценке условий для выполнения (оказания) заявляемых работ и (или) услуг, составляющих лицензируемую деятельность, с</w:t>
      </w:r>
      <w:r>
        <w:rPr>
          <w:lang w:val="ru-RU"/>
        </w:rPr>
        <w:t>о дня выдачи которого истекло не более 3 месяцев;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копии аттестата аккредитации собственной испытательной лаборатории или договора с аккредитованной испытательной лабораторией на проведение государственного контроля за качеством наркотических средств, и (ил</w:t>
      </w:r>
      <w:r>
        <w:rPr>
          <w:lang w:val="ru-RU"/>
        </w:rPr>
        <w:t>и) психотропных веществ, и (или) их прекурсоров.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Для получения лицензии на выполнение работ и (или) оказание услуг по приобретению, хранению и использованию в научных и учебных целях, экспертной деятельности и уничтожению наркотических средств, психотропны</w:t>
      </w:r>
      <w:r>
        <w:rPr>
          <w:lang w:val="ru-RU"/>
        </w:rPr>
        <w:t xml:space="preserve">х веществ и их прекурсоров соискателем лицензии дополнительно к документам, указанным в </w:t>
      </w:r>
      <w:hyperlink w:anchor="a173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представляется обоснование необходимости выполнения (оказания) заявляемых работ и (или) услуг, составл</w:t>
      </w:r>
      <w:r>
        <w:rPr>
          <w:lang w:val="ru-RU"/>
        </w:rPr>
        <w:t>яющих лицензируемую деятельность, с указанием целей и задач, поставленных перед соискателем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243. Для внесения в лицензию изменений и (или) дополнений в части включения в нее сведений об обособленных подразделениях, расширения перечня работ и (или</w:t>
      </w:r>
      <w:r>
        <w:rPr>
          <w:lang w:val="ru-RU"/>
        </w:rPr>
        <w:t xml:space="preserve">) услуг, составляющих лицензируемый вид деятельности, лицензиат дополнительно к документам, указанным в абзацах </w:t>
      </w:r>
      <w:hyperlink w:anchor="a665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и третьем пункта 68 настоящего Положения, представляет документы, перечисленные в частях </w:t>
      </w:r>
      <w:hyperlink w:anchor="a173" w:tooltip="+" w:history="1">
        <w:r>
          <w:rPr>
            <w:rStyle w:val="a3"/>
            <w:lang w:val="ru-RU"/>
          </w:rPr>
          <w:t>первой–третьей</w:t>
        </w:r>
      </w:hyperlink>
      <w:r>
        <w:rPr>
          <w:lang w:val="ru-RU"/>
        </w:rPr>
        <w:t xml:space="preserve"> пункта 242 настоящего Положения.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244. До принятия решения по вопросам лицензирования Министерство здравоохранения вправе провести оценку и (или) назначить проведение экспертизы соответствия возможностей соискателя лицензи</w:t>
      </w:r>
      <w:r>
        <w:rPr>
          <w:lang w:val="ru-RU"/>
        </w:rPr>
        <w:t>и (лицензиата) лицензионным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245. Грубыми нарушениями законодательства о лицензировании, лицензионных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использование наркотических средств, психотропных веществ и их прекурсоров в незаконном обороте;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нар</w:t>
      </w:r>
      <w:r>
        <w:rPr>
          <w:lang w:val="ru-RU"/>
        </w:rPr>
        <w:t>ушение условий хранения наркотических средств, психотропных веществ и их прекурсоров;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нарушение законодательства об уничтожении или возврате поставщику наркотических средств, психотропных веществ и их прекурсоров, в том числе забракованных испытательной ла</w:t>
      </w:r>
      <w:r>
        <w:rPr>
          <w:lang w:val="ru-RU"/>
        </w:rPr>
        <w:t>бораторией;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лицензируемой деятельности в местах, не указанных в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74" w:name="a1541"/>
      <w:bookmarkEnd w:id="374"/>
      <w:r>
        <w:rPr>
          <w:lang w:val="ru-RU"/>
        </w:rPr>
        <w:t>246. Прекращение действия (аннулирование) лицензии на медицинскую или фармацевтическую деятельность влечет за собой прекращение действия (аннулирование) лицензии на лиц</w:t>
      </w:r>
      <w:r>
        <w:rPr>
          <w:lang w:val="ru-RU"/>
        </w:rPr>
        <w:t>ензируемую деятельность в случае, если необходимость ее получения была связана с осуществлением лицензиатом медицинской и (или) фармацевтической деятельности.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75" w:name="a696"/>
      <w:bookmarkEnd w:id="375"/>
      <w:r>
        <w:rPr>
          <w:lang w:val="ru-RU"/>
        </w:rPr>
        <w:t>В случаях прекращения действия лицензии по решению лицензирующего органа либо суда лицензиату выд</w:t>
      </w:r>
      <w:r>
        <w:rPr>
          <w:lang w:val="ru-RU"/>
        </w:rPr>
        <w:t>ается разрешение на оптовую реализацию остатков наркотических средств, и (или) психотропных веществ, и (или) их прекурсоров либо их возврат поставщикам в порядке, установленном Министерством здравоохранения.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376" w:name="a247"/>
      <w:bookmarkEnd w:id="376"/>
      <w:r>
        <w:rPr>
          <w:lang w:val="ru-RU"/>
        </w:rPr>
        <w:t>ГЛАВА 25</w:t>
      </w:r>
      <w:r>
        <w:rPr>
          <w:lang w:val="ru-RU"/>
        </w:rPr>
        <w:br/>
        <w:t>ДЕЯТЕЛЬНОСТЬ, СВЯЗАННАЯ С ОЗДОРОВЛЕНИЕМ</w:t>
      </w:r>
      <w:r>
        <w:rPr>
          <w:lang w:val="ru-RU"/>
        </w:rPr>
        <w:t xml:space="preserve"> ДЕТЕЙ ЗА РУБЕЖОМ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247. Лицензирование деятельности, связанной с оздоровлением детей за рубежом (далее для целей настоящей главы </w:t>
      </w:r>
      <w:r>
        <w:rPr>
          <w:lang w:val="ru-RU"/>
        </w:rPr>
        <w:t>– лицензируемая деятельность), осуществляется Управлением делами Президента Республики Беларусь (далее для целей настоящей главы – лицензирующий орган).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77" w:name="a1279"/>
      <w:bookmarkEnd w:id="377"/>
      <w:r>
        <w:rPr>
          <w:lang w:val="ru-RU"/>
        </w:rPr>
        <w:t>248. Лицензируемая деятельность осуществляется юридическими лицами Республики Беларусь и индивидуальным</w:t>
      </w:r>
      <w:r>
        <w:rPr>
          <w:lang w:val="ru-RU"/>
        </w:rPr>
        <w:t>и предпринимателями, зарегистрированными в Республике Беларусь.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78" w:name="a1007"/>
      <w:bookmarkEnd w:id="378"/>
      <w:r>
        <w:rPr>
          <w:lang w:val="ru-RU"/>
        </w:rPr>
        <w:t>249. Заявление (с прилагаемыми к нему в соответствии с настоящим Положением документами) о выдаче лицензии, получении дубликата лицензии, внесении в лицензию изменений и (или) дополнений, увед</w:t>
      </w:r>
      <w:r>
        <w:rPr>
          <w:lang w:val="ru-RU"/>
        </w:rPr>
        <w:t>омление об устранении нарушений, повлекших за собой выдачу предписания об устранении выявленных нарушений или приостановление действия лицензии, а также уведомление о принятии решения о прекращении осуществления лицензируемого вида деятельности представляю</w:t>
      </w:r>
      <w:r>
        <w:rPr>
          <w:lang w:val="ru-RU"/>
        </w:rPr>
        <w:t>тся соискателем лицензии (лицензиатом) в Департамент по гуманитарной деятельности Управления делами Президента Республики Беларусь (далее для целей настоящей главы – Департамент).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250. Департамент в соответствии с настоящим Положением: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принимает указанные </w:t>
      </w:r>
      <w:r>
        <w:rPr>
          <w:lang w:val="ru-RU"/>
        </w:rPr>
        <w:t xml:space="preserve">в пунктах </w:t>
      </w:r>
      <w:hyperlink w:anchor="a1007" w:tooltip="+" w:history="1">
        <w:r>
          <w:rPr>
            <w:rStyle w:val="a3"/>
            <w:lang w:val="ru-RU"/>
          </w:rPr>
          <w:t>249</w:t>
        </w:r>
      </w:hyperlink>
      <w:r>
        <w:rPr>
          <w:lang w:val="ru-RU"/>
        </w:rPr>
        <w:t xml:space="preserve"> и </w:t>
      </w:r>
      <w:hyperlink w:anchor="a1008" w:tooltip="+" w:history="1">
        <w:r>
          <w:rPr>
            <w:rStyle w:val="a3"/>
            <w:lang w:val="ru-RU"/>
          </w:rPr>
          <w:t>251</w:t>
        </w:r>
      </w:hyperlink>
      <w:r>
        <w:rPr>
          <w:lang w:val="ru-RU"/>
        </w:rPr>
        <w:t xml:space="preserve"> настоящего Положения документы в порядке, предусмотренном настоящим Положением;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извещает соискателя лицензии (лицензиата) о принятых в отношении его лицензирующим орг</w:t>
      </w:r>
      <w:r>
        <w:rPr>
          <w:lang w:val="ru-RU"/>
        </w:rPr>
        <w:t>аном решениях;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выдает оформленные в установленном порядке лицензирующим органом лицензии их соискателю (лицензиату);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проводит оценку соответствия возможностей соискателя лицензии (лицензиата) лицензионным требованиям и условиям;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осуществляет контроль за со</w:t>
      </w:r>
      <w:r>
        <w:rPr>
          <w:lang w:val="ru-RU"/>
        </w:rPr>
        <w:t>блюдением лицензиатами законодательства о лицензировании, лицензионных требований и условий, в том числе выносит предписания об устранении выявленных нарушений, проводит оценку устранения лицензиатом таких нарушени</w:t>
      </w:r>
      <w:r>
        <w:rPr>
          <w:lang w:val="ru-RU"/>
        </w:rPr>
        <w:t>й</w:t>
      </w:r>
      <w:r>
        <w:rPr>
          <w:lang w:val="ru-RU"/>
        </w:rPr>
        <w:t>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рассматривает вопрос о прекращении дейс</w:t>
      </w:r>
      <w:r>
        <w:rPr>
          <w:lang w:val="ru-RU"/>
        </w:rPr>
        <w:t xml:space="preserve">твия лицензии в порядке, установленном в </w:t>
      </w:r>
      <w:hyperlink w:anchor="a1516" w:tooltip="+" w:history="1">
        <w:r>
          <w:rPr>
            <w:rStyle w:val="a3"/>
            <w:lang w:val="ru-RU"/>
          </w:rPr>
          <w:t>пункте 85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 xml:space="preserve"> настоящего Положения, и направляет соответствующие предложения в лицензирующий орган.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79" w:name="a1008"/>
      <w:bookmarkEnd w:id="379"/>
      <w:r>
        <w:rPr>
          <w:lang w:val="ru-RU"/>
        </w:rPr>
        <w:t>251. В случае вынесения лицензиату требования (предписания) об устранении выявленны</w:t>
      </w:r>
      <w:r>
        <w:rPr>
          <w:lang w:val="ru-RU"/>
        </w:rPr>
        <w:t>х нарушений сообщения о факте вынесения такого требования (предписания), а также результатах оценки устранения указанных в нем нарушений представляются вынесшим это предписание контролирующим (надзорным) органом в Департамент.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252. Документы (их копии), пр</w:t>
      </w:r>
      <w:r>
        <w:rPr>
          <w:lang w:val="ru-RU"/>
        </w:rPr>
        <w:t>едставленные соискателем лицензии (лицензиатом) для получения лицензии, внесения в нее изменений и (или) дополнений, другие документы, относящиеся к лицензированию деятельности лицензиата, хранятся в Департаменте.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 прекращении действия, аннулировании ли</w:t>
      </w:r>
      <w:r>
        <w:rPr>
          <w:lang w:val="ru-RU"/>
        </w:rPr>
        <w:t>цензии, оформлении лицензии на новом бланке лицензиат обязан в порядке, установленном настоящим Положением, сдать ранее выданную ему лицензию (ее дубликат) в Департамент.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80" w:name="a392"/>
      <w:bookmarkEnd w:id="380"/>
      <w:r>
        <w:rPr>
          <w:lang w:val="ru-RU"/>
        </w:rPr>
        <w:t>253. Лицензионными требованиями и условиями, предъявляемыми к соискателю лицензии, яв</w:t>
      </w:r>
      <w:r>
        <w:rPr>
          <w:lang w:val="ru-RU"/>
        </w:rPr>
        <w:t>ляется наличие программы, отражающей основные принципы работы по осуществлению деятельности, связанной с оздоровлением детей за рубежом, по</w:t>
      </w:r>
      <w:r>
        <w:rPr>
          <w:lang w:val="ru-RU"/>
        </w:rPr>
        <w:t xml:space="preserve"> </w:t>
      </w:r>
      <w:hyperlink r:id="rId122" w:anchor="a2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утверждаемой лицензирующим органом.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254. Лицензионными тре</w:t>
      </w:r>
      <w:r>
        <w:rPr>
          <w:lang w:val="ru-RU"/>
        </w:rPr>
        <w:t>бованиями и условиями, предъявляемыми к лицензиату,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в штате юридического лица (за исключением некоммерческих организаций) не менее одного работника, имеющего высшее педагогическое образование и опыт работы с детьми не менее 3 лет;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</w:t>
      </w:r>
      <w:r>
        <w:rPr>
          <w:lang w:val="ru-RU"/>
        </w:rPr>
        <w:t xml:space="preserve"> в руководящем органе некоммерческой организации не менее одного работника, имеющего высшее педагогическое образование и опыт работы с детьми не менее 3 лет;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у индивидуального предпринимателя высшего педагогического образования и опыта работы с дет</w:t>
      </w:r>
      <w:r>
        <w:rPr>
          <w:lang w:val="ru-RU"/>
        </w:rPr>
        <w:t>ьми не менее 5 лет;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финансирования лицензируемой деятельности за счет иностранной безвозмездной помощи;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лицензируемой деятельности в соответствии с программой, отражающей основные принципы работы по осуществлению лицензируемой д</w:t>
      </w:r>
      <w:r>
        <w:rPr>
          <w:lang w:val="ru-RU"/>
        </w:rPr>
        <w:t>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представление в Департамент в установленные законодательством сроки информации о невозвращении организованных групп детей или отдельных детей и (или) сопровождающих их лиц в Республику Беларусь после оздоровления за рубежом, а также об экстрем</w:t>
      </w:r>
      <w:r>
        <w:rPr>
          <w:lang w:val="ru-RU"/>
        </w:rPr>
        <w:t>альных ситуациях, произошедших в пути следования или в местах оздоровления детей.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81" w:name="a1278"/>
      <w:bookmarkEnd w:id="381"/>
      <w:r>
        <w:rPr>
          <w:lang w:val="ru-RU"/>
        </w:rPr>
        <w:t xml:space="preserve">255. Для получения лицензии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</w:t>
      </w:r>
      <w:r>
        <w:rPr>
          <w:lang w:val="ru-RU"/>
        </w:rPr>
        <w:t>пункта 15 настоящего Положения, представляет в Департамент программу, отражающую основные принципы работы по осуществлению деятельности, связанной с оздоровлением детей за рубежом, по форме, утверждаемой лицензирующим органом.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256. До подготовки проекта ре</w:t>
      </w:r>
      <w:r>
        <w:rPr>
          <w:lang w:val="ru-RU"/>
        </w:rPr>
        <w:t>шения лицензирующего органа по вопросам лицензирования Департамент вправе провести оценку соответствия возможностей соискателя лицензии (лицензиата) лицензионным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257. Решение о выдаче (об отказе в выдаче) лицензии, ее дубликата, вне</w:t>
      </w:r>
      <w:r>
        <w:rPr>
          <w:lang w:val="ru-RU"/>
        </w:rPr>
        <w:t>сении в нее изменений и (или) дополнений, приостановлении, возобновлении действия лицензии, прекращении ее действия, аннулировании лицензии оформляется постановлением коллегии Управления делами Президента Республики Беларусь.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258. Грубыми нарушениями закон</w:t>
      </w:r>
      <w:r>
        <w:rPr>
          <w:lang w:val="ru-RU"/>
        </w:rPr>
        <w:t>одательства о лицензировании, лицензионных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непредставление информации или систематическое (два раза и более в течение срока осуществления лицензируемой деятельности) нарушение сроков информирования Департамента о невозвращени</w:t>
      </w:r>
      <w:r>
        <w:rPr>
          <w:lang w:val="ru-RU"/>
        </w:rPr>
        <w:t>и организованных групп детей или отдельных детей и (или) сопровождающих их лиц в Республику Беларусь после оздоровления за рубежом, а также об экстремальных ситуациях, произошедших в пути следования или в местах оздоровления детей;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лицензируе</w:t>
      </w:r>
      <w:r>
        <w:rPr>
          <w:lang w:val="ru-RU"/>
        </w:rPr>
        <w:t>мой деятельности с нарушением программы, отражающей основные принципы работы по осуществлению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несоблюдение требований законодательных актов, международных договоров Республики Беларусь в области осуществления лицензируемой деяте</w:t>
      </w:r>
      <w:r>
        <w:rPr>
          <w:lang w:val="ru-RU"/>
        </w:rPr>
        <w:t>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необеспечение лицензиатом возвращения организованных групп детей или отдельных детей и (или) сопровождающих их лиц в Республику Беларусь после оздоровления за рубежом;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отсутствие контроля со стороны лицензиата за обеспечением безопасных условий пребывания детей в местах оздоровления за рубежом.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382" w:name="a1534"/>
      <w:bookmarkEnd w:id="382"/>
      <w:r>
        <w:rPr>
          <w:lang w:val="ru-RU"/>
        </w:rPr>
        <w:t>ГЛАВА 26</w:t>
      </w:r>
      <w:r>
        <w:rPr>
          <w:lang w:val="ru-RU"/>
        </w:rPr>
        <w:br/>
        <w:t>ИСКЛЮЧЕНА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259–268. Исключены.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383" w:name="a723"/>
      <w:bookmarkEnd w:id="383"/>
      <w:r>
        <w:rPr>
          <w:lang w:val="ru-RU"/>
        </w:rPr>
        <w:t>ГЛАВА 27</w:t>
      </w:r>
      <w:r>
        <w:rPr>
          <w:lang w:val="ru-RU"/>
        </w:rPr>
        <w:br/>
        <w:t>ДЕЯТЕЛЬНОСТЬ, СВЯЗАННАЯ С ТРУДОУСТРОЙСТВОМ ЗА ПРЕДЕЛАМИ РЕСПУБЛИКИ БЕЛАРУСЬ, СБО</w:t>
      </w:r>
      <w:r>
        <w:rPr>
          <w:lang w:val="ru-RU"/>
        </w:rPr>
        <w:t>РОМ И РАСПРОСТРАНЕНИЕМ (В ТОМ ЧИСЛЕ В ГЛОБАЛЬНОЙ КОМПЬЮТЕРНОЙ СЕТИ ИНТЕРНЕТ) ИНФОРМАЦИИ О ФИЗИЧЕСКИХ ЛИЦАХ В ЦЕЛЯХ ИХ ЗНАКОМСТВА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84" w:name="a1053"/>
      <w:bookmarkEnd w:id="384"/>
      <w:r>
        <w:rPr>
          <w:lang w:val="ru-RU"/>
        </w:rPr>
        <w:t>269. Лицензирование деятельности, связанной с трудоустройством за пределами Республики Беларусь, сбором и распространением (в т</w:t>
      </w:r>
      <w:r>
        <w:rPr>
          <w:lang w:val="ru-RU"/>
        </w:rPr>
        <w:t>ом числе в глобальной компьютерной сети Интернет) информации о физических лицах в целях их знакомства (далее для целей настоящей главы – лицензируемая деятельность), осуществляется Министерством внутренних дел.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270. Лицензируемая деятельность включает сост</w:t>
      </w:r>
      <w:r>
        <w:rPr>
          <w:lang w:val="ru-RU"/>
        </w:rPr>
        <w:t xml:space="preserve">авляющие работы и услуги, указанные в </w:t>
      </w:r>
      <w:hyperlink w:anchor="a1170" w:tooltip="+" w:history="1">
        <w:r>
          <w:rPr>
            <w:rStyle w:val="a3"/>
            <w:lang w:val="ru-RU"/>
          </w:rPr>
          <w:t>пункте 20</w:t>
        </w:r>
      </w:hyperlink>
      <w:r>
        <w:rPr>
          <w:lang w:val="ru-RU"/>
        </w:rPr>
        <w:t xml:space="preserve"> приложения 1 к настоящему Положению.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85" w:name="a310"/>
      <w:bookmarkEnd w:id="385"/>
      <w:r>
        <w:rPr>
          <w:lang w:val="ru-RU"/>
        </w:rPr>
        <w:t xml:space="preserve">271. Для целей настоящей главы и </w:t>
      </w:r>
      <w:hyperlink w:anchor="a1170" w:tooltip="+" w:history="1">
        <w:r>
          <w:rPr>
            <w:rStyle w:val="a3"/>
            <w:lang w:val="ru-RU"/>
          </w:rPr>
          <w:t>пункта 20</w:t>
        </w:r>
      </w:hyperlink>
      <w:r>
        <w:rPr>
          <w:lang w:val="ru-RU"/>
        </w:rPr>
        <w:t xml:space="preserve"> приложения 1 к настоящему Положению используются следующие</w:t>
      </w:r>
      <w:r>
        <w:rPr>
          <w:lang w:val="ru-RU"/>
        </w:rPr>
        <w:t xml:space="preserve"> термины и определения: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86" w:name="a1275"/>
      <w:bookmarkEnd w:id="386"/>
      <w:r>
        <w:rPr>
          <w:lang w:val="ru-RU"/>
        </w:rPr>
        <w:t>деятельность, связанная с трудоустройством за пределами Республики Беларусь, – любые действия, в том числе однократные, направленные на трудоустройство за пределами Республики Беларусь граждан Республики Беларусь, иностранных гражда</w:t>
      </w:r>
      <w:r>
        <w:rPr>
          <w:lang w:val="ru-RU"/>
        </w:rPr>
        <w:t>н или лиц без гражданства, постоянно проживающих в Республике Беларусь (далее – граждане), в том числе обеспечивающие выезд из Республики Беларусь граждан для трудоустройства за пределами Республики Беларусь;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87" w:name="a1398"/>
      <w:bookmarkEnd w:id="387"/>
      <w:r>
        <w:rPr>
          <w:lang w:val="ru-RU"/>
        </w:rPr>
        <w:t>деятельность, связанная со сбором и распростран</w:t>
      </w:r>
      <w:r>
        <w:rPr>
          <w:lang w:val="ru-RU"/>
        </w:rPr>
        <w:t>ением (в том числе в глобальной компьютерной сети Интернет) информации о физических лицах в целях их знакомства (далее – деятельность брачного агентства), – деятельность юридических лиц Республики Беларусь и индивидуальных предпринимателей, зарегистрирован</w:t>
      </w:r>
      <w:r>
        <w:rPr>
          <w:lang w:val="ru-RU"/>
        </w:rPr>
        <w:t>ных в Республике Беларусь, направленная на создание и использование банка данных о физических лицах в целях их знакомства с иностранными гражданами и лицами без гражданства, постоянно проживающими на территории другого государства (далее – иностранцы), а т</w:t>
      </w:r>
      <w:r>
        <w:rPr>
          <w:lang w:val="ru-RU"/>
        </w:rPr>
        <w:t>акже содействие в знакомстве и (или) встрече физических лиц с иностранцам</w:t>
      </w:r>
      <w:r>
        <w:rPr>
          <w:lang w:val="ru-RU"/>
        </w:rPr>
        <w:t>и</w:t>
      </w:r>
      <w:r>
        <w:rPr>
          <w:lang w:val="ru-RU"/>
        </w:rPr>
        <w:t>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термины «государство трудоустройства», «договор о содействии в трудоустройстве», «договор о трудоустройстве», «иностранный наниматель», «трудящийся-эмигрант» имеют значения, опреде</w:t>
      </w:r>
      <w:r>
        <w:rPr>
          <w:lang w:val="ru-RU"/>
        </w:rPr>
        <w:t xml:space="preserve">ленные в </w:t>
      </w:r>
      <w:hyperlink r:id="rId123" w:anchor="a18" w:tooltip="+" w:history="1">
        <w:r>
          <w:rPr>
            <w:rStyle w:val="a3"/>
            <w:lang w:val="ru-RU"/>
          </w:rPr>
          <w:t>статье 1</w:t>
        </w:r>
      </w:hyperlink>
      <w:r>
        <w:rPr>
          <w:lang w:val="ru-RU"/>
        </w:rPr>
        <w:t xml:space="preserve"> Закона Республики Беларусь от 30 декабря 2010 года «О внешней трудовой миграции» (Национальный реестр правовых актов Республики Беларусь, 2011 г., № 4, 2/1777).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88" w:name="a1246"/>
      <w:bookmarkEnd w:id="388"/>
      <w:r>
        <w:rPr>
          <w:lang w:val="ru-RU"/>
        </w:rPr>
        <w:t>272. Лицензируемая деяте</w:t>
      </w:r>
      <w:r>
        <w:rPr>
          <w:lang w:val="ru-RU"/>
        </w:rPr>
        <w:t>льность осуществляется юридическими лицами Республики Беларусь и индивидуальными предпринимателями, зарегистрированными в Республике Беларусь.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89" w:name="a753"/>
      <w:bookmarkEnd w:id="389"/>
      <w:r>
        <w:rPr>
          <w:lang w:val="ru-RU"/>
        </w:rPr>
        <w:t>273. Лицензионными требованиями и условиями, предъявляемыми к соискателю лицензии, являются: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390" w:name="a311"/>
      <w:bookmarkEnd w:id="390"/>
      <w:r>
        <w:rPr>
          <w:lang w:val="ru-RU"/>
        </w:rPr>
        <w:t>273.1. общие лицензи</w:t>
      </w:r>
      <w:r>
        <w:rPr>
          <w:lang w:val="ru-RU"/>
        </w:rPr>
        <w:t>онные требования и условия: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принадлежащих соискателю лицензии на праве собственности, хозяйственного ведения, оперативного управления или ином законном основании помещений, необходимых для осуществления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отсутствие у учре</w:t>
      </w:r>
      <w:r>
        <w:rPr>
          <w:lang w:val="ru-RU"/>
        </w:rPr>
        <w:t>дителей и работников соискателя лицензии судимости, которая не снята или не погашена в порядке, установленном законодательными актами;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273.2. для трудоустройства за пределами Республики Беларусь: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у соискателя лицензии либо нанятых им работников ста</w:t>
      </w:r>
      <w:r>
        <w:rPr>
          <w:lang w:val="ru-RU"/>
        </w:rPr>
        <w:t>жа работы в области трудоустройства за пределами Республики Беларусь, содействия занятости населения в Республике Беларусь или туризма не менее одного года, а также наличие у руководителя юридического лица (руководителя обособленного подразделения юридичес</w:t>
      </w:r>
      <w:r>
        <w:rPr>
          <w:lang w:val="ru-RU"/>
        </w:rPr>
        <w:t>кого лица), индивидуального предпринимателя высшего образования;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договора о трудоустройстве;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273.3. для деятельности брачного агентства: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у руководителя юридического лица (руководителя обособленного подразделения юридического лица), индивиду</w:t>
      </w:r>
      <w:r>
        <w:rPr>
          <w:lang w:val="ru-RU"/>
        </w:rPr>
        <w:t>ального предпринимателя высшего образования либо опыта работы в данной сфере не менее 2 лет;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соглашения (договора) с иностранным партнером о сборе и распространении информации о физических лицах в целях их знакомства.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274. Лицензионными требованиям</w:t>
      </w:r>
      <w:r>
        <w:rPr>
          <w:lang w:val="ru-RU"/>
        </w:rPr>
        <w:t>и и условиями, предъявляемыми к лицензиату, являются: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391" w:name="a724"/>
      <w:bookmarkEnd w:id="391"/>
      <w:r>
        <w:rPr>
          <w:lang w:val="ru-RU"/>
        </w:rPr>
        <w:t>274.1. при трудоустройстве за пределами Республики Беларусь: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регистрация в 10-дневный срок после получения лицензии в подразделении по гражданству и миграции главного управления внутренних дел Минского </w:t>
      </w:r>
      <w:r>
        <w:rPr>
          <w:lang w:val="ru-RU"/>
        </w:rPr>
        <w:t>горисполкома, управлений внутренних дел облисполкомов (далее для целей настоящей главы – подразделение по гражданству и миграции) договоров о трудоустройстве;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представление при заключении в период осуществления лицензируемой деятельности договоров с иностр</w:t>
      </w:r>
      <w:r>
        <w:rPr>
          <w:lang w:val="ru-RU"/>
        </w:rPr>
        <w:t xml:space="preserve">анным нанимателем о трудоустройстве в подразделение по гражданству и миграции документов, указанных в абзацах </w:t>
      </w:r>
      <w:hyperlink w:anchor="a668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, третьем и </w:t>
      </w:r>
      <w:hyperlink w:anchor="a669" w:tooltip="+" w:history="1">
        <w:r>
          <w:rPr>
            <w:rStyle w:val="a3"/>
            <w:lang w:val="ru-RU"/>
          </w:rPr>
          <w:t>пятом</w:t>
        </w:r>
      </w:hyperlink>
      <w:r>
        <w:rPr>
          <w:lang w:val="ru-RU"/>
        </w:rPr>
        <w:t xml:space="preserve"> подпункта 275.1 пункта 275 настоящего Положения, для и</w:t>
      </w:r>
      <w:r>
        <w:rPr>
          <w:lang w:val="ru-RU"/>
        </w:rPr>
        <w:t>х регистрации;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формирование и ведение банка данных о гражданах, обратившихся к лицензиату в целях трудоустройства за пределами Республики Беларусь;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92" w:name="a1481"/>
      <w:bookmarkEnd w:id="392"/>
      <w:r>
        <w:rPr>
          <w:lang w:val="ru-RU"/>
        </w:rPr>
        <w:t>заключение с гражданином договора о содействии в трудоустройстве;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93" w:name="a1597"/>
      <w:bookmarkEnd w:id="393"/>
      <w:r>
        <w:rPr>
          <w:lang w:val="ru-RU"/>
        </w:rPr>
        <w:t>обеспечение заключения иностранными нанима</w:t>
      </w:r>
      <w:r>
        <w:rPr>
          <w:lang w:val="ru-RU"/>
        </w:rPr>
        <w:t>телями трудовых договоров с трудящимися-эмигрантами, трудоустраиваемыми за пределами Республики Беларусь при содействии лицензиата, либо заключение трудовых договоров с такими трудящимися-эмигрантами по поручению иностранного нанимателя от своего имени и п</w:t>
      </w:r>
      <w:r>
        <w:rPr>
          <w:lang w:val="ru-RU"/>
        </w:rPr>
        <w:t>редоставление трудящимся-эмигрантам, трудоустраиваемым за пределами Республики Беларусь при содействии лицензиата, до отъезда в государство трудоустройства одного экземпляра соответствующего трудового договора, зарегистрированного в подразделении по гражда</w:t>
      </w:r>
      <w:r>
        <w:rPr>
          <w:lang w:val="ru-RU"/>
        </w:rPr>
        <w:t>нству и миграции;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информирование гражданина, изъявившего желание получить работу за пределами Республики Беларусь, о положениях законодательства Республики Беларусь о внешней трудовой миграции, порядке выезда из Республики Беларусь и въезда в Республику Беларусь, положениях</w:t>
      </w:r>
      <w:r>
        <w:rPr>
          <w:lang w:val="ru-RU"/>
        </w:rPr>
        <w:t xml:space="preserve"> законодательства государства трудоустройства в области внешней трудовой миграции, местонахождении и номерах телефонов Департамента по гражданству и миграции Министерства внутренних дел, подразделений по гражданству и миграции, местонахождении и номерах те</w:t>
      </w:r>
      <w:r>
        <w:rPr>
          <w:lang w:val="ru-RU"/>
        </w:rPr>
        <w:t>лефонов дипломатических представительств или консульских учреждений Республики Беларусь в государстве трудоустройства (при их наличии), международных организациях, осуществляющих защиту прав, свобод и законных интересов трудящихся-эмигрантов;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94" w:name="a1599"/>
      <w:bookmarkEnd w:id="394"/>
      <w:r>
        <w:rPr>
          <w:lang w:val="ru-RU"/>
        </w:rPr>
        <w:t xml:space="preserve">сохранение в </w:t>
      </w:r>
      <w:r>
        <w:rPr>
          <w:lang w:val="ru-RU"/>
        </w:rPr>
        <w:t>течение срока осуществления лицензируемой деятельности копий трудовых</w:t>
      </w:r>
      <w:r>
        <w:rPr>
          <w:lang w:val="ru-RU"/>
        </w:rPr>
        <w:t xml:space="preserve"> </w:t>
      </w:r>
      <w:hyperlink r:id="rId124" w:anchor="a46" w:tooltip="+" w:history="1">
        <w:r>
          <w:rPr>
            <w:rStyle w:val="a3"/>
            <w:lang w:val="ru-RU"/>
          </w:rPr>
          <w:t>договоров</w:t>
        </w:r>
      </w:hyperlink>
      <w:r>
        <w:rPr>
          <w:lang w:val="ru-RU"/>
        </w:rPr>
        <w:t>, а также других документов, подтверждающих права трудящихся-эмигрантов;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представление ежеквартально в установленном порядке </w:t>
      </w:r>
      <w:r>
        <w:rPr>
          <w:lang w:val="ru-RU"/>
        </w:rPr>
        <w:t>в подразделение по гражданству и миграции</w:t>
      </w:r>
      <w:r>
        <w:rPr>
          <w:lang w:val="ru-RU"/>
        </w:rPr>
        <w:t xml:space="preserve"> </w:t>
      </w:r>
      <w:hyperlink r:id="rId125" w:anchor="a8" w:tooltip="+" w:history="1">
        <w:r>
          <w:rPr>
            <w:rStyle w:val="a3"/>
            <w:lang w:val="ru-RU"/>
          </w:rPr>
          <w:t>сведений</w:t>
        </w:r>
      </w:hyperlink>
      <w:r>
        <w:rPr>
          <w:lang w:val="ru-RU"/>
        </w:rPr>
        <w:t xml:space="preserve"> о трудящихся-эмигрантах, трудоустроенных за пределами Республики Беларусь при содействии лицензиата, по форме, утвержденной Министерством внутренних дел;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95" w:name="a1663"/>
      <w:bookmarkEnd w:id="395"/>
      <w:r>
        <w:rPr>
          <w:lang w:val="ru-RU"/>
        </w:rPr>
        <w:t>представление в подразделение по гражданству и миграции информации о трудящихся-эмигрантах, выехавших из Республики Беларусь для трудоустройства и осуществления трудовой деятельности за пределами Республики Беларусь, в течение 5 рабочих дней соответственно</w:t>
      </w:r>
      <w:r>
        <w:rPr>
          <w:lang w:val="ru-RU"/>
        </w:rPr>
        <w:t xml:space="preserve"> со дня их выезда из Республики Беларусь и со дня их въезда в Республику Беларусь после окончания трудовой деятельности за пределами Республики Беларусь;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96" w:name="a1586"/>
      <w:bookmarkEnd w:id="396"/>
      <w:r>
        <w:rPr>
          <w:lang w:val="ru-RU"/>
        </w:rPr>
        <w:t>незамедлительное информирование Министерства внутренних дел о фактах введения в заблуждение иностранны</w:t>
      </w:r>
      <w:r>
        <w:rPr>
          <w:lang w:val="ru-RU"/>
        </w:rPr>
        <w:t>м нанимателем трудящихся-эмигрантов, возникновении угрозы гибели трудящихся-эмигрантов или нанесения ущерба их здоровью;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274.2. при осуществлении деятельности брачного агентства: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формирование банка данных физических лиц, обратившихся к лицензиату в целях з</w:t>
      </w:r>
      <w:r>
        <w:rPr>
          <w:lang w:val="ru-RU"/>
        </w:rPr>
        <w:t>накомства;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ознакомление физических лиц, обратившихся к лицензиату в целях знакомства, с настоящим Положением;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заключение с физическими лицами, обратившимися к лицензиату в целях знакомства, договоров об оказании посреднических услуг по содействию в знакомс</w:t>
      </w:r>
      <w:r>
        <w:rPr>
          <w:lang w:val="ru-RU"/>
        </w:rPr>
        <w:t>тве и сохранение в течение срока осуществления лицензируемой деятельности копий этих договоров;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исключение предоставления сведений, содержащихся в банке данных физических лиц, обратившихся к лицензиату в целях знакомства, другим юридическим лицам и индивид</w:t>
      </w:r>
      <w:r>
        <w:rPr>
          <w:lang w:val="ru-RU"/>
        </w:rPr>
        <w:t>уальным предпринимателям без согласия этих физических лиц;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предоставление физическим лицам, выезжающим в целях знакомства за границу, сведений об адресе и номере телефона дипломатического представительства или консульского учреждения Республики Беларусь в </w:t>
      </w:r>
      <w:r>
        <w:rPr>
          <w:lang w:val="ru-RU"/>
        </w:rPr>
        <w:t>государстве пребывания, а также о международных организациях, занимающихся защитой прав и законных интересов граждан за границей;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представление в Министерство внутренних дел информации о невозвращении физического лица, обратившегося к лицензиату в целях зн</w:t>
      </w:r>
      <w:r>
        <w:rPr>
          <w:lang w:val="ru-RU"/>
        </w:rPr>
        <w:t>акомства, из-за границы в течение 10 дней со дня предполагаемой даты его возвращения в Республику Беларусь;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представление в Министерство внутренних дел при заключении с иностранным партнером в период осуществления лицензируемой деятельности соглашения (дог</w:t>
      </w:r>
      <w:r>
        <w:rPr>
          <w:lang w:val="ru-RU"/>
        </w:rPr>
        <w:t xml:space="preserve">овора) о сборе и распространении информации о физических лицах в целях их знакомства документов, указанных в абзацах </w:t>
      </w:r>
      <w:hyperlink w:anchor="a670" w:tooltip="+" w:history="1">
        <w:r>
          <w:rPr>
            <w:rStyle w:val="a3"/>
            <w:lang w:val="ru-RU"/>
          </w:rPr>
          <w:t>шестом</w:t>
        </w:r>
      </w:hyperlink>
      <w:r>
        <w:rPr>
          <w:lang w:val="ru-RU"/>
        </w:rPr>
        <w:t xml:space="preserve"> и седьмом подпункта 275.2 пункта 275 настоящего Положения. Данные документы должны быть представле</w:t>
      </w:r>
      <w:r>
        <w:rPr>
          <w:lang w:val="ru-RU"/>
        </w:rPr>
        <w:t>ны лицензиатом в течение 30 дней со дня заключения соответствующего соглашения (договора);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представление ежеквартально до 10-го числа месяца, следующего за отчетным кварталом, в установленном порядке в подразделение по гражданству и миграции: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данных о физи</w:t>
      </w:r>
      <w:r>
        <w:rPr>
          <w:lang w:val="ru-RU"/>
        </w:rPr>
        <w:t>ческих лицах, выехавших в целях знакомства за границу, по форме, утверждаемой Министерством внутренних дел;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данных об иностранцах, въехавших в Республику Беларусь в целях знакомства, по форме, утверждаемой Министерством внутренних дел;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информации о количес</w:t>
      </w:r>
      <w:r>
        <w:rPr>
          <w:lang w:val="ru-RU"/>
        </w:rPr>
        <w:t>тве лиц, включенных в банк данных физических лиц, обратившихся к лицензиату в целях знакомства.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397" w:name="a1287"/>
      <w:bookmarkEnd w:id="397"/>
      <w:r>
        <w:rPr>
          <w:lang w:val="ru-RU"/>
        </w:rPr>
        <w:t xml:space="preserve">275. Для получения лицензии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</w:t>
      </w:r>
      <w:r>
        <w:rPr>
          <w:lang w:val="ru-RU"/>
        </w:rPr>
        <w:t>ожения, представляет: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275.1. для трудоустройства за пределами Республики Беларусь: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98" w:name="a668"/>
      <w:bookmarkEnd w:id="398"/>
      <w:r>
        <w:rPr>
          <w:lang w:val="ru-RU"/>
        </w:rPr>
        <w:t>документ, подтверждающий договоренность между соискателем лицензии и иностранным нанимателем о трудоустройстве за пределами Республики Беларусь (нотариально заверенную копию</w:t>
      </w:r>
      <w:r>
        <w:rPr>
          <w:lang w:val="ru-RU"/>
        </w:rPr>
        <w:t xml:space="preserve"> договора о трудоустройстве);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399" w:name="a1702"/>
      <w:bookmarkEnd w:id="399"/>
      <w:r>
        <w:rPr>
          <w:lang w:val="ru-RU"/>
        </w:rPr>
        <w:t>проект трудового договора, подписанный иностранным нанимателем или по его поручению юридическим лицом Республики Беларусь либо индивидуальным предпринимателем, заверенный подписью руководителя юридического лица или подписью ин</w:t>
      </w:r>
      <w:r>
        <w:rPr>
          <w:lang w:val="ru-RU"/>
        </w:rPr>
        <w:t>дивидуального предпринимателя;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00" w:name="a1410"/>
      <w:bookmarkEnd w:id="400"/>
      <w:r>
        <w:rPr>
          <w:lang w:val="ru-RU"/>
        </w:rPr>
        <w:t>проект договора о содействии в трудоустройстве за пределами Республики Беларусь;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01" w:name="a669"/>
      <w:bookmarkEnd w:id="401"/>
      <w:r>
        <w:rPr>
          <w:lang w:val="ru-RU"/>
        </w:rPr>
        <w:t>легализованные в установленном порядке копии выданных уполномоченным органом документов, подтверждающих юридический статус иностранного нанимате</w:t>
      </w:r>
      <w:r>
        <w:rPr>
          <w:lang w:val="ru-RU"/>
        </w:rPr>
        <w:t>ля и (или) наличие у него разрешения на осуществление деятельности, связанной с трудоустройством иностранных граждан, в соответствии с законодательством государства, где этот наниматель осуществляет свою деятельность. Документы должны быть переведены на бе</w:t>
      </w:r>
      <w:r>
        <w:rPr>
          <w:lang w:val="ru-RU"/>
        </w:rPr>
        <w:t>лорусский или русский язык и удостоверены в установленном порядке;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копии документов, подтверждающих наличие у соискателя лицензии либо у нанятых им работников стажа работы в области трудоустройства за пределами Республики Беларусь, содействия занятости нас</w:t>
      </w:r>
      <w:r>
        <w:rPr>
          <w:lang w:val="ru-RU"/>
        </w:rPr>
        <w:t>еления в Республике Беларусь или туризма не менее одного года, а также наличие у руководителя юридического лица (руководителя обособленного подразделения юридического лица), индивидуального предпринимателя высшего образования;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02" w:name="a1703"/>
      <w:bookmarkEnd w:id="402"/>
      <w:r>
        <w:rPr>
          <w:lang w:val="ru-RU"/>
        </w:rPr>
        <w:t>сведения о работниках, которы</w:t>
      </w:r>
      <w:r>
        <w:rPr>
          <w:lang w:val="ru-RU"/>
        </w:rPr>
        <w:t>е будут осуществлять лицензируемую деятельность, с указанием фамилии, собственного имени, отчества (если таковое имеется), должности, специальности, полученной в учебном заведении, стажа работы по специальности;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нотариально заверенные копии документов, под</w:t>
      </w:r>
      <w:r>
        <w:rPr>
          <w:lang w:val="ru-RU"/>
        </w:rPr>
        <w:t>тверждающие наличие принадлежащих соискателю лицензии на праве собственности, хозяйственного ведения, оперативного управления или ином законном основании помещений, необходимых для осуществления лицензируемой деятельности.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 случае, если соискатель лицензи</w:t>
      </w:r>
      <w:r>
        <w:rPr>
          <w:lang w:val="ru-RU"/>
        </w:rPr>
        <w:t>и изъявит намерение направлять на работу за пределы Республики Беларусь в период летних каникул граждан, обучающихся в организациях системы образования Республики Беларусь, по студенческим программам, Министерство внутренних дел после получения заявления з</w:t>
      </w:r>
      <w:r>
        <w:rPr>
          <w:lang w:val="ru-RU"/>
        </w:rPr>
        <w:t>апрашивает в порядке, установленном настоящим Положением, заключение Министерства образования о возможности трудоустройства за пределами Республики Беларусь;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275.2. для деятельности брачного агентства: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03" w:name="a1704"/>
      <w:bookmarkEnd w:id="403"/>
      <w:r>
        <w:rPr>
          <w:lang w:val="ru-RU"/>
        </w:rPr>
        <w:t>проект договора об оказании физическому лицу посреднич</w:t>
      </w:r>
      <w:r>
        <w:rPr>
          <w:lang w:val="ru-RU"/>
        </w:rPr>
        <w:t>еских услуг по содействию в знакомстве, заверенный подписью руководителя юридического лица или подписью индивидуального предпринимателя;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копии документов, подтверждающих наличие у руководителя юридического лица (руководителя обособленного подразделения юридического лица) и индивидуального предпринимателя высшего образования либо опыта работы в данной сфере не менее 2 лет;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04" w:name="a1705"/>
      <w:bookmarkEnd w:id="404"/>
      <w:r>
        <w:rPr>
          <w:lang w:val="ru-RU"/>
        </w:rPr>
        <w:t>сведения о работни</w:t>
      </w:r>
      <w:r>
        <w:rPr>
          <w:lang w:val="ru-RU"/>
        </w:rPr>
        <w:t>ках, которые будут осуществлять лицензируемую деятельность, с указанием фамилии, собственного имени, отчества (если таковое имеется), должности, образования и специальности;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копии документов, подтверждающих наличие на праве собственности, хозяйственного ве</w:t>
      </w:r>
      <w:r>
        <w:rPr>
          <w:lang w:val="ru-RU"/>
        </w:rPr>
        <w:t>дения, оперативного управления или ином законном основании помещений, необходимых для осуществления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05" w:name="a670"/>
      <w:bookmarkEnd w:id="405"/>
      <w:r>
        <w:rPr>
          <w:lang w:val="ru-RU"/>
        </w:rPr>
        <w:t>нотариально заверенную копию заключенного с иностранным партнером соглашения (договора) о сборе и распространении информации о ф</w:t>
      </w:r>
      <w:r>
        <w:rPr>
          <w:lang w:val="ru-RU"/>
        </w:rPr>
        <w:t>изических лицах в целях их знакомства, в котором должны быть указаны данные сторон, подписавших это соглашение (договор), порядок оказания соответствующих услуг, права, обязанности, ответственность сторон и иные сведения;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06" w:name="a1706"/>
      <w:bookmarkEnd w:id="406"/>
      <w:r>
        <w:rPr>
          <w:lang w:val="ru-RU"/>
        </w:rPr>
        <w:t>легализованные в установленном пор</w:t>
      </w:r>
      <w:r>
        <w:rPr>
          <w:lang w:val="ru-RU"/>
        </w:rPr>
        <w:t>ядке копии выданных уполномоченным органом документов, подтверждающих юридический статус иностранного партнера. Документы должны быть переведены на белорусский или русский язык и удостоверены в установленном порядке.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07" w:name="a367"/>
      <w:bookmarkEnd w:id="407"/>
      <w:r>
        <w:rPr>
          <w:lang w:val="ru-RU"/>
        </w:rPr>
        <w:t>276. Министерство внутренних дел в поря</w:t>
      </w:r>
      <w:r>
        <w:rPr>
          <w:lang w:val="ru-RU"/>
        </w:rPr>
        <w:t>дке, установленном настоящим Положением, запрашивает заключение подразделения по гражданству и миграции о возможности выдачи лицензии по форме, утверждаемой Министерством внутренних дел.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277. До принятия решения по вопросам лицензирования Министерство внут</w:t>
      </w:r>
      <w:r>
        <w:rPr>
          <w:lang w:val="ru-RU"/>
        </w:rPr>
        <w:t>ренних дел вправе провести оценку и (или) назначить проведение экспертизы соответствия возможностей соискателя лицензии (лицензиата) лицензионным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08" w:name="a1080"/>
      <w:bookmarkEnd w:id="408"/>
      <w:r>
        <w:rPr>
          <w:lang w:val="ru-RU"/>
        </w:rPr>
        <w:t xml:space="preserve">278. Грубыми нарушениями законодательства о лицензировании, лицензионных требований и </w:t>
      </w:r>
      <w:r>
        <w:rPr>
          <w:lang w:val="ru-RU"/>
        </w:rPr>
        <w:t>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лицензируемой деятельности на основании не зарегистрированного в подразделении по гражданству и миграции договора о трудоустройстве;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09" w:name="a1471"/>
      <w:bookmarkEnd w:id="409"/>
      <w:r>
        <w:rPr>
          <w:lang w:val="ru-RU"/>
        </w:rPr>
        <w:t xml:space="preserve">получение любых видов предоплаты за содействие в трудоустройстве до заключения гражданином </w:t>
      </w:r>
      <w:r>
        <w:rPr>
          <w:lang w:val="ru-RU"/>
        </w:rPr>
        <w:t>трудового</w:t>
      </w:r>
      <w:r>
        <w:rPr>
          <w:lang w:val="ru-RU"/>
        </w:rPr>
        <w:t xml:space="preserve"> </w:t>
      </w:r>
      <w:hyperlink r:id="rId126" w:anchor="a4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>, за исключением платы за услуги, предоставленные гражданину в соответствии с договором о содействии в трудоустройстве;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введение в заблуждение лицензиатом граждан – потребителей оказывае</w:t>
      </w:r>
      <w:r>
        <w:rPr>
          <w:lang w:val="ru-RU"/>
        </w:rPr>
        <w:t>мых услуг, в том числе предоставление им недостоверных сведений о характере трудовой деятельности в государстве трудоустройства;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10" w:name="a1598"/>
      <w:bookmarkEnd w:id="410"/>
      <w:r>
        <w:rPr>
          <w:lang w:val="ru-RU"/>
        </w:rPr>
        <w:t>создание условий, в результате которых возникла угроза гибели людей или нанесения ущерба их здоровью;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11" w:name="a1622"/>
      <w:bookmarkEnd w:id="411"/>
      <w:r>
        <w:rPr>
          <w:lang w:val="ru-RU"/>
        </w:rPr>
        <w:t>направление лицензиатом г</w:t>
      </w:r>
      <w:r>
        <w:rPr>
          <w:lang w:val="ru-RU"/>
        </w:rPr>
        <w:t>раждан на работу за пределами Республики Беларусь без заключения трудового</w:t>
      </w:r>
      <w:r>
        <w:rPr>
          <w:lang w:val="ru-RU"/>
        </w:rPr>
        <w:t xml:space="preserve"> </w:t>
      </w:r>
      <w:hyperlink r:id="rId127" w:anchor="a4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>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412" w:name="a250"/>
      <w:bookmarkEnd w:id="412"/>
      <w:r>
        <w:rPr>
          <w:lang w:val="ru-RU"/>
        </w:rPr>
        <w:t>ГЛАВА 28</w:t>
      </w:r>
      <w:r>
        <w:rPr>
          <w:lang w:val="ru-RU"/>
        </w:rPr>
        <w:br/>
        <w:t>ДЕЯТЕЛЬНОСТЬ, СВЯЗАННАЯ С ПРОИЗВОДСТВОМ АЛКОГОЛЬНОЙ, НЕПИЩЕВОЙ СПИРТОСОДЕРЖАЩЕЙ ПРОДУКЦИИ, НЕПИЩЕВОГО ЭТИЛОВОГ</w:t>
      </w:r>
      <w:r>
        <w:rPr>
          <w:lang w:val="ru-RU"/>
        </w:rPr>
        <w:t>О СПИРТА И ТАБАЧНЫХ ИЗДЕЛИЙ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279. Лицензирование деятельности, связанной с производством алкогольной, непищевой спиртосодержащей продукции, непищевого этилового спирта и табачных изделий (далее для целей настоящей главы – лицензируемая деятельность), осущес</w:t>
      </w:r>
      <w:r>
        <w:rPr>
          <w:lang w:val="ru-RU"/>
        </w:rPr>
        <w:t>твляется Государственным комитетом по стандартизации.</w:t>
      </w:r>
    </w:p>
    <w:p w:rsidR="00000000" w:rsidRDefault="00BE1204">
      <w:pPr>
        <w:pStyle w:val="newncpi0"/>
        <w:divId w:val="157754636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577546360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E12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BE1204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BE1204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сокращении сроков получения специального разрешения (лицензии) на деятельность, связанную с производством алкогольной, непищевой спиртосодержащей продукции, непищевого этилового спирта и табачных изделий, или внесения изменений в такую лицензию на произв</w:t>
            </w:r>
            <w:r>
              <w:rPr>
                <w:sz w:val="22"/>
                <w:szCs w:val="22"/>
              </w:rPr>
              <w:t>одство дезинфицирующих спиртосодержащих средств см.</w:t>
            </w:r>
            <w:r>
              <w:rPr>
                <w:sz w:val="22"/>
                <w:szCs w:val="22"/>
              </w:rPr>
              <w:t> </w:t>
            </w:r>
            <w:hyperlink r:id="rId128" w:anchor="a26" w:tooltip="+" w:history="1">
              <w:r>
                <w:rPr>
                  <w:rStyle w:val="a3"/>
                  <w:sz w:val="22"/>
                  <w:szCs w:val="22"/>
                </w:rPr>
                <w:t>п.17</w:t>
              </w:r>
            </w:hyperlink>
            <w:r>
              <w:rPr>
                <w:sz w:val="22"/>
                <w:szCs w:val="22"/>
              </w:rPr>
              <w:t xml:space="preserve"> Указа Президента Республики Беларусь от 24.04.2020 № 143.</w:t>
            </w:r>
          </w:p>
        </w:tc>
      </w:tr>
    </w:tbl>
    <w:p w:rsidR="00000000" w:rsidRDefault="00BE1204">
      <w:pPr>
        <w:pStyle w:val="newncpi0"/>
        <w:divId w:val="1577546360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13" w:name="a313"/>
      <w:bookmarkEnd w:id="413"/>
      <w:r>
        <w:rPr>
          <w:lang w:val="ru-RU"/>
        </w:rPr>
        <w:t>280. Требования настоящей главы не распространяются на производство антисептических л</w:t>
      </w:r>
      <w:r>
        <w:rPr>
          <w:lang w:val="ru-RU"/>
        </w:rPr>
        <w:t>екарственных средств и ветеринарных средств, относящихся к непищевой спиртосодержащей продукции.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14" w:name="a387"/>
      <w:bookmarkEnd w:id="414"/>
      <w:r>
        <w:rPr>
          <w:lang w:val="ru-RU"/>
        </w:rPr>
        <w:t xml:space="preserve">281. Лицензируемая деятельность включает составляющие работы и услуги, указанные в </w:t>
      </w:r>
      <w:hyperlink w:anchor="a1171" w:tooltip="+" w:history="1">
        <w:r>
          <w:rPr>
            <w:rStyle w:val="a3"/>
            <w:lang w:val="ru-RU"/>
          </w:rPr>
          <w:t>пункте 22</w:t>
        </w:r>
      </w:hyperlink>
      <w:r>
        <w:rPr>
          <w:lang w:val="ru-RU"/>
        </w:rPr>
        <w:t xml:space="preserve"> приложения 1 к настоящему Полож</w:t>
      </w:r>
      <w:r>
        <w:rPr>
          <w:lang w:val="ru-RU"/>
        </w:rPr>
        <w:t>ению.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15" w:name="a1582"/>
      <w:bookmarkEnd w:id="415"/>
      <w:r>
        <w:rPr>
          <w:lang w:val="ru-RU"/>
        </w:rPr>
        <w:t>Не требуется получения лицензии для производства: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оригинальных алкогольных напитков в культурно-этнографических центрах, национальных парках и заповедниках, на иных объектах Республики Беларусь в целях воссоздания полноты белорусских национальных традиций;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пива с объемной долей этилового спирта 7 и более </w:t>
      </w:r>
      <w:r>
        <w:rPr>
          <w:lang w:val="ru-RU"/>
        </w:rPr>
        <w:t>проценто</w:t>
      </w:r>
      <w:r>
        <w:rPr>
          <w:lang w:val="ru-RU"/>
        </w:rPr>
        <w:t>в</w:t>
      </w:r>
      <w:r>
        <w:rPr>
          <w:lang w:val="ru-RU"/>
        </w:rPr>
        <w:t>;</w:t>
      </w:r>
    </w:p>
    <w:p w:rsidR="00000000" w:rsidRDefault="00BE1204">
      <w:pPr>
        <w:pStyle w:val="newncpi0"/>
        <w:divId w:val="157754636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577546360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E12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BE1204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BE1204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Субъекты хозяйствования при осуществлении экономической деятельности в сферах торговли, общественного питания, бытового обслуж</w:t>
            </w:r>
            <w:r>
              <w:rPr>
                <w:sz w:val="22"/>
                <w:szCs w:val="22"/>
              </w:rPr>
              <w:t>ивания населения вправе изготавливать и реализовывать в объектах общественного питания продукцию общественного питания с объемной долей этилового спирта более 7 % путем смешения и (или) настаивания готовых алкогольных напитков с иными пищевыми продуктами с</w:t>
            </w:r>
            <w:r>
              <w:rPr>
                <w:sz w:val="22"/>
                <w:szCs w:val="22"/>
              </w:rPr>
              <w:t> 26 февраля 2018 г. Для изготовления такой продукции не требуется получения специального разрешения (лицензии) на деятельность, связанную с производством алкогольной, непищевой спиртосодержащей продукции и непищевого этилового спирта. Указанная продукция н</w:t>
            </w:r>
            <w:r>
              <w:rPr>
                <w:sz w:val="22"/>
                <w:szCs w:val="22"/>
              </w:rPr>
              <w:t xml:space="preserve">е подлежит обязательному подтверждению соответствия </w:t>
            </w:r>
            <w:r>
              <w:rPr>
                <w:sz w:val="22"/>
                <w:szCs w:val="22"/>
              </w:rPr>
              <w:t>(</w:t>
            </w:r>
            <w:hyperlink r:id="rId129" w:anchor="a170" w:tooltip="+" w:history="1">
              <w:r>
                <w:rPr>
                  <w:rStyle w:val="a3"/>
                  <w:sz w:val="22"/>
                  <w:szCs w:val="22"/>
                </w:rPr>
                <w:t>абзац 6</w:t>
              </w:r>
            </w:hyperlink>
            <w:r>
              <w:rPr>
                <w:sz w:val="22"/>
                <w:szCs w:val="22"/>
              </w:rPr>
              <w:t xml:space="preserve"> подп.4.1 п.4 Декрета Президента Республики Беларусь от 23.11.2017 № 7).</w:t>
            </w:r>
          </w:p>
        </w:tc>
      </w:tr>
    </w:tbl>
    <w:p w:rsidR="00000000" w:rsidRDefault="00BE1204">
      <w:pPr>
        <w:pStyle w:val="newncpi0"/>
        <w:divId w:val="1577546360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продукции общественного питания объемной долей этилового спирта б</w:t>
      </w:r>
      <w:r>
        <w:rPr>
          <w:lang w:val="ru-RU"/>
        </w:rPr>
        <w:t>олее 7 процентов, изготовленной путем смешения и (или) настаивания готовых алкогольных напитков с иными пищевыми продуктами.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16" w:name="a314"/>
      <w:bookmarkEnd w:id="416"/>
      <w:r>
        <w:rPr>
          <w:lang w:val="ru-RU"/>
        </w:rPr>
        <w:t>282. Лицензируемая деятельность осуществляется юридическими лицами Республики Беларусь. При этом производство коньяков, бренди и ко</w:t>
      </w:r>
      <w:r>
        <w:rPr>
          <w:lang w:val="ru-RU"/>
        </w:rPr>
        <w:t>ньячных напитков осуществляется только государственными юридическими лицами или негосударственными юридическими лицами с долей государства в уставном фонде свыше 30 процентов, если иное не установлено Президентом Республики Беларусь.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17" w:name="a1281"/>
      <w:bookmarkEnd w:id="417"/>
      <w:r>
        <w:rPr>
          <w:lang w:val="ru-RU"/>
        </w:rPr>
        <w:t>В лицензии указываются</w:t>
      </w:r>
      <w:r>
        <w:rPr>
          <w:lang w:val="ru-RU"/>
        </w:rPr>
        <w:t xml:space="preserve"> виды (группы) продукции, которые имеет право производить лицензиат (за исключением пищевых спиртовых полуфабрикатов, изготавливаемых для собственных нужд в соответствии с техническими нормативными правовыми актами в области технического нормирования и ста</w:t>
      </w:r>
      <w:r>
        <w:rPr>
          <w:lang w:val="ru-RU"/>
        </w:rPr>
        <w:t>ндартизации, технологической документацией и являющихся неотъемлемой частью технологического процесса получения готовой, предназначенной для реализации и указанной в лицензии алкогольной продукции).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18" w:name="a179"/>
      <w:bookmarkEnd w:id="418"/>
      <w:r>
        <w:rPr>
          <w:lang w:val="ru-RU"/>
        </w:rPr>
        <w:t>283. Лицензионными требованиями и условиями, предъявляемы</w:t>
      </w:r>
      <w:r>
        <w:rPr>
          <w:lang w:val="ru-RU"/>
        </w:rPr>
        <w:t>ми к соискателю лицензии,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19" w:name="a1606"/>
      <w:bookmarkEnd w:id="419"/>
      <w:r>
        <w:rPr>
          <w:lang w:val="ru-RU"/>
        </w:rPr>
        <w:t>наличие на праве собственности, хозяйственного ведения или оперативного управления специализированных мощностей (комплекта оборудования, в том числе основного технологического, в соответствии с технологическими схемами (</w:t>
      </w:r>
      <w:r>
        <w:rPr>
          <w:lang w:val="ru-RU"/>
        </w:rPr>
        <w:t>регламентами) производства определенного вида алкогольной, непищевой спиртосодержащей продукции, непищевого этилового спирта) для выпуска продукции, перечень которой указан в заявлении о выдаче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 праве собственности или хозяйственного ве</w:t>
      </w:r>
      <w:r>
        <w:rPr>
          <w:lang w:val="ru-RU"/>
        </w:rPr>
        <w:t>дения оборудования для производства табачных изделий (при намерении осуществлять производство табачных изделий);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20" w:name="a1592"/>
      <w:bookmarkEnd w:id="420"/>
      <w:r>
        <w:rPr>
          <w:lang w:val="ru-RU"/>
        </w:rPr>
        <w:t>наличие оборудования и устройства помещений, инженерных коммуникаций, технологических линий для производства алкогольной, непищевой спиртосодер</w:t>
      </w:r>
      <w:r>
        <w:rPr>
          <w:lang w:val="ru-RU"/>
        </w:rPr>
        <w:t>жащей продукции, непищевого этилового спирта и табачных изделий, соответствующих установленным санитарным нормам и правилам;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соответствие производства, на котором предполагается выпуск алкогольной, непищевой спиртосодержащей продукции, непищевого этилового</w:t>
      </w:r>
      <w:r>
        <w:rPr>
          <w:lang w:val="ru-RU"/>
        </w:rPr>
        <w:t xml:space="preserve"> спирта и табачных изделий, требованиям промышленной безопасности в случае наличия на указанном производстве взрывоопасных технологических блоков, объектов, значения относительного энергетического потенциала которых выше 9;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основного технологическо</w:t>
      </w:r>
      <w:r>
        <w:rPr>
          <w:lang w:val="ru-RU"/>
        </w:rPr>
        <w:t>го оборудования для производства алкогольной, непищевой спиртосодержащей продукции, непищевого этилового спирта и табачных изделий, зарегистрированного Государственным комитетом по стандартизации в порядке, установленном законодательством;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21" w:name="a1641"/>
      <w:bookmarkEnd w:id="421"/>
      <w:r>
        <w:rPr>
          <w:lang w:val="ru-RU"/>
        </w:rPr>
        <w:t>техническая, тех</w:t>
      </w:r>
      <w:r>
        <w:rPr>
          <w:lang w:val="ru-RU"/>
        </w:rPr>
        <w:t>нологическая оснащенность производства, на котором предполагается выпуск алкогольной, непищевой спиртосодержащей продукции, непищевого этилового спирта и табачных изделий, для обеспечения выпуска качественной и безопасной продукции в соответствии с обязате</w:t>
      </w:r>
      <w:r>
        <w:rPr>
          <w:lang w:val="ru-RU"/>
        </w:rPr>
        <w:t>льными для соблюдения требованиями технических нормативных правовых актов;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22" w:name="a1675"/>
      <w:bookmarkEnd w:id="422"/>
      <w:r>
        <w:rPr>
          <w:lang w:val="ru-RU"/>
        </w:rPr>
        <w:t>использование основного технологического оборудования для производства алкогольной, непищевой спиртосодержащей продукции, непищевого этилового спирта и табачных изделий с исправными</w:t>
      </w:r>
      <w:r>
        <w:rPr>
          <w:lang w:val="ru-RU"/>
        </w:rPr>
        <w:t xml:space="preserve"> приборами учета данных продукции, спирта и табачных изделий, прошедшими государственную поверку в соответствии с законодательством об обеспечении единства измерений;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23" w:name="a1594"/>
      <w:bookmarkEnd w:id="423"/>
      <w:r>
        <w:rPr>
          <w:lang w:val="ru-RU"/>
        </w:rPr>
        <w:t>наличие лабораторного оборудования, позволяющего обеспечивать определение физико-химическ</w:t>
      </w:r>
      <w:r>
        <w:rPr>
          <w:lang w:val="ru-RU"/>
        </w:rPr>
        <w:t>их показателей продукции, производство которой указано в заявлении о выдаче лицензии, в соответствии с обязательными для соблюдения требованиями технических нормативных правовых актов в области технического нормирования и стандартизации;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наличие аварийной </w:t>
      </w:r>
      <w:r>
        <w:rPr>
          <w:lang w:val="ru-RU"/>
        </w:rPr>
        <w:t>приточно-вытяжной системы вентиляции, сблокированной с газоанализаторами контроля состояния воздушной среды во взрывоопасных помещениях;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 праве собственности, хозяйственного ведения или оперативного управления специального оборудования по перераб</w:t>
      </w:r>
      <w:r>
        <w:rPr>
          <w:lang w:val="ru-RU"/>
        </w:rPr>
        <w:t>отке плодов и (или) ягод (при осуществлении производства вин плодовых, соков плодово-ягодных сброженно-спиртованных, спиртованных, виноматериалов плодовых обработанных).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24" w:name="a317"/>
      <w:bookmarkEnd w:id="424"/>
      <w:r>
        <w:rPr>
          <w:lang w:val="ru-RU"/>
        </w:rPr>
        <w:t>284. </w:t>
      </w:r>
      <w:r>
        <w:rPr>
          <w:lang w:val="ru-RU"/>
        </w:rPr>
        <w:t>Лицензионными требованиями и условиями, предъявляемыми к лицензиату,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соблюдение лицензионных требований и условий, указанных в </w:t>
      </w:r>
      <w:hyperlink w:anchor="a179" w:tooltip="+" w:history="1">
        <w:r>
          <w:rPr>
            <w:rStyle w:val="a3"/>
            <w:lang w:val="ru-RU"/>
          </w:rPr>
          <w:t>пункте 283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не позднее чем через 12 месяцев после принят</w:t>
      </w:r>
      <w:r>
        <w:rPr>
          <w:lang w:val="ru-RU"/>
        </w:rPr>
        <w:t>ия решения о выдаче лицензии сертифицированной системы менеджмента качества по международному стандарту ISO 9001, или сертифицированной системы менеджмента безопасности пищевых продуктов по ИСО 22000, или сертифицированной системы анализа опасностей и крит</w:t>
      </w:r>
      <w:r>
        <w:rPr>
          <w:lang w:val="ru-RU"/>
        </w:rPr>
        <w:t xml:space="preserve">ических контрольных точек (НАССР), а при осуществлении производства спирта этилового из пищевого сырья, вин виноградных, вин плодовых – сертифицированной системы менеджмента безопасности пищевых продуктов по ИСО 22000 или сертифицированной системы анализа </w:t>
      </w:r>
      <w:r>
        <w:rPr>
          <w:lang w:val="ru-RU"/>
        </w:rPr>
        <w:t>опасностей и критических контрольных точек (НАССР);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соблюдение требований и условий, установленных нормативными правовыми актами, в том числе обязательных для соблюдения требований технических нормативных правовых актов, в отношении качества и безопасности</w:t>
      </w:r>
      <w:r>
        <w:rPr>
          <w:lang w:val="ru-RU"/>
        </w:rPr>
        <w:t xml:space="preserve"> алкогольной, непищевой спиртосодержащей продукции, непищевого этилового спирта и табачных изделий, а также соблюдение требований и условий, установленных технологическими документами в отношении технологии производства указанной продукции.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25" w:name="a1335"/>
      <w:bookmarkEnd w:id="425"/>
      <w:r>
        <w:rPr>
          <w:lang w:val="ru-RU"/>
        </w:rPr>
        <w:t>285. Особым лиц</w:t>
      </w:r>
      <w:r>
        <w:rPr>
          <w:lang w:val="ru-RU"/>
        </w:rPr>
        <w:t>ензионным требованием (условием) является производство алкогольной, непищевой спиртосодержащей продукции, непищевого этилового спирта и табачных изделий на производственных площадях, местонахождение которых указывается в лицензии, включая складские помещен</w:t>
      </w:r>
      <w:r>
        <w:rPr>
          <w:lang w:val="ru-RU"/>
        </w:rPr>
        <w:t>ия, находящиеся вне производственных площадей (при их наличии), где предполагаются хранение указанной продукции и ее реализация.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26" w:name="a180"/>
      <w:bookmarkEnd w:id="426"/>
      <w:r>
        <w:rPr>
          <w:lang w:val="ru-RU"/>
        </w:rPr>
        <w:t xml:space="preserve">286. Для получения лицензии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</w:t>
        </w:r>
        <w:r>
          <w:rPr>
            <w:rStyle w:val="a3"/>
            <w:lang w:val="ru-RU"/>
          </w:rPr>
          <w:t>5.1–15.4</w:t>
        </w:r>
      </w:hyperlink>
      <w:r>
        <w:rPr>
          <w:lang w:val="ru-RU"/>
        </w:rPr>
        <w:t xml:space="preserve"> пункта 15 настоящего Положения, представляет: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27" w:name="a1225"/>
      <w:bookmarkEnd w:id="427"/>
      <w:r>
        <w:rPr>
          <w:lang w:val="ru-RU"/>
        </w:rPr>
        <w:t>заключение территориальных органов государственного санитарного надзора о соответствии оборудования и устройства помещений, в которых предполагается производство алкогольной, непищевой спиртосодержащей</w:t>
      </w:r>
      <w:r>
        <w:rPr>
          <w:lang w:val="ru-RU"/>
        </w:rPr>
        <w:t xml:space="preserve"> продукции, непищевого этилового спирта и табачных изделий, инженерных коммуникаций, технологической линии санитарным нормам и правилам;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заключение территориального органа государственного технического надзора Министерства по чрезвычайным ситуациям о соотв</w:t>
      </w:r>
      <w:r>
        <w:rPr>
          <w:lang w:val="ru-RU"/>
        </w:rPr>
        <w:t>етствии производства, на котором предполагается выпуск алкогольной, непищевой спиртосодержащей продукции, непищевого этилового спирта и табачных изделий, требованиям промышленной безопасности в случае наличия на указанном производстве взрывоопасных техноло</w:t>
      </w:r>
      <w:r>
        <w:rPr>
          <w:lang w:val="ru-RU"/>
        </w:rPr>
        <w:t>гических блоков, объектов, значения относительного энергетического потенциала которых выше 9, или сведения об отсутствии на производстве таких блоков, объектов. Обследование производства, на котором предполагается осуществлять лицензируемую деятельность, п</w:t>
      </w:r>
      <w:r>
        <w:rPr>
          <w:lang w:val="ru-RU"/>
        </w:rPr>
        <w:t>роводится территориальным органом государственного технического надзора Министерства по чрезвычайным ситуациям на основании заключаемого с юридическим лицом договора;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заключение республиканского унитарного предприятия «Белорусский государственный институт </w:t>
      </w:r>
      <w:r>
        <w:rPr>
          <w:lang w:val="ru-RU"/>
        </w:rPr>
        <w:t>метрологии» о соответствии производства, на котором предполагается выпуск алкогольной, непищевой спиртосодержащей продукции, непищевого этилового спирта и табачных изделий, лицензионным требованиям и условиям. Обследование производства, на котором предпола</w:t>
      </w:r>
      <w:r>
        <w:rPr>
          <w:lang w:val="ru-RU"/>
        </w:rPr>
        <w:t>гается осуществлять лицензируемую деятельность, проводится этим унитарным предприятием на основании заключаемого с юридическим лицом договора;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сведения, подтверждающие наличие на праве собственности, хозяйственного ведения или оперативного управления обору</w:t>
      </w:r>
      <w:r>
        <w:rPr>
          <w:lang w:val="ru-RU"/>
        </w:rPr>
        <w:t>дования для производства алкогольной, непищевой спиртосодержащей продукции, непищевого этилового спирта и на праве собственности или хозяйственного ведения оборудования для производства табачных изделий, с указанием номенклатуры и местонахождения такого об</w:t>
      </w:r>
      <w:r>
        <w:rPr>
          <w:lang w:val="ru-RU"/>
        </w:rPr>
        <w:t>орудования, заверенные подписью руководителя и главного бухгалтера юридического лица.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 xml:space="preserve">287. Для внесения в лицензию изменений и (или) дополнений лицензиат дополнительно к документам, указанным в абзацах </w:t>
      </w:r>
      <w:hyperlink w:anchor="a665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</w:t>
      </w:r>
      <w:r>
        <w:rPr>
          <w:lang w:val="ru-RU"/>
        </w:rPr>
        <w:t>и третьем пункта 68 настоящего Положения, представляет: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 xml:space="preserve">287.1. при расширении перечня работ и (или) услуг, составляющих лицензируемую деятельность, или видов (групп) алкогольной, непищевой спиртосодержащей продукции, непищевого этилового спирта и табачных </w:t>
      </w:r>
      <w:r>
        <w:rPr>
          <w:lang w:val="ru-RU"/>
        </w:rPr>
        <w:t>изделий (для одного из обособленных подразделений либо производственных площадей, местонахождение которых указано в лицензии), а также намерении лицензиата начать производство алкогольной, непищевой спиртосодержащей продукции, непищевого этилового спирта и</w:t>
      </w:r>
      <w:r>
        <w:rPr>
          <w:lang w:val="ru-RU"/>
        </w:rPr>
        <w:t xml:space="preserve"> табачных изделий в обособленных подразделениях, на производственных площадях, сведения о местонахождении которых в лицензии не содержатся, – документы, указанные в </w:t>
      </w:r>
      <w:hyperlink w:anchor="a180" w:tooltip="+" w:history="1">
        <w:r>
          <w:rPr>
            <w:rStyle w:val="a3"/>
            <w:lang w:val="ru-RU"/>
          </w:rPr>
          <w:t>пункте 286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287.2. при включении в л</w:t>
      </w:r>
      <w:r>
        <w:rPr>
          <w:lang w:val="ru-RU"/>
        </w:rPr>
        <w:t>ицензию сведений о складских помещениях вне производственных площадей (при их наличии), где предполагаются хранение алкогольной, непищевой спиртосодержащей продукции, непищевого этилового спирта и табачных изделий и оптовая торговля ими: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заключение террито</w:t>
      </w:r>
      <w:r>
        <w:rPr>
          <w:lang w:val="ru-RU"/>
        </w:rPr>
        <w:t>риальных органов государственного санитарного надзора о соответствии устройства помещений, в которых предполагаются хранение алкогольной, непищевой спиртосодержащей продукции, непищевого этилового спирта и табачных изделий и оптовая торговля ими, санитарны</w:t>
      </w:r>
      <w:r>
        <w:rPr>
          <w:lang w:val="ru-RU"/>
        </w:rPr>
        <w:t>м нормам и правилам;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287.3. при включении в лицензию сведений о складских помещениях, находящихся вне производственных площадей (при их наличии), где предполагаются хранение и реализация алкогольной, непищевой спиртосодержащей продукции, непищевого этилово</w:t>
      </w:r>
      <w:r>
        <w:rPr>
          <w:lang w:val="ru-RU"/>
        </w:rPr>
        <w:t>го спирта и табачных изделий в соответствии с договорами аренды или хранения, заключенными с юридическими лицами, имеющими лицензию на оптовую торговлю и хранение алкогольной, непищевой спиртосодержащей продукции, непищевого этилового спирта и табачных изд</w:t>
      </w:r>
      <w:r>
        <w:rPr>
          <w:lang w:val="ru-RU"/>
        </w:rPr>
        <w:t>елий, и указанных в этих лицензиях, – копию соответствующей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288. До принятия решения по вопросам лицензирования Государственный комитет по стандартизации вправе провести оценку и (или) назначить проведение экспертизы соответствия возможностей сои</w:t>
      </w:r>
      <w:r>
        <w:rPr>
          <w:lang w:val="ru-RU"/>
        </w:rPr>
        <w:t>скателя лицензии (лицензиата) лицензионным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28" w:name="a315"/>
      <w:bookmarkEnd w:id="428"/>
      <w:r>
        <w:rPr>
          <w:lang w:val="ru-RU"/>
        </w:rPr>
        <w:t xml:space="preserve">289. Контроль за соблюдением лицензиатом законодательства о лицензировании, лицензионных требований и условий производится Государственным комитетом по стандартизации, а также подчиненными </w:t>
      </w:r>
      <w:r>
        <w:rPr>
          <w:lang w:val="ru-RU"/>
        </w:rPr>
        <w:t>ему организациями.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Обследование производства, на котором осуществляется лицензируемая деятельность, республиканским унитарным предприятием «Белорусский государственный институт метрологии», а также испытания алкогольной, непищевой спиртосодержащей продукци</w:t>
      </w:r>
      <w:r>
        <w:rPr>
          <w:lang w:val="ru-RU"/>
        </w:rPr>
        <w:t>и, непищевого этилового спирта и табачных изделий аккредитованными в системе аккредитации Республики Беларусь лабораториями производятся на основании заключаемого с лицензиатом договора.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290.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29" w:name="a825"/>
      <w:bookmarkEnd w:id="429"/>
      <w:r>
        <w:rPr>
          <w:lang w:val="ru-RU"/>
        </w:rPr>
        <w:t>291. Грубыми нарушениями законодательства о лицензиров</w:t>
      </w:r>
      <w:r>
        <w:rPr>
          <w:lang w:val="ru-RU"/>
        </w:rPr>
        <w:t>ании, лицензионных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производство коньяков, бренди и коньячных напитков негосударственными юридическими лицами, не имеющими доли государства в уставном фонде либо с долей государства в уставном фонде 30 процентов и менее;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произ</w:t>
      </w:r>
      <w:r>
        <w:rPr>
          <w:lang w:val="ru-RU"/>
        </w:rPr>
        <w:t>водство плодовых вин с использованием этилового спирта, получаемого из пищевого сырья, плодовых виноматериалов, сброженно-спиртованных и спиртованных соков иностранного производства;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изготовление алкогольной, непищевой спиртосодержащей продукции и непищево</w:t>
      </w:r>
      <w:r>
        <w:rPr>
          <w:lang w:val="ru-RU"/>
        </w:rPr>
        <w:t>го этилового спирта при отключенных и (или) не прошедших в соответствии с законодательством об обеспечении единства измерений государственную поверку приборах учета этих продукции и спирта, либо при отсутствии таких приборов, либо с приборами учета продукц</w:t>
      </w:r>
      <w:r>
        <w:rPr>
          <w:lang w:val="ru-RU"/>
        </w:rPr>
        <w:t>ии и спирта без средств контроля, либо с приборами учета продукции и спирта, не оснащенными фискальной памятью, соответствующей требованиям законодательства;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использование для маркировки алкогольных напитков и (или) табачных изделий поддельных акцизных мар</w:t>
      </w:r>
      <w:r>
        <w:rPr>
          <w:lang w:val="ru-RU"/>
        </w:rPr>
        <w:t>ок;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производство фальсифицированной продукции;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отсутствие сопроводительных документов, подтверждающих легальность импорта в Республику Беларусь и (или) приобретения алкогольной, непищевой спиртосодержащей продукции, непищевого этилового спирта;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отсутствие </w:t>
      </w:r>
      <w:r>
        <w:rPr>
          <w:lang w:val="ru-RU"/>
        </w:rPr>
        <w:t>сопроводительных документов, подтверждающих легальность ввоза на территорию Республики Беларусь, покупку (поставку) табачного сырья;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производство табачных изделий из неучтенного табачного сырья;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неоднократное (два раза и более в течение 12 месяцев подряд):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нарушение обязательных для соблюдения требований технических нормативных пр</w:t>
      </w:r>
      <w:r>
        <w:rPr>
          <w:lang w:val="ru-RU"/>
        </w:rPr>
        <w:t>авовых актов в области технического нормирования и стандартизации к алкогольной, непищевой спиртосодержащей продукции, непищевому этиловому спирту и табачным изделиям по органолептическим, физико-химическим показателям, используемому сырью и показателям бе</w:t>
      </w:r>
      <w:r>
        <w:rPr>
          <w:lang w:val="ru-RU"/>
        </w:rPr>
        <w:t>зопасности;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нарушение требований законодательства об оценке соответствия требованиям технических нормативных правовых актов в области технического нормирования и стандартизации алкогольной, непищевой спиртосодержащей продукции, непищевого этилового спирта </w:t>
      </w:r>
      <w:r>
        <w:rPr>
          <w:lang w:val="ru-RU"/>
        </w:rPr>
        <w:t>и табачных издели</w:t>
      </w:r>
      <w:r>
        <w:rPr>
          <w:lang w:val="ru-RU"/>
        </w:rPr>
        <w:t>й</w:t>
      </w:r>
      <w:r>
        <w:rPr>
          <w:lang w:val="ru-RU"/>
        </w:rPr>
        <w:t>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30" w:name="a1536"/>
      <w:bookmarkEnd w:id="430"/>
      <w:r>
        <w:rPr>
          <w:lang w:val="ru-RU"/>
        </w:rPr>
        <w:t xml:space="preserve">292. Действие лицензии может быть приостановлено или прекращено в порядке, предусмотренном в пунктах </w:t>
      </w:r>
      <w:hyperlink w:anchor="a1540" w:tooltip="+" w:history="1">
        <w:r>
          <w:rPr>
            <w:rStyle w:val="a3"/>
            <w:lang w:val="ru-RU"/>
          </w:rPr>
          <w:t>75</w:t>
        </w:r>
      </w:hyperlink>
      <w:r>
        <w:rPr>
          <w:lang w:val="ru-RU"/>
        </w:rPr>
        <w:t xml:space="preserve">, 76 и </w:t>
      </w:r>
      <w:hyperlink w:anchor="a1517" w:tooltip="+" w:history="1">
        <w:r>
          <w:rPr>
            <w:rStyle w:val="a3"/>
            <w:lang w:val="ru-RU"/>
          </w:rPr>
          <w:t>87</w:t>
        </w:r>
      </w:hyperlink>
      <w:r>
        <w:rPr>
          <w:lang w:val="ru-RU"/>
        </w:rPr>
        <w:t xml:space="preserve"> настоящего Положения, в том числе по одному или неско</w:t>
      </w:r>
      <w:r>
        <w:rPr>
          <w:lang w:val="ru-RU"/>
        </w:rPr>
        <w:t>льким указанным в этой лицензии видам (группам) продукции.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31" w:name="a886"/>
      <w:bookmarkEnd w:id="431"/>
      <w:r>
        <w:rPr>
          <w:lang w:val="ru-RU"/>
        </w:rPr>
        <w:t>В случае прекращения действия или аннулирования лицензии реализация образовавшихся остатков алкогольной, непищевой спиртосодержащей продукции, непищевого этилового спирта и табачных изделий осущест</w:t>
      </w:r>
      <w:r>
        <w:rPr>
          <w:lang w:val="ru-RU"/>
        </w:rPr>
        <w:t>вляется в</w:t>
      </w:r>
      <w:r>
        <w:rPr>
          <w:lang w:val="ru-RU"/>
        </w:rPr>
        <w:t xml:space="preserve"> </w:t>
      </w:r>
      <w:hyperlink r:id="rId130" w:anchor="a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установленном Государственным комитетом по стандартизации и Министерством по налогам и сборам.</w:t>
      </w:r>
    </w:p>
    <w:p w:rsidR="00000000" w:rsidRDefault="00BE1204">
      <w:pPr>
        <w:pStyle w:val="chapter"/>
        <w:spacing w:before="0" w:after="0"/>
        <w:divId w:val="1577546360"/>
        <w:rPr>
          <w:lang w:val="ru-RU"/>
        </w:rPr>
      </w:pPr>
      <w:bookmarkStart w:id="432" w:name="a1144"/>
      <w:bookmarkEnd w:id="432"/>
      <w:r>
        <w:rPr>
          <w:lang w:val="ru-RU"/>
        </w:rPr>
        <w:t>ГЛАВА 29</w:t>
      </w:r>
    </w:p>
    <w:p w:rsidR="00000000" w:rsidRDefault="00BE1204">
      <w:pPr>
        <w:pStyle w:val="chapter"/>
        <w:spacing w:before="0" w:after="0"/>
        <w:divId w:val="1577546360"/>
        <w:rPr>
          <w:lang w:val="ru-RU"/>
        </w:rPr>
      </w:pPr>
      <w:r>
        <w:rPr>
          <w:lang w:val="ru-RU"/>
        </w:rPr>
        <w:t>ИСКЛЮЧЕНА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293–301. Исключены.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433" w:name="a252"/>
      <w:bookmarkEnd w:id="433"/>
      <w:r>
        <w:rPr>
          <w:lang w:val="ru-RU"/>
        </w:rPr>
        <w:t>ГЛАВА 30</w:t>
      </w:r>
      <w:r>
        <w:rPr>
          <w:lang w:val="ru-RU"/>
        </w:rPr>
        <w:br/>
        <w:t>ДЕЯТЕЛЬНОСТЬ, СВЯЗАННАЯ СО СЛУЖЕБНЫМ И ГРАЖ</w:t>
      </w:r>
      <w:r>
        <w:rPr>
          <w:lang w:val="ru-RU"/>
        </w:rPr>
        <w:t>ДАНСКИМ ОРУЖИЕМ И БОЕПРИПАСАМИ К НЕМУ, КОЛЛЕКЦИОНИРОВАНИЕМ И ЭКСПОНИРОВАНИЕМ ОРУЖИЯ И БОЕПРИПАСОВ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302. Лицензирование деятельности, связанной со служебным и гражданским оружием и боеприпасами к нему, коллекционированием и экспонированием оружия и боеприпас</w:t>
      </w:r>
      <w:r>
        <w:rPr>
          <w:lang w:val="ru-RU"/>
        </w:rPr>
        <w:t>ов (далее для целей настоящей главы – лицензируемая деятельность), осуществляется Министерством внутренних дел.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 xml:space="preserve">303. Лицензируемая деятельность включает составляющие работы и услуги, указанные в </w:t>
      </w:r>
      <w:hyperlink w:anchor="a1172" w:tooltip="+" w:history="1">
        <w:r>
          <w:rPr>
            <w:rStyle w:val="a3"/>
            <w:lang w:val="ru-RU"/>
          </w:rPr>
          <w:t>пункте 24</w:t>
        </w:r>
      </w:hyperlink>
      <w:r>
        <w:rPr>
          <w:lang w:val="ru-RU"/>
        </w:rPr>
        <w:t xml:space="preserve"> приложения 1 к н</w:t>
      </w:r>
      <w:r>
        <w:rPr>
          <w:lang w:val="ru-RU"/>
        </w:rPr>
        <w:t>астоящему Положению.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34" w:name="a327"/>
      <w:bookmarkEnd w:id="434"/>
      <w:r>
        <w:rPr>
          <w:lang w:val="ru-RU"/>
        </w:rPr>
        <w:t>304. Лицензируемая деятельность осуществляется юридическими лицами Республики Беларусь и физическими лицами в соответствии с законодательством, регулирующим оборот оружия и боеприпасов на территории Республики Беларусь.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Лицензии на пра</w:t>
      </w:r>
      <w:r>
        <w:rPr>
          <w:lang w:val="ru-RU"/>
        </w:rPr>
        <w:t xml:space="preserve">во производства, реализации и ремонта оружия и боеприпасов выдаются юридическим лицам Республики Беларусь, а лицензии на право коллекционирования и экспонирования оружия и боеприпасов – юридическим лицам Республики Беларусь и физическим лицам (с указанием </w:t>
      </w:r>
      <w:r>
        <w:rPr>
          <w:lang w:val="ru-RU"/>
        </w:rPr>
        <w:t>видов, типов и моделей оружия и боеприпасов к ним).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35" w:name="a1009"/>
      <w:bookmarkEnd w:id="435"/>
      <w:r>
        <w:rPr>
          <w:lang w:val="ru-RU"/>
        </w:rPr>
        <w:t>305. Лицензионными требованиями и условиями, предъявляемыми к соискателю лицензии,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помещений, зданий и условий для размещения оружия, его составных частей и компонентов, боеприпасов, соо</w:t>
      </w:r>
      <w:r>
        <w:rPr>
          <w:lang w:val="ru-RU"/>
        </w:rPr>
        <w:t>тветствующих требованиям законодательства, регулирующего оборот оружия и боеприпасов на территории Республики Беларусь;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соответствие соискателя лицензии – физического лица, работников соискателя лицензии – юридического лица требованиям, установленным в </w:t>
      </w:r>
      <w:hyperlink r:id="rId131" w:anchor="a12" w:tooltip="+" w:history="1">
        <w:r>
          <w:rPr>
            <w:rStyle w:val="a3"/>
            <w:lang w:val="ru-RU"/>
          </w:rPr>
          <w:t>статье 14</w:t>
        </w:r>
      </w:hyperlink>
      <w:r>
        <w:rPr>
          <w:lang w:val="ru-RU"/>
        </w:rPr>
        <w:t xml:space="preserve"> Закона Республики Беларусь от 13 ноября 2001 года «Об оружии» (Национальный реестр правовых актов Республики Беларусь, 2001 г., № 109, 2/810).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306. Лицензионными требованиями и условиями, предъявля</w:t>
      </w:r>
      <w:r>
        <w:rPr>
          <w:lang w:val="ru-RU"/>
        </w:rPr>
        <w:t>емыми к лицензиату,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соблюдение лицензионных требований и условий, указанных в </w:t>
      </w:r>
      <w:hyperlink w:anchor="a1009" w:tooltip="+" w:history="1">
        <w:r>
          <w:rPr>
            <w:rStyle w:val="a3"/>
            <w:lang w:val="ru-RU"/>
          </w:rPr>
          <w:t>пункте 305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36" w:name="a704"/>
      <w:bookmarkEnd w:id="436"/>
      <w:r>
        <w:rPr>
          <w:lang w:val="ru-RU"/>
        </w:rPr>
        <w:t>соблюдение</w:t>
      </w:r>
      <w:r>
        <w:rPr>
          <w:lang w:val="ru-RU"/>
        </w:rPr>
        <w:t xml:space="preserve"> </w:t>
      </w:r>
      <w:hyperlink r:id="rId132" w:anchor="a2" w:tooltip="+" w:history="1">
        <w:r>
          <w:rPr>
            <w:rStyle w:val="a3"/>
            <w:lang w:val="ru-RU"/>
          </w:rPr>
          <w:t>правил</w:t>
        </w:r>
      </w:hyperlink>
      <w:r>
        <w:rPr>
          <w:lang w:val="ru-RU"/>
        </w:rPr>
        <w:t xml:space="preserve"> размещения оружия, его составны</w:t>
      </w:r>
      <w:r>
        <w:rPr>
          <w:lang w:val="ru-RU"/>
        </w:rPr>
        <w:t>х частей и компонентов, боеприпасов, устанавливаемых Министерством внутренних дел, при осуществлении лицензируемой деятельност</w:t>
      </w:r>
      <w:r>
        <w:rPr>
          <w:lang w:val="ru-RU"/>
        </w:rPr>
        <w:t>и</w:t>
      </w:r>
      <w:r>
        <w:rPr>
          <w:lang w:val="ru-RU"/>
        </w:rPr>
        <w:t>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37" w:name="a1290"/>
      <w:bookmarkEnd w:id="437"/>
      <w:r>
        <w:rPr>
          <w:lang w:val="ru-RU"/>
        </w:rPr>
        <w:t xml:space="preserve">307. Для получения лицензии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</w:t>
        </w:r>
        <w:r>
          <w:rPr>
            <w:rStyle w:val="a3"/>
            <w:lang w:val="ru-RU"/>
          </w:rPr>
          <w:t>5.1–15.4</w:t>
        </w:r>
      </w:hyperlink>
      <w:r>
        <w:rPr>
          <w:lang w:val="ru-RU"/>
        </w:rPr>
        <w:t xml:space="preserve"> пункта 15 настоящего Положения, представляет: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документы, подтверждающие наличие на праве собственности, хозяйственного ведения, оперативного управления или ином законном основании помещений, зданий, необходимых для осуществления лицензируемой деят</w:t>
      </w:r>
      <w:r>
        <w:rPr>
          <w:lang w:val="ru-RU"/>
        </w:rPr>
        <w:t>ельности, и планы таких помещений, зданий (для юридического лица);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акт о соответствии оборудования помещений для производства, реализации, ремонта, коллекционирования, экспонирования, хранения оружия, его составных частей и компонентов, боеприпасов требова</w:t>
      </w:r>
      <w:r>
        <w:rPr>
          <w:lang w:val="ru-RU"/>
        </w:rPr>
        <w:t>ниям законодательства, регулирующего оборот оружия и боеприпасов на территории Республики Беларусь (для юридического лица), или копию договора физического лица с территориальным подразделением Департамента охраны Министерства внутренних дел по местонахожде</w:t>
      </w:r>
      <w:r>
        <w:rPr>
          <w:lang w:val="ru-RU"/>
        </w:rPr>
        <w:t>нию соискателя лицензии на оборудование жилого дома (помещения) этого физического лица техническими средствами охраны;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акты обследований помещений юридического лица, предназначенных для производства, реализации, ремонта, коллекционирования, экспонирования,</w:t>
      </w:r>
      <w:r>
        <w:rPr>
          <w:lang w:val="ru-RU"/>
        </w:rPr>
        <w:t xml:space="preserve"> хранения оружия и боеприпасов, органами внутренних дел, государственного санитарного надзора;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список работников юридического лица, допущенных к осуществлению лицензируемой деятельности.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38" w:name="a1714"/>
      <w:bookmarkEnd w:id="438"/>
      <w:r>
        <w:rPr>
          <w:lang w:val="ru-RU"/>
        </w:rPr>
        <w:t>308. До принятия решения по вопросам лицензирования Министерство внут</w:t>
      </w:r>
      <w:r>
        <w:rPr>
          <w:lang w:val="ru-RU"/>
        </w:rPr>
        <w:t>ренних дел вправе провести оценку и (или) назначить проведение экспертизы соответствия возможностей соискателя лицензии (лицензиата) лицензионным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 xml:space="preserve">309. Грубыми нарушениями законодательства о лицензировании, лицензионных требований и </w:t>
      </w:r>
      <w:r>
        <w:rPr>
          <w:lang w:val="ru-RU"/>
        </w:rPr>
        <w:t>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производство, реализация, ремонт оружия и боеприпасов, запрещенных к обороту на территории Республики Беларусь в качестве служебного и гражданского оружия;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реализация оружия юридическим и физическим лицам, не представившим</w:t>
      </w:r>
      <w:r>
        <w:rPr>
          <w:lang w:val="ru-RU"/>
        </w:rPr>
        <w:t xml:space="preserve"> </w:t>
      </w:r>
      <w:hyperlink r:id="rId133" w:anchor="a12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на приобретение конкретного вида и типа оружия;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ремонт оружия, на приобретение, хранение или хранение и ношение которого отсутствует</w:t>
      </w:r>
      <w:r>
        <w:rPr>
          <w:lang w:val="ru-RU"/>
        </w:rPr>
        <w:t xml:space="preserve"> </w:t>
      </w:r>
      <w:hyperlink r:id="rId134" w:anchor="a13" w:tooltip="+" w:history="1">
        <w:r>
          <w:rPr>
            <w:rStyle w:val="a3"/>
            <w:lang w:val="ru-RU"/>
          </w:rPr>
          <w:t>разрешение</w:t>
        </w:r>
      </w:hyperlink>
      <w:r>
        <w:rPr>
          <w:lang w:val="ru-RU"/>
        </w:rPr>
        <w:t xml:space="preserve"> органа вну</w:t>
      </w:r>
      <w:r>
        <w:rPr>
          <w:lang w:val="ru-RU"/>
        </w:rPr>
        <w:t>тренних дел;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хранение оружия и боеприпасов в помещениях, не оборудованных согласно требованиям по обеспечению сохранности оружия и боеприпасов.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439" w:name="a849"/>
      <w:bookmarkEnd w:id="439"/>
      <w:r>
        <w:rPr>
          <w:lang w:val="ru-RU"/>
        </w:rPr>
        <w:t>ГЛАВА 31</w:t>
      </w:r>
      <w:r>
        <w:rPr>
          <w:lang w:val="ru-RU"/>
        </w:rPr>
        <w:br/>
        <w:t>ИСКЛЮЧЕНА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310–318. Исключены.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440" w:name="a254"/>
      <w:bookmarkEnd w:id="440"/>
      <w:r>
        <w:rPr>
          <w:lang w:val="ru-RU"/>
        </w:rPr>
        <w:t>ГЛАВА 32</w:t>
      </w:r>
      <w:r>
        <w:rPr>
          <w:lang w:val="ru-RU"/>
        </w:rPr>
        <w:br/>
        <w:t>МЕДИЦИНСКАЯ ДЕЯТЕЛЬНОСТЬ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41" w:name="a900"/>
      <w:bookmarkEnd w:id="441"/>
      <w:r>
        <w:rPr>
          <w:lang w:val="ru-RU"/>
        </w:rPr>
        <w:t xml:space="preserve">319. Лицензирование медицинской деятельности (далее </w:t>
      </w:r>
      <w:r>
        <w:rPr>
          <w:lang w:val="ru-RU"/>
        </w:rPr>
        <w:t>для целей настоящей главы – лицензируемая деятельность) осуществляется Министерством здравоохранения.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42" w:name="a1247"/>
      <w:bookmarkEnd w:id="442"/>
      <w:r>
        <w:rPr>
          <w:lang w:val="ru-RU"/>
        </w:rPr>
        <w:t xml:space="preserve">320. Лицензируемая деятельность включает составляющие работы и услуги, указанные в </w:t>
      </w:r>
      <w:hyperlink w:anchor="a1525" w:tooltip="+" w:history="1">
        <w:r>
          <w:rPr>
            <w:rStyle w:val="a3"/>
            <w:lang w:val="ru-RU"/>
          </w:rPr>
          <w:t>пункте 26</w:t>
        </w:r>
      </w:hyperlink>
      <w:r>
        <w:rPr>
          <w:lang w:val="ru-RU"/>
        </w:rPr>
        <w:t xml:space="preserve"> приложения 1 к настоящему </w:t>
      </w:r>
      <w:r>
        <w:rPr>
          <w:lang w:val="ru-RU"/>
        </w:rPr>
        <w:t>Положению.</w:t>
      </w:r>
    </w:p>
    <w:bookmarkStart w:id="443" w:name="a691"/>
    <w:bookmarkEnd w:id="443"/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>HYPERLINK "C:\\Users\\Пользователь\\Downloads\\tx.dll?d=430493&amp;a=1" \l "a1" \o "+"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Перечень</w:t>
      </w:r>
      <w:r>
        <w:rPr>
          <w:lang w:val="ru-RU"/>
        </w:rPr>
        <w:fldChar w:fldCharType="end"/>
      </w:r>
      <w:r>
        <w:rPr>
          <w:lang w:val="ru-RU"/>
        </w:rPr>
        <w:t xml:space="preserve"> процедур (исследований, манипуляций), относящихся к работам и услугам, составляющим лицензируемую деятельность, утверждается Советом Министров Республики Беларусь по согласованию с През</w:t>
      </w:r>
      <w:r>
        <w:rPr>
          <w:lang w:val="ru-RU"/>
        </w:rPr>
        <w:t>идентом Республики Беларусь.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44" w:name="a1601"/>
      <w:bookmarkEnd w:id="444"/>
      <w:r>
        <w:rPr>
          <w:lang w:val="ru-RU"/>
        </w:rPr>
        <w:t>Не требуется получения лицензии для: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45" w:name="a1717"/>
      <w:bookmarkEnd w:id="445"/>
      <w:r>
        <w:rPr>
          <w:lang w:val="ru-RU"/>
        </w:rPr>
        <w:t>осуществления медицинской деятельности государственными организациями здравоохранения, учреждениями образования и социального обслуживания и Белорусским Обществом Красного Креста. При этом о</w:t>
      </w:r>
      <w:r>
        <w:rPr>
          <w:lang w:val="ru-RU"/>
        </w:rPr>
        <w:t>существление такой деятельности допускается при условии соответствия указанных организаций иным специальным требованиям, определяемым законодательством;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46" w:name="a1625"/>
      <w:bookmarkEnd w:id="446"/>
      <w:r>
        <w:rPr>
          <w:lang w:val="ru-RU"/>
        </w:rPr>
        <w:t>оказания СПА-услуг.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47" w:name="a1713"/>
      <w:bookmarkEnd w:id="447"/>
      <w:r>
        <w:rPr>
          <w:lang w:val="ru-RU"/>
        </w:rPr>
        <w:t>321. Право на получение лицензии имеют юридические лица Республики Беларусь, индиви</w:t>
      </w:r>
      <w:r>
        <w:rPr>
          <w:lang w:val="ru-RU"/>
        </w:rPr>
        <w:t>дуальные предприниматели, зарегистрированные в Республике Беларусь, и иностранные организации с учетом ограничений, установленных законодательными актами.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48" w:name="a187"/>
      <w:bookmarkEnd w:id="448"/>
      <w:r>
        <w:rPr>
          <w:lang w:val="ru-RU"/>
        </w:rPr>
        <w:t>322. Лицензионными требованиями и условиями, предъявляемыми к соискателю лицензии, являются: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449" w:name="a1309"/>
      <w:bookmarkEnd w:id="449"/>
      <w:r>
        <w:rPr>
          <w:lang w:val="ru-RU"/>
        </w:rPr>
        <w:t>322.1. о</w:t>
      </w:r>
      <w:r>
        <w:rPr>
          <w:lang w:val="ru-RU"/>
        </w:rPr>
        <w:t>бщие лицензионные требования и условия: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 праве собственности, хозяйственного ведения, оперативного управления или ином законном основании помещений, оборудования, транспорта, необходимых для осуществления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назна</w:t>
      </w:r>
      <w:r>
        <w:rPr>
          <w:lang w:val="ru-RU"/>
        </w:rPr>
        <w:t>ченного в установленном порядке лица, ответственного за осуществление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в штате работника, осуществляющего техническое обслуживание и ремонт медицинской техники и изделий медицинского назначения, или договора на техническо</w:t>
      </w:r>
      <w:r>
        <w:rPr>
          <w:lang w:val="ru-RU"/>
        </w:rPr>
        <w:t>е обслуживание и ремонт медицинской техники и изделий медицинского назначения с организацией, оказывающей услуги по монтажу, наладке, техническому обслуживанию и ремонту медицинской техники и изделий медицинского назначения;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450" w:name="a190"/>
      <w:bookmarkEnd w:id="450"/>
      <w:r>
        <w:rPr>
          <w:lang w:val="ru-RU"/>
        </w:rPr>
        <w:t>322.2. для юридического лица, и</w:t>
      </w:r>
      <w:r>
        <w:rPr>
          <w:lang w:val="ru-RU"/>
        </w:rPr>
        <w:t>ностранной организации: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451" w:name="a1532"/>
      <w:bookmarkEnd w:id="451"/>
      <w:r>
        <w:rPr>
          <w:lang w:val="ru-RU"/>
        </w:rPr>
        <w:t>322.2.1. наличие у руководителя организации здравоохранения и (или) его заместителя, или руководителя обособленного подразделения организации, не являющейся организацией здравоохранения, или лица, ответственного в соответствии с при</w:t>
      </w:r>
      <w:r>
        <w:rPr>
          <w:lang w:val="ru-RU"/>
        </w:rPr>
        <w:t>казом руководителя за осуществление лицензируемой деятельности в организации, не являющейся организацией здравоохранения: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высшего медицинского образования;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52" w:name="a672"/>
      <w:bookmarkEnd w:id="452"/>
      <w:r>
        <w:rPr>
          <w:lang w:val="ru-RU"/>
        </w:rPr>
        <w:t>первой или высшей квалификационной категории;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документа о повышении квалификации или переподготовке </w:t>
      </w:r>
      <w:r>
        <w:rPr>
          <w:lang w:val="ru-RU"/>
        </w:rPr>
        <w:t>по организации здравоохранения либо специальности, соответствующей заявленным соискателем лицензии работам и (или) услугам, составляющим лицензируемую деятельность;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453" w:name="a1583"/>
      <w:bookmarkEnd w:id="453"/>
      <w:r>
        <w:rPr>
          <w:lang w:val="ru-RU"/>
        </w:rPr>
        <w:t>322.2.2. наличие не менее чем у одного работника на каждую заявленную работу и (или) услугу</w:t>
      </w:r>
      <w:r>
        <w:rPr>
          <w:lang w:val="ru-RU"/>
        </w:rPr>
        <w:t>, составляющую лицензируемую деятельность, во всех местах осуществления этой деятельности: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высшего и (или) среднего специального медицинского образования;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54" w:name="a673"/>
      <w:bookmarkEnd w:id="454"/>
      <w:r>
        <w:rPr>
          <w:lang w:val="ru-RU"/>
        </w:rPr>
        <w:t>у медицинских работников, имеющих высшее медицинское образование, – первой или высшей квалификационно</w:t>
      </w:r>
      <w:r>
        <w:rPr>
          <w:lang w:val="ru-RU"/>
        </w:rPr>
        <w:t>й категории;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у медицинских работников, имеющих среднее специальное медицинское образование, – квалификационной категории, за исключением медсестер по массажу (техников-массажистов) и зубных техников, для которых наличие квалификационной категории не требуе</w:t>
      </w:r>
      <w:r>
        <w:rPr>
          <w:lang w:val="ru-RU"/>
        </w:rPr>
        <w:t>тся;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у медицинских работников, имеющих высшее медицинское образование, – стажа работы по специальности, соответствующей заявленным соискателем лицензии работам и (или) услугам, составляющим лицензируемую деятельность, не менее 3 лет;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документа о повышении </w:t>
      </w:r>
      <w:r>
        <w:rPr>
          <w:lang w:val="ru-RU"/>
        </w:rPr>
        <w:t>квалификации или переподготовке по специальности, соответствующей заявленным соискателем лицензии работам и (или) услугам, составляющим лицензируемую деятельность;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322.2.3. наличие у иных медицинских работников: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высшего и </w:t>
      </w:r>
      <w:r>
        <w:rPr>
          <w:lang w:val="ru-RU"/>
        </w:rPr>
        <w:t>(или) среднего специального медицинского образования;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документа о повышении квалификации или переподготовке по специальности, соответствующей заявленным соискателем лицензии работам и (или) услугам, составляющим лицензируемую деятельность;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55" w:name="a1553"/>
      <w:bookmarkEnd w:id="455"/>
      <w:r>
        <w:rPr>
          <w:lang w:val="ru-RU"/>
        </w:rPr>
        <w:t>квалификационной</w:t>
      </w:r>
      <w:r>
        <w:rPr>
          <w:lang w:val="ru-RU"/>
        </w:rPr>
        <w:t xml:space="preserve"> категории, за исключением медсестер по массажу (техников-массажистов) и зубных техников, для которых наличие квалификационной категории не требуется (для организаций частной формы собственности);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у медицинских работников, имеющих высшее медицинское образо</w:t>
      </w:r>
      <w:r>
        <w:rPr>
          <w:lang w:val="ru-RU"/>
        </w:rPr>
        <w:t>вание, – стажа работы по специальности, соответствующей заявленным соискателем лицензии работам и (или) услугам, составляющим лицензируемую деятельность, не менее 3 лет (для организаций частной формы собственности);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456" w:name="a1584"/>
      <w:bookmarkEnd w:id="456"/>
      <w:r>
        <w:rPr>
          <w:lang w:val="ru-RU"/>
        </w:rPr>
        <w:t>322.3. для индивидуального предпринимате</w:t>
      </w:r>
      <w:r>
        <w:rPr>
          <w:lang w:val="ru-RU"/>
        </w:rPr>
        <w:t>ля – наличие у него: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высшего и (или) среднего специального медицинского образования;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57" w:name="a1554"/>
      <w:bookmarkEnd w:id="457"/>
      <w:r>
        <w:rPr>
          <w:lang w:val="ru-RU"/>
        </w:rPr>
        <w:t>первой или высшей квалификационной категории – для имеющего высшее медицинское образование;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стажа работы по специальности, соответствующей заявленным соискателем лицензии </w:t>
      </w:r>
      <w:r>
        <w:rPr>
          <w:lang w:val="ru-RU"/>
        </w:rPr>
        <w:t>работам и (или) услугам, составляющим лицензируемую деятельность, не менее 3 лет – для имеющего высшее медицинское образование;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58" w:name="a1555"/>
      <w:bookmarkEnd w:id="458"/>
      <w:r>
        <w:rPr>
          <w:lang w:val="ru-RU"/>
        </w:rPr>
        <w:t>квалификационной категории, за исключением медсестер по массажу (техников-массажистов) и зубных техников, для которых наличие кв</w:t>
      </w:r>
      <w:r>
        <w:rPr>
          <w:lang w:val="ru-RU"/>
        </w:rPr>
        <w:t>алификационной категории не требуется, – для имеющего среднее специальное медицинское образование;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документа о повышении квалификации или переподготовке по специальности, соответствующей заявленным соискателем лицензии работам и (или) услугам, составляющим</w:t>
      </w:r>
      <w:r>
        <w:rPr>
          <w:lang w:val="ru-RU"/>
        </w:rPr>
        <w:t xml:space="preserve"> лицензируемую деятельность.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Для медицинских работников индивидуального предпринимателя, привлеченных им в порядке, установленном законодательством, к осуществлению лицензируемой деятельности, – наличие у них: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высшего и (или) среднего специального медицинс</w:t>
      </w:r>
      <w:r>
        <w:rPr>
          <w:lang w:val="ru-RU"/>
        </w:rPr>
        <w:t>кого образования;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59" w:name="a1556"/>
      <w:bookmarkEnd w:id="459"/>
      <w:r>
        <w:rPr>
          <w:lang w:val="ru-RU"/>
        </w:rPr>
        <w:t>квалификационной категории, за исключением медсестер по массажу (техников-массажистов) и зубных техников, для которых наличие квалификационной категории не требуется;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стажа работы по специальности, соответствующей заявленным соискателем л</w:t>
      </w:r>
      <w:r>
        <w:rPr>
          <w:lang w:val="ru-RU"/>
        </w:rPr>
        <w:t>ицензии работам и (или) услугам, составляющим лицензируемую деятельность, не менее 3 лет – для имеющих высшее медицинское образование;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документа о повышении квалификации или переподготовке по специальности, соответствующей заявленным соискателем лицензии р</w:t>
      </w:r>
      <w:r>
        <w:rPr>
          <w:lang w:val="ru-RU"/>
        </w:rPr>
        <w:t>аботам и (или) услугам, составляющим лицензируемую деятельность.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60" w:name="a1310"/>
      <w:bookmarkEnd w:id="460"/>
      <w:r>
        <w:rPr>
          <w:lang w:val="ru-RU"/>
        </w:rPr>
        <w:t>323. Лицензионными требованиями и условиями, предъявляемыми к лицензиату,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соблюдение лицензионных требований и условий, указанных в </w:t>
      </w:r>
      <w:hyperlink w:anchor="a187" w:tooltip="+" w:history="1">
        <w:r>
          <w:rPr>
            <w:rStyle w:val="a3"/>
            <w:lang w:val="ru-RU"/>
          </w:rPr>
          <w:t>пункте 322</w:t>
        </w:r>
      </w:hyperlink>
      <w:r>
        <w:rPr>
          <w:lang w:val="ru-RU"/>
        </w:rPr>
        <w:t xml:space="preserve"> наст</w:t>
      </w:r>
      <w:r>
        <w:rPr>
          <w:lang w:val="ru-RU"/>
        </w:rPr>
        <w:t>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соблюдение требований и условий, установленных нормативными правовыми актами, в том числе обязательных для соблюдения требований технических нормативных правовых актов, в отношении качества и условий выполнения работ и (или) оказания услу</w:t>
      </w:r>
      <w:r>
        <w:rPr>
          <w:lang w:val="ru-RU"/>
        </w:rPr>
        <w:t>г в области медицинской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обеспечение назначения на должности руководителя организации здравоохранения, руководителя обособленного подразделения организации, не являющейся организацией здравоохранения, на должности медицинских работников иных р</w:t>
      </w:r>
      <w:r>
        <w:rPr>
          <w:lang w:val="ru-RU"/>
        </w:rPr>
        <w:t>аботников вместо заявленных при получении лицензии в течение одного месяца со дня их увольнения, за исключением случаев внесения изменений в штатное расписание;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61" w:name="a1394"/>
      <w:bookmarkEnd w:id="461"/>
      <w:r>
        <w:rPr>
          <w:lang w:val="ru-RU"/>
        </w:rPr>
        <w:t>представление в Министерство здравоохранения в течение месяца со дня назначения документов о на</w:t>
      </w:r>
      <w:r>
        <w:rPr>
          <w:lang w:val="ru-RU"/>
        </w:rPr>
        <w:t xml:space="preserve">значении на должности руководителя организации здравоохранения, руководителя обособленного подразделения организации, не являющейся организацией здравоохранения, на должности медицинских работников иных работников вместо заявленных при получении лицензии, </w:t>
      </w:r>
      <w:r>
        <w:rPr>
          <w:lang w:val="ru-RU"/>
        </w:rPr>
        <w:t>о назначении на должности медицинских работников дополнительно к работникам, заявленным при получении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представление в Министерство здравоохранения в течение месяца документов об изменении штатного расписания в части медицинских работников.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324. Н</w:t>
      </w:r>
      <w:r>
        <w:rPr>
          <w:lang w:val="ru-RU"/>
        </w:rPr>
        <w:t>е распространяются лицензионные требования и условия, установленные: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 xml:space="preserve">324.1. в </w:t>
      </w:r>
      <w:hyperlink w:anchor="a672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подпункта 322.2.1, абзацах </w:t>
      </w:r>
      <w:hyperlink w:anchor="a673" w:tooltip="+" w:history="1">
        <w:r>
          <w:rPr>
            <w:rStyle w:val="a3"/>
            <w:lang w:val="ru-RU"/>
          </w:rPr>
          <w:t>третьем</w:t>
        </w:r>
      </w:hyperlink>
      <w:r>
        <w:rPr>
          <w:lang w:val="ru-RU"/>
        </w:rPr>
        <w:t xml:space="preserve"> и четвертом подпункта 322.2.2, </w:t>
      </w:r>
      <w:hyperlink w:anchor="a1553" w:tooltip="+" w:history="1">
        <w:r>
          <w:rPr>
            <w:rStyle w:val="a3"/>
            <w:lang w:val="ru-RU"/>
          </w:rPr>
          <w:t>абзаце четвертом</w:t>
        </w:r>
      </w:hyperlink>
      <w:r>
        <w:rPr>
          <w:lang w:val="ru-RU"/>
        </w:rPr>
        <w:t xml:space="preserve"> подпункта 322.2.3, абзацах </w:t>
      </w:r>
      <w:hyperlink w:anchor="a1554" w:tooltip="+" w:history="1">
        <w:r>
          <w:rPr>
            <w:rStyle w:val="a3"/>
            <w:lang w:val="ru-RU"/>
          </w:rPr>
          <w:t>третьем</w:t>
        </w:r>
      </w:hyperlink>
      <w:r>
        <w:rPr>
          <w:lang w:val="ru-RU"/>
        </w:rPr>
        <w:t xml:space="preserve"> и </w:t>
      </w:r>
      <w:hyperlink w:anchor="a1555" w:tooltip="+" w:history="1">
        <w:r>
          <w:rPr>
            <w:rStyle w:val="a3"/>
            <w:lang w:val="ru-RU"/>
          </w:rPr>
          <w:t>пятом</w:t>
        </w:r>
      </w:hyperlink>
      <w:r>
        <w:rPr>
          <w:lang w:val="ru-RU"/>
        </w:rPr>
        <w:t xml:space="preserve"> части первой и </w:t>
      </w:r>
      <w:hyperlink w:anchor="a1556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части второй подпункта </w:t>
      </w:r>
      <w:r>
        <w:rPr>
          <w:lang w:val="ru-RU"/>
        </w:rPr>
        <w:t>322.3 пункта 322 настоящего Положения, на соискателей лицензии (лицензиатов), намеревающихся осуществлять (осуществляющих) лицензируемую деятельность в населенных пунктах, находящихся в зонах радиоактивного загрязнения;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 xml:space="preserve">324.2. в </w:t>
      </w:r>
      <w:hyperlink w:anchor="a1532" w:tooltip="+" w:history="1">
        <w:r>
          <w:rPr>
            <w:rStyle w:val="a3"/>
            <w:lang w:val="ru-RU"/>
          </w:rPr>
          <w:t>подпункте 322.2.1</w:t>
        </w:r>
      </w:hyperlink>
      <w:r>
        <w:rPr>
          <w:lang w:val="ru-RU"/>
        </w:rPr>
        <w:t xml:space="preserve"> пункта 322 настоящего Положения, на соискателей лицензии (лицензиатов) – организации, намеревающиеся выполнять работы и (или) оказывать услуги, составляющие лицензируемую деятельность, выполнять и (или) оказывать которые вправе ме</w:t>
      </w:r>
      <w:r>
        <w:rPr>
          <w:lang w:val="ru-RU"/>
        </w:rPr>
        <w:t>дицинские работники, имеющие среднее специальное медицинское образование, при условии соответствия лиц, указанных в </w:t>
      </w:r>
      <w:hyperlink w:anchor="a1532" w:tooltip="+" w:history="1">
        <w:r>
          <w:rPr>
            <w:rStyle w:val="a3"/>
            <w:lang w:val="ru-RU"/>
          </w:rPr>
          <w:t>абзаце первом</w:t>
        </w:r>
      </w:hyperlink>
      <w:r>
        <w:rPr>
          <w:lang w:val="ru-RU"/>
        </w:rPr>
        <w:t xml:space="preserve"> подпункта 322.2.1 пункта 322 настоящего Положения, лицензионным требованиям и условиям о на</w:t>
      </w:r>
      <w:r>
        <w:rPr>
          <w:lang w:val="ru-RU"/>
        </w:rPr>
        <w:t>личии среднего специального медицинского образования.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62" w:name="a1585"/>
      <w:bookmarkEnd w:id="462"/>
      <w:r>
        <w:rPr>
          <w:lang w:val="ru-RU"/>
        </w:rPr>
        <w:t>325. Особым лицензионным требованием (условием) является осуществление лицензируемой деятельности в местах, указанных в лицензии, за исключением случаев оказания услуг по месту жительства или месту преб</w:t>
      </w:r>
      <w:r>
        <w:rPr>
          <w:lang w:val="ru-RU"/>
        </w:rPr>
        <w:t>ывания пациента (если оказание таких услуг предусмотрено законодательством).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63" w:name="a191"/>
      <w:bookmarkEnd w:id="463"/>
      <w:r>
        <w:rPr>
          <w:lang w:val="ru-RU"/>
        </w:rPr>
        <w:t xml:space="preserve">326. Для получения лицензии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Положения, представляе</w:t>
      </w:r>
      <w:r>
        <w:rPr>
          <w:lang w:val="ru-RU"/>
        </w:rPr>
        <w:t>т: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464" w:name="a328"/>
      <w:bookmarkEnd w:id="464"/>
      <w:r>
        <w:rPr>
          <w:lang w:val="ru-RU"/>
        </w:rPr>
        <w:t>326.1. для работ и услуг, выполняемых (оказываемых) при амбулаторном и (или) стационарном оказании медицинской помощи детскому и (или) взрослому населению: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копию документа, подтверждающего наличие на праве собственности, хозяйственного ведения, оператив</w:t>
      </w:r>
      <w:r>
        <w:rPr>
          <w:lang w:val="ru-RU"/>
        </w:rPr>
        <w:t>ного управления или ином законном основании помещений, необходимых для осуществления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действующее заключение территориального органа государственного санитарного надзора о соответствии помещений и условий для выполнения (оказания</w:t>
      </w:r>
      <w:r>
        <w:rPr>
          <w:lang w:val="ru-RU"/>
        </w:rPr>
        <w:t>) заявляемых работ и услуг, составляющих лицензируемую деятельность, требованиям законодательства, со дня выдачи которого истекло не более 3 месяцев;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копии гражданско-правовых договоров с юридическими лицами и (или) индивидуальными предпринимателями на проведение конкретных работ и (или) услуг, составляющих лицензируемую деятельность, из числа заявляемых, если это необходимо для выполнения (оказания) эт</w:t>
      </w:r>
      <w:r>
        <w:rPr>
          <w:lang w:val="ru-RU"/>
        </w:rPr>
        <w:t>их работ и (или) услуг;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копию договора на техническое обслуживание и ремонт медицинской техники и изделий медицинского назначения с организацией, оказывающей услуги по монтажу, наладке, техническому обслуживанию, ремонту медицинской техники и изделий медиц</w:t>
      </w:r>
      <w:r>
        <w:rPr>
          <w:lang w:val="ru-RU"/>
        </w:rPr>
        <w:t>инского назначения, или документы в отношении лица, осуществляющего техническое обслуживание и ремонт медицинской техники и изделий медицинского назначения, – копии приказа о приеме на работу (назначении на должность), трудового</w:t>
      </w:r>
      <w:r>
        <w:rPr>
          <w:lang w:val="ru-RU"/>
        </w:rPr>
        <w:t xml:space="preserve"> </w:t>
      </w:r>
      <w:hyperlink r:id="rId135" w:anchor="a4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(контракта), диплома, сертификата и (или) удостоверения о прохождении специализации, трудовой</w:t>
      </w:r>
      <w:r>
        <w:rPr>
          <w:lang w:val="ru-RU"/>
        </w:rPr>
        <w:t xml:space="preserve"> </w:t>
      </w:r>
      <w:hyperlink r:id="rId136" w:anchor="a17" w:tooltip="+" w:history="1">
        <w:r>
          <w:rPr>
            <w:rStyle w:val="a3"/>
            <w:lang w:val="ru-RU"/>
          </w:rPr>
          <w:t>книжки</w:t>
        </w:r>
      </w:hyperlink>
      <w:r>
        <w:rPr>
          <w:lang w:val="ru-RU"/>
        </w:rPr>
        <w:t>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65" w:name="a1653"/>
      <w:bookmarkEnd w:id="465"/>
      <w:r>
        <w:rPr>
          <w:lang w:val="ru-RU"/>
        </w:rPr>
        <w:t>действующее заключение (акт) об оценке технического состояния и рез</w:t>
      </w:r>
      <w:r>
        <w:rPr>
          <w:lang w:val="ru-RU"/>
        </w:rPr>
        <w:t>ультатах работ по метрологической оценке, осуществленных в соответствии с законодательством об обеспечении единства измерений в отношении медицинской техники и изделий медицинского назначения, относящихся к средствам измерений, и (или) вводе в эксплуатацию</w:t>
      </w:r>
      <w:r>
        <w:rPr>
          <w:lang w:val="ru-RU"/>
        </w:rPr>
        <w:t xml:space="preserve"> принадлежащей соискателю лицензии на праве собственности, хозяйственного ведения, оперативного управления или ином законном основании медицинской техники, изделий медицинского назначения, необходимых для выполнения (оказания) заявляемых работ и (или) услу</w:t>
      </w:r>
      <w:r>
        <w:rPr>
          <w:lang w:val="ru-RU"/>
        </w:rPr>
        <w:t>г, составляющих лицензируемую деятельность, со дня выдачи которого истекло не более 3 месяцев, по</w:t>
      </w:r>
      <w:r>
        <w:rPr>
          <w:lang w:val="ru-RU"/>
        </w:rPr>
        <w:t> </w:t>
      </w:r>
      <w:hyperlink r:id="rId137" w:anchor="a8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утверждаемой Министерством здравоохранения, а также: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466" w:name="a1460"/>
      <w:bookmarkEnd w:id="466"/>
      <w:r>
        <w:rPr>
          <w:lang w:val="ru-RU"/>
        </w:rPr>
        <w:t>326.1.1. юридическое лицо, иностранная организа</w:t>
      </w:r>
      <w:r>
        <w:rPr>
          <w:lang w:val="ru-RU"/>
        </w:rPr>
        <w:t>ция: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копию штатного расписания;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 отношении руководителя организации здравоохранения или руководителя обособленного подразделения организации, не являющейся организацией здравоохранения, – копии приказа о приеме на работу (назначении на должность), трудово</w:t>
      </w:r>
      <w:r>
        <w:rPr>
          <w:lang w:val="ru-RU"/>
        </w:rPr>
        <w:t>го</w:t>
      </w:r>
      <w:r>
        <w:rPr>
          <w:lang w:val="ru-RU"/>
        </w:rPr>
        <w:t xml:space="preserve"> </w:t>
      </w:r>
      <w:hyperlink r:id="rId138" w:anchor="a4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(контракта), диплома врача,</w:t>
      </w:r>
      <w:r>
        <w:rPr>
          <w:lang w:val="ru-RU"/>
        </w:rPr>
        <w:t xml:space="preserve"> </w:t>
      </w:r>
      <w:hyperlink r:id="rId139" w:anchor="a19" w:tooltip="+" w:history="1">
        <w:r>
          <w:rPr>
            <w:rStyle w:val="a3"/>
            <w:lang w:val="ru-RU"/>
          </w:rPr>
          <w:t>удостоверения</w:t>
        </w:r>
      </w:hyperlink>
      <w:r>
        <w:rPr>
          <w:lang w:val="ru-RU"/>
        </w:rPr>
        <w:t xml:space="preserve"> (сертификата) о присвоении квалификационной категории, свидетельства о прохождении повышения квал</w:t>
      </w:r>
      <w:r>
        <w:rPr>
          <w:lang w:val="ru-RU"/>
        </w:rPr>
        <w:t>ификации или переподготовки по соответствующей специальности, трудовой</w:t>
      </w:r>
      <w:r>
        <w:rPr>
          <w:lang w:val="ru-RU"/>
        </w:rPr>
        <w:t xml:space="preserve"> </w:t>
      </w:r>
      <w:hyperlink r:id="rId140" w:anchor="a17" w:tooltip="+" w:history="1">
        <w:r>
          <w:rPr>
            <w:rStyle w:val="a3"/>
            <w:lang w:val="ru-RU"/>
          </w:rPr>
          <w:t>книжки</w:t>
        </w:r>
      </w:hyperlink>
      <w:r>
        <w:rPr>
          <w:lang w:val="ru-RU"/>
        </w:rPr>
        <w:t>, а в случае, если работа у соискателя лицензии не является основной работой, – справку о месте работы, службы и занимаемой до</w:t>
      </w:r>
      <w:r>
        <w:rPr>
          <w:lang w:val="ru-RU"/>
        </w:rPr>
        <w:t>лжности с основного места работы с обязательным указанием в ней продолжительности и режима рабочего времени;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 отношении лица, ответственного согласно приказу руководителя за осуществление лицензируемой деятельности в организации, не являющейся организацие</w:t>
      </w:r>
      <w:r>
        <w:rPr>
          <w:lang w:val="ru-RU"/>
        </w:rPr>
        <w:t>й здравоохранения (при его наличии в штате), – копии приказа о приеме на работу (назначении на должность) с возложением на него ответственности за лицензируемую деятельность, трудового</w:t>
      </w:r>
      <w:r>
        <w:rPr>
          <w:lang w:val="ru-RU"/>
        </w:rPr>
        <w:t xml:space="preserve"> </w:t>
      </w:r>
      <w:hyperlink r:id="rId141" w:anchor="a4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(контракта</w:t>
      </w:r>
      <w:r>
        <w:rPr>
          <w:lang w:val="ru-RU"/>
        </w:rPr>
        <w:t>), диплома врача,</w:t>
      </w:r>
      <w:r>
        <w:rPr>
          <w:lang w:val="ru-RU"/>
        </w:rPr>
        <w:t xml:space="preserve"> </w:t>
      </w:r>
      <w:hyperlink r:id="rId142" w:anchor="a19" w:tooltip="+" w:history="1">
        <w:r>
          <w:rPr>
            <w:rStyle w:val="a3"/>
            <w:lang w:val="ru-RU"/>
          </w:rPr>
          <w:t>удостоверения</w:t>
        </w:r>
      </w:hyperlink>
      <w:r>
        <w:rPr>
          <w:lang w:val="ru-RU"/>
        </w:rPr>
        <w:t xml:space="preserve"> (сертификата) о присвоении квалификационной категории, свидетельства о прохождении повышения квалификации или переподготовки по соответствующей специальности, трудовой</w:t>
      </w:r>
      <w:r>
        <w:rPr>
          <w:lang w:val="ru-RU"/>
        </w:rPr>
        <w:t xml:space="preserve"> </w:t>
      </w:r>
      <w:hyperlink r:id="rId143" w:anchor="a17" w:tooltip="+" w:history="1">
        <w:r>
          <w:rPr>
            <w:rStyle w:val="a3"/>
            <w:lang w:val="ru-RU"/>
          </w:rPr>
          <w:t>книжки</w:t>
        </w:r>
      </w:hyperlink>
      <w:r>
        <w:rPr>
          <w:lang w:val="ru-RU"/>
        </w:rPr>
        <w:t>, а в случае, если работа у соискателя лицензии не является основной работой, – справку о месте работы, службы и занимаемой должности с основного места работы с обязательным указанием в ней продолжите</w:t>
      </w:r>
      <w:r>
        <w:rPr>
          <w:lang w:val="ru-RU"/>
        </w:rPr>
        <w:t>льности и режима рабочего времени;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67" w:name="a1654"/>
      <w:bookmarkEnd w:id="467"/>
      <w:r>
        <w:rPr>
          <w:lang w:val="ru-RU"/>
        </w:rPr>
        <w:t>сведения о врачах и (или) медицинских работниках, имеющих среднее специальное медицинское образование, ответственных за выполнение (оказание) заявленных работ и (или) услуг, составляющих лицензируемую деятельность, оформл</w:t>
      </w:r>
      <w:r>
        <w:rPr>
          <w:lang w:val="ru-RU"/>
        </w:rPr>
        <w:t>енные отдельно по каждой работе и (или) услуге, а при наличии нескольких мест осуществления деятельности – отдельно по каждому месту по</w:t>
      </w:r>
      <w:r>
        <w:rPr>
          <w:lang w:val="ru-RU"/>
        </w:rPr>
        <w:t xml:space="preserve"> </w:t>
      </w:r>
      <w:hyperlink r:id="rId144" w:anchor="a9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утверждаемой Министерством здравоохранения, с приложением в от</w:t>
      </w:r>
      <w:r>
        <w:rPr>
          <w:lang w:val="ru-RU"/>
        </w:rPr>
        <w:t>ношении необходимого минимума специалистов копий приказов о приеме на работу (назначении на должность), трудовых</w:t>
      </w:r>
      <w:r>
        <w:rPr>
          <w:lang w:val="ru-RU"/>
        </w:rPr>
        <w:t xml:space="preserve"> </w:t>
      </w:r>
      <w:hyperlink r:id="rId145" w:anchor="a46" w:tooltip="+" w:history="1">
        <w:r>
          <w:rPr>
            <w:rStyle w:val="a3"/>
            <w:lang w:val="ru-RU"/>
          </w:rPr>
          <w:t>договоров</w:t>
        </w:r>
      </w:hyperlink>
      <w:r>
        <w:rPr>
          <w:lang w:val="ru-RU"/>
        </w:rPr>
        <w:t xml:space="preserve"> (контрактов), дипломов,</w:t>
      </w:r>
      <w:r>
        <w:rPr>
          <w:lang w:val="ru-RU"/>
        </w:rPr>
        <w:t xml:space="preserve"> </w:t>
      </w:r>
      <w:hyperlink r:id="rId146" w:anchor="a19" w:tooltip="+" w:history="1">
        <w:r>
          <w:rPr>
            <w:rStyle w:val="a3"/>
            <w:lang w:val="ru-RU"/>
          </w:rPr>
          <w:t>удос</w:t>
        </w:r>
        <w:r>
          <w:rPr>
            <w:rStyle w:val="a3"/>
            <w:lang w:val="ru-RU"/>
          </w:rPr>
          <w:t>товерений</w:t>
        </w:r>
      </w:hyperlink>
      <w:r>
        <w:rPr>
          <w:lang w:val="ru-RU"/>
        </w:rPr>
        <w:t xml:space="preserve"> (сертификатов) о присвоении квалификационных категорий, свидетельств о прохождении повышения квалификации или переподготовки по соответствующей специальности, трудовых</w:t>
      </w:r>
      <w:r>
        <w:rPr>
          <w:lang w:val="ru-RU"/>
        </w:rPr>
        <w:t xml:space="preserve"> </w:t>
      </w:r>
      <w:hyperlink r:id="rId147" w:anchor="a17" w:tooltip="+" w:history="1">
        <w:r>
          <w:rPr>
            <w:rStyle w:val="a3"/>
            <w:lang w:val="ru-RU"/>
          </w:rPr>
          <w:t>книжек</w:t>
        </w:r>
      </w:hyperlink>
      <w:r>
        <w:rPr>
          <w:lang w:val="ru-RU"/>
        </w:rPr>
        <w:t xml:space="preserve">, а в случае, если </w:t>
      </w:r>
      <w:r>
        <w:rPr>
          <w:lang w:val="ru-RU"/>
        </w:rPr>
        <w:t>работа у соискателя лицензии не является основной работой, – справку о месте работы, службы и занимаемой должности с основного места работы с обязательным указанием в ней продолжительности и режима рабочего времени;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326.1.2. индивидуальный предприниматель </w:t>
      </w:r>
      <w:r>
        <w:rPr>
          <w:lang w:val="ru-RU"/>
        </w:rPr>
        <w:t>– копии трудового</w:t>
      </w:r>
      <w:r>
        <w:rPr>
          <w:lang w:val="ru-RU"/>
        </w:rPr>
        <w:t xml:space="preserve"> </w:t>
      </w:r>
      <w:hyperlink r:id="rId148" w:anchor="a4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>, диплома,</w:t>
      </w:r>
      <w:r>
        <w:rPr>
          <w:lang w:val="ru-RU"/>
        </w:rPr>
        <w:t xml:space="preserve"> </w:t>
      </w:r>
      <w:hyperlink r:id="rId149" w:anchor="a19" w:tooltip="+" w:history="1">
        <w:r>
          <w:rPr>
            <w:rStyle w:val="a3"/>
            <w:lang w:val="ru-RU"/>
          </w:rPr>
          <w:t>удостоверения</w:t>
        </w:r>
      </w:hyperlink>
      <w:r>
        <w:rPr>
          <w:lang w:val="ru-RU"/>
        </w:rPr>
        <w:t xml:space="preserve"> </w:t>
      </w:r>
      <w:r>
        <w:rPr>
          <w:lang w:val="ru-RU"/>
        </w:rPr>
        <w:t>(сертификата) о присвоении квалификационной категории, свидетельства о прохождении повышения квалификации или переподготовки по соответствующей специальности, трудовой</w:t>
      </w:r>
      <w:r>
        <w:rPr>
          <w:lang w:val="ru-RU"/>
        </w:rPr>
        <w:t xml:space="preserve"> </w:t>
      </w:r>
      <w:hyperlink r:id="rId150" w:anchor="a17" w:tooltip="+" w:history="1">
        <w:r>
          <w:rPr>
            <w:rStyle w:val="a3"/>
            <w:lang w:val="ru-RU"/>
          </w:rPr>
          <w:t>книжки</w:t>
        </w:r>
      </w:hyperlink>
      <w:r>
        <w:rPr>
          <w:lang w:val="ru-RU"/>
        </w:rPr>
        <w:t>, а в случае, если работа у с</w:t>
      </w:r>
      <w:r>
        <w:rPr>
          <w:lang w:val="ru-RU"/>
        </w:rPr>
        <w:t>оискателя лицензии не является основной работой, – справку о месте работы, службы и занимаемой должности с основного места работы с обязательным указанием в ней продолжительности и режима рабочего времени (в том числе в отношении привлеченных им в порядке,</w:t>
      </w:r>
      <w:r>
        <w:rPr>
          <w:lang w:val="ru-RU"/>
        </w:rPr>
        <w:t xml:space="preserve"> установленном законодательством, к осуществлению лицензируемой деятельности медицинских работников);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326.2. 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68" w:name="a1397"/>
      <w:bookmarkEnd w:id="468"/>
      <w:r>
        <w:rPr>
          <w:lang w:val="ru-RU"/>
        </w:rPr>
        <w:t>327. Для внесения в лицензию изменений и (или) дополнений в части включения в нее сведений об обособленных подразделениях, расширения пер</w:t>
      </w:r>
      <w:r>
        <w:rPr>
          <w:lang w:val="ru-RU"/>
        </w:rPr>
        <w:t xml:space="preserve">ечня работ и (или) услуг, составляющих лицензируемую деятельность, лицензиат дополнительно к документам, указанным в абзацах </w:t>
      </w:r>
      <w:hyperlink w:anchor="a665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и третьем пункта 68 настоящего Положения, представляет документы, названные в </w:t>
      </w:r>
      <w:hyperlink w:anchor="a191" w:tooltip="+" w:history="1">
        <w:r>
          <w:rPr>
            <w:rStyle w:val="a3"/>
            <w:lang w:val="ru-RU"/>
          </w:rPr>
          <w:t>пункте 326</w:t>
        </w:r>
      </w:hyperlink>
      <w:r>
        <w:rPr>
          <w:lang w:val="ru-RU"/>
        </w:rPr>
        <w:t xml:space="preserve"> настоящего Положения.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328. До принятия решения по вопросам лицензирования Министерство здравоохранения вправе провести оценку и (или) назначить проведение экспертизы соответствия возможностей соискателя лицензии (лицензиата</w:t>
      </w:r>
      <w:r>
        <w:rPr>
          <w:lang w:val="ru-RU"/>
        </w:rPr>
        <w:t>) лицензионным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69" w:name="a1229"/>
      <w:bookmarkEnd w:id="469"/>
      <w:r>
        <w:rPr>
          <w:lang w:val="ru-RU"/>
        </w:rPr>
        <w:t>329. Грубыми нарушениями законодательства о лицензировании, лицензионных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выполнение работ и (или) оказание услуг, составляющих лицензируемую деятельность, повлекших у гражданина стойкое </w:t>
      </w:r>
      <w:r>
        <w:rPr>
          <w:lang w:val="ru-RU"/>
        </w:rPr>
        <w:t>расстройство здоровья, что подтверждается решением лечебно-контрольного совета Министерства здравоохранения;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использование медицинской техники, лекарственных средств, изделий медицинского назначения, методик лечения и диагностики, не зарегистрированных и (</w:t>
      </w:r>
      <w:r>
        <w:rPr>
          <w:lang w:val="ru-RU"/>
        </w:rPr>
        <w:t>или) не разрешенных для медицинского применения (использования) в Республике Беларусь;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70" w:name="a1595"/>
      <w:bookmarkEnd w:id="470"/>
      <w:r>
        <w:rPr>
          <w:lang w:val="ru-RU"/>
        </w:rPr>
        <w:t xml:space="preserve">несоблюдение лицензионных требований и условий, установленных в подпунктах </w:t>
      </w:r>
      <w:hyperlink w:anchor="a190" w:tooltip="+" w:history="1">
        <w:r>
          <w:rPr>
            <w:rStyle w:val="a3"/>
            <w:lang w:val="ru-RU"/>
          </w:rPr>
          <w:t>322.2</w:t>
        </w:r>
      </w:hyperlink>
      <w:r>
        <w:rPr>
          <w:lang w:val="ru-RU"/>
        </w:rPr>
        <w:t xml:space="preserve"> и 322.3 пункта 322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71" w:name="a1396"/>
      <w:bookmarkEnd w:id="471"/>
      <w:r>
        <w:rPr>
          <w:lang w:val="ru-RU"/>
        </w:rPr>
        <w:t>осуществление</w:t>
      </w:r>
      <w:r>
        <w:rPr>
          <w:lang w:val="ru-RU"/>
        </w:rPr>
        <w:t xml:space="preserve"> лицензируемой деятельности в местах, не указанных в лицензи</w:t>
      </w:r>
      <w:r>
        <w:rPr>
          <w:lang w:val="ru-RU"/>
        </w:rPr>
        <w:t>и</w:t>
      </w:r>
      <w:r>
        <w:rPr>
          <w:lang w:val="ru-RU"/>
        </w:rPr>
        <w:t>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отсутствие медицинской документации, наличие и ведение которой требуются для выполнения работ и (или) оказания услуг, составляющих лицензируемую деятельность;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отсутствие медицинской техники и и</w:t>
      </w:r>
      <w:r>
        <w:rPr>
          <w:lang w:val="ru-RU"/>
        </w:rPr>
        <w:t>зделий медицинского назначения, необходимых для выполнения работ и (или) оказания услуг, составляющих лицензируемую деятельность;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72" w:name="a1674"/>
      <w:bookmarkEnd w:id="472"/>
      <w:r>
        <w:rPr>
          <w:lang w:val="ru-RU"/>
        </w:rPr>
        <w:t>отсутствие в штате работника, осуществляющего техническое обслуживание и ремонт медицинской техники и изделий медицинского наз</w:t>
      </w:r>
      <w:r>
        <w:rPr>
          <w:lang w:val="ru-RU"/>
        </w:rPr>
        <w:t>начения, или договора на их техническое обслуживание и ремонт, а также исправной медицинской техники, в том числе средств измерений, прошедших метрологическую оценку в соответствии с законодательством об обеспечении единства измерений;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непредставление в Ми</w:t>
      </w:r>
      <w:r>
        <w:rPr>
          <w:lang w:val="ru-RU"/>
        </w:rPr>
        <w:t>нистерство здравоохранения в течение месяца со дня назначения документов о назначении на должности руководителя организации здравоохранения, руководителя обособленного подразделения организации, не являющейся организацией здравоохранения, на должности меди</w:t>
      </w:r>
      <w:r>
        <w:rPr>
          <w:lang w:val="ru-RU"/>
        </w:rPr>
        <w:t>цинских работников иных работников вместо заявленных при получении лицензии, о назначении на должность медицинских работников дополнительно к работникам, заявленным при получении лицензии.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473" w:name="a255"/>
      <w:bookmarkEnd w:id="473"/>
      <w:r>
        <w:rPr>
          <w:lang w:val="ru-RU"/>
        </w:rPr>
        <w:t>ГЛАВА 33</w:t>
      </w:r>
      <w:r>
        <w:rPr>
          <w:lang w:val="ru-RU"/>
        </w:rPr>
        <w:br/>
        <w:t>ОБРАЗОВАТЕЛЬНАЯ ДЕЯТЕЛЬНОСТЬ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330. Лицензирование образоват</w:t>
      </w:r>
      <w:r>
        <w:rPr>
          <w:lang w:val="ru-RU"/>
        </w:rPr>
        <w:t>ельной деятельности (далее для целей настоящей главы – лицензируемая деятельность) осуществляется Министерством образования.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74" w:name="a832"/>
      <w:bookmarkEnd w:id="474"/>
      <w:r>
        <w:rPr>
          <w:lang w:val="ru-RU"/>
        </w:rPr>
        <w:t xml:space="preserve">331. Лицензируемая деятельность включает составляющие работы и услуги, указанные в </w:t>
      </w:r>
      <w:hyperlink w:anchor="a1174" w:tooltip="+" w:history="1">
        <w:r>
          <w:rPr>
            <w:rStyle w:val="a3"/>
            <w:lang w:val="ru-RU"/>
          </w:rPr>
          <w:t>пункте 27</w:t>
        </w:r>
      </w:hyperlink>
      <w:r>
        <w:rPr>
          <w:lang w:val="ru-RU"/>
        </w:rPr>
        <w:t xml:space="preserve"> при</w:t>
      </w:r>
      <w:r>
        <w:rPr>
          <w:lang w:val="ru-RU"/>
        </w:rPr>
        <w:t>ложения 1 к настоящему Положению.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75" w:name="a1292"/>
      <w:bookmarkEnd w:id="475"/>
      <w:r>
        <w:rPr>
          <w:lang w:val="ru-RU"/>
        </w:rPr>
        <w:t xml:space="preserve">332. Право на получение лицензии имеют учреждения образования и иные организации, которым в соответствии с законодательством предоставлено право осуществлять образовательную деятельность, указанную в </w:t>
      </w:r>
      <w:hyperlink w:anchor="a1174" w:tooltip="+" w:history="1">
        <w:r>
          <w:rPr>
            <w:rStyle w:val="a3"/>
            <w:lang w:val="ru-RU"/>
          </w:rPr>
          <w:t>пункте 27</w:t>
        </w:r>
      </w:hyperlink>
      <w:r>
        <w:rPr>
          <w:lang w:val="ru-RU"/>
        </w:rPr>
        <w:t xml:space="preserve"> приложения 1 к настоящему Положению (далее для целей настоящей главы – учреждения образования).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76" w:name="a1458"/>
      <w:bookmarkEnd w:id="476"/>
      <w:r>
        <w:rPr>
          <w:lang w:val="ru-RU"/>
        </w:rPr>
        <w:t xml:space="preserve">Действие положений настоящей главы распространяется на учреждения образования иностранных государств в части осуществления лицензируемой </w:t>
      </w:r>
      <w:r>
        <w:rPr>
          <w:lang w:val="ru-RU"/>
        </w:rPr>
        <w:t>деятельности на территории Республики Беларусь их филиалами, созданными в соответствии с международными договорами Республики Беларусь.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77" w:name="a193"/>
      <w:bookmarkEnd w:id="477"/>
      <w:r>
        <w:rPr>
          <w:lang w:val="ru-RU"/>
        </w:rPr>
        <w:t>333. Лицензионными требованиями и условиями, предъявляемыми к соискателю лицензии,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планирование укомплектованн</w:t>
      </w:r>
      <w:r>
        <w:rPr>
          <w:lang w:val="ru-RU"/>
        </w:rPr>
        <w:t>ости учреждения образования педагогическими работниками, для которых оно является основным местом работы, не менее чем на 70 процентов (для учреждений дополнительного образования взрослых – не менее чем на 20 процентов) от общего количества штатных мест. Д</w:t>
      </w:r>
      <w:r>
        <w:rPr>
          <w:lang w:val="ru-RU"/>
        </w:rPr>
        <w:t>анное требование не является обязательным для учреждений образования, осуществляющих только повышение квалификации руководящих работников и специалистов;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планирование укомплектованности учреждения образования кадрами в соответствии с квалификационными характеристиками должностей служащих, занятых в образовании, утвержденными в порядке, установленном законодательством, а также с критериями, определяемыми Мин</w:t>
      </w:r>
      <w:r>
        <w:rPr>
          <w:lang w:val="ru-RU"/>
        </w:rPr>
        <w:t>истерством образования для соответствующего учреждения образования;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учебных планов по каждой специальности, учебно-тематических планов по каждому профилю образования, направлению образования при повышении квалификации;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библиотечного фонда п</w:t>
      </w:r>
      <w:r>
        <w:rPr>
          <w:lang w:val="ru-RU"/>
        </w:rPr>
        <w:t>о каждой подлежащей изучению в предстоящем учебном году учебной дисциплине (предмету) из расчета не менее одного учебного издания на 5 обучающихся в очной форме получения образования;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по каждой подлежащей изучению в предстоящем учебном году учебной</w:t>
      </w:r>
      <w:r>
        <w:rPr>
          <w:lang w:val="ru-RU"/>
        </w:rPr>
        <w:t xml:space="preserve"> дисциплине (предмету) учебных изданий, методических рекомендаций и контрольных заданий, составляющих комплект учебно-методических материалов, из расчета не менее одного комплекта на каждого обучающегося в заочной форме получения образования;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соответствие </w:t>
      </w:r>
      <w:r>
        <w:rPr>
          <w:lang w:val="ru-RU"/>
        </w:rPr>
        <w:t>материально-технической базы требованиям, установленным нормативными правовыми актами, в том числе обязательным для соблюдения требованиям технических нормативных правовых актов;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помещений, кабинетов, лабораторий, мастерских, площадок, снабженных м</w:t>
      </w:r>
      <w:r>
        <w:rPr>
          <w:lang w:val="ru-RU"/>
        </w:rPr>
        <w:t>ебелью, инвентарем, средствами обучения, необходимыми для организации образовательного процесса, помещений для занятия физической культурой и спортом и иного имущества в соответствии с санитарными нормами и правилами, гигиеническими нормативами.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334. Лицен</w:t>
      </w:r>
      <w:r>
        <w:rPr>
          <w:lang w:val="ru-RU"/>
        </w:rPr>
        <w:t>зионными требованиями и условиями, предъявляемыми к лицензиату,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соблюдение лицензионных требований и условий, указанных в </w:t>
      </w:r>
      <w:hyperlink w:anchor="a193" w:tooltip="+" w:history="1">
        <w:r>
          <w:rPr>
            <w:rStyle w:val="a3"/>
            <w:lang w:val="ru-RU"/>
          </w:rPr>
          <w:t>пункте 333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выдача документов об образовании, справок об обучении;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</w:t>
      </w:r>
      <w:r>
        <w:rPr>
          <w:lang w:val="ru-RU"/>
        </w:rPr>
        <w:t>блюдение санитарных норм и правил, гигиенических нормативов, требований по обеспечению пожарной безопасности.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78" w:name="a1459"/>
      <w:bookmarkEnd w:id="478"/>
      <w:r>
        <w:rPr>
          <w:lang w:val="ru-RU"/>
        </w:rPr>
        <w:t>335. Особыми лицензионными требованиями и условиями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лицензируемой деятельности исключительно по тем специальностям, профил</w:t>
      </w:r>
      <w:r>
        <w:rPr>
          <w:lang w:val="ru-RU"/>
        </w:rPr>
        <w:t>ям образования, направлениям образования, которые указаны в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соблюдение предельной численности обучающихся, определенной в лицензии.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 лицензии указываются следующие особые лицензионные требования и условия: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для учреждений образования, осуществляю</w:t>
      </w:r>
      <w:r>
        <w:rPr>
          <w:lang w:val="ru-RU"/>
        </w:rPr>
        <w:t xml:space="preserve">щих работы по подготовке кадров со средним специальным, высшим образованием, переподготовке руководящих работников и специалистов, имеющих высшее образование, переподготовке руководящих работников и специалистов, имеющих среднее специальное образование, – </w:t>
      </w:r>
      <w:r>
        <w:rPr>
          <w:lang w:val="ru-RU"/>
        </w:rPr>
        <w:t>перечень специальностей;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для учреждений образования, осуществляющих работы по повышению квалификации руководящих работников и специалистов, – наименование профиля образования, направления образования;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предельная численность обучающихся, установленная по фо</w:t>
      </w:r>
      <w:r>
        <w:rPr>
          <w:lang w:val="ru-RU"/>
        </w:rPr>
        <w:t>рмам получения образования (по каждой из работ и (или) услуг, составляющих лицензируемую деятельность, сведения о которых содержатся в лицензии).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При наличии у учреждений образования филиалов особые лицензионные требования и условия указываются по каждому </w:t>
      </w:r>
      <w:r>
        <w:rPr>
          <w:lang w:val="ru-RU"/>
        </w:rPr>
        <w:t>филиалу.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79" w:name="a736"/>
      <w:bookmarkEnd w:id="479"/>
      <w:r>
        <w:rPr>
          <w:lang w:val="ru-RU"/>
        </w:rPr>
        <w:t xml:space="preserve">336. Для получения лицензии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Положения, представляет: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сведения о планируемой численности обучающихся, установленной по </w:t>
      </w:r>
      <w:r>
        <w:rPr>
          <w:lang w:val="ru-RU"/>
        </w:rPr>
        <w:t>формам получения образования (по каждой из работ и (или) услуг, составляющих лицензируемую деятельность, которые намеревается осуществлять соискатель лицензии);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перечень учебных планов с указанием их реквизитов по каждой специальности, учебно-тематических </w:t>
      </w:r>
      <w:r>
        <w:rPr>
          <w:lang w:val="ru-RU"/>
        </w:rPr>
        <w:t>планов по каждому профилю образования, направлению образования при повышении квалификации руководящих работников и специалистов;</w:t>
      </w:r>
    </w:p>
    <w:bookmarkStart w:id="480" w:name="a692"/>
    <w:bookmarkEnd w:id="480"/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>HYPERLINK "C:\\Users\\Пользователь\\Downloads\\tx.dll?d=557878&amp;a=28" \l "a28" \o "+"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сведения</w:t>
      </w:r>
      <w:r>
        <w:rPr>
          <w:lang w:val="ru-RU"/>
        </w:rPr>
        <w:fldChar w:fldCharType="end"/>
      </w:r>
      <w:r>
        <w:rPr>
          <w:lang w:val="ru-RU"/>
        </w:rPr>
        <w:t xml:space="preserve"> о планируемой укомплектованности учреждения образования педагогич</w:t>
      </w:r>
      <w:r>
        <w:rPr>
          <w:lang w:val="ru-RU"/>
        </w:rPr>
        <w:t>ескими работниками, квалификации педагогических работников, в том числе руководителя и его заместителей, по формам, утверждаемым Министерством образования;</w:t>
      </w:r>
    </w:p>
    <w:p w:rsidR="00000000" w:rsidRDefault="00BE1204">
      <w:pPr>
        <w:pStyle w:val="newncpi"/>
        <w:divId w:val="1577546360"/>
        <w:rPr>
          <w:lang w:val="ru-RU"/>
        </w:rPr>
      </w:pPr>
      <w:hyperlink r:id="rId151" w:anchor="a29" w:tooltip="+" w:history="1">
        <w:r>
          <w:rPr>
            <w:rStyle w:val="a3"/>
            <w:lang w:val="ru-RU"/>
          </w:rPr>
          <w:t>сведения</w:t>
        </w:r>
      </w:hyperlink>
      <w:r>
        <w:rPr>
          <w:lang w:val="ru-RU"/>
        </w:rPr>
        <w:t xml:space="preserve"> о наличии материально-технической базы</w:t>
      </w:r>
      <w:r>
        <w:rPr>
          <w:lang w:val="ru-RU"/>
        </w:rPr>
        <w:t xml:space="preserve"> и учебных изданий по формам, утверждаемым Министерством образования;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заключение органов или иных организаций, осуществляющих государственный санитарный надзор, о соответствии материально-технической базы учреждения образования обязательным для соблюдения </w:t>
      </w:r>
      <w:r>
        <w:rPr>
          <w:lang w:val="ru-RU"/>
        </w:rPr>
        <w:t>требованиям технических нормативных правовых актов, а также возможности ее использования для осуществления образовательного процесса;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перечень филиалов учреждения образования, в которых предполагается осуществление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копии разреше</w:t>
      </w:r>
      <w:r>
        <w:rPr>
          <w:lang w:val="ru-RU"/>
        </w:rPr>
        <w:t>ний на открытие подготовки по специальностям среднего специального, высшего образования, переподготовки руководящих работников и специалистов, имеющих высшее образование, переподготовки руководящих работников и специалистов, имеющих среднее специальное обр</w:t>
      </w:r>
      <w:r>
        <w:rPr>
          <w:lang w:val="ru-RU"/>
        </w:rPr>
        <w:t>азование, повышения квалификации руководящих работников и специалистов по профилям образования, направлениям образования.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При планировании осуществления лицензируемой деятельности в филиалах документы, предусмотренные в </w:t>
      </w:r>
      <w:hyperlink w:anchor="a736" w:tooltip="+" w:history="1">
        <w:r>
          <w:rPr>
            <w:rStyle w:val="a3"/>
            <w:lang w:val="ru-RU"/>
          </w:rPr>
          <w:t>ча</w:t>
        </w:r>
        <w:r>
          <w:rPr>
            <w:rStyle w:val="a3"/>
            <w:lang w:val="ru-RU"/>
          </w:rPr>
          <w:t>сти первой</w:t>
        </w:r>
      </w:hyperlink>
      <w:r>
        <w:rPr>
          <w:lang w:val="ru-RU"/>
        </w:rPr>
        <w:t xml:space="preserve"> настоящего пункта, представляются также по каждому филиалу.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337. До принятия решения по вопросам лицензирования Министерство образования вправе провести оценку соответствия возможностей соискателя лицензии (лицензиата) лицензионным требованиям и</w:t>
      </w:r>
      <w:r>
        <w:rPr>
          <w:lang w:val="ru-RU"/>
        </w:rPr>
        <w:t xml:space="preserve">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338. Контроль за соблюдением лицензиатом законодательства в области осуществления лицензируемой деятельности, лицензионных требований и условий осуществляется Министерством образования путем изучения представленных лицензиатом документов, а такж</w:t>
      </w:r>
      <w:r>
        <w:rPr>
          <w:lang w:val="ru-RU"/>
        </w:rPr>
        <w:t>е в ходе государственной аккредитации, подтверждения государственной аккредитации и при осуществлении контроля за обеспечением качества образования.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81" w:name="a1344"/>
      <w:bookmarkEnd w:id="481"/>
      <w:r>
        <w:rPr>
          <w:lang w:val="ru-RU"/>
        </w:rPr>
        <w:t>339. </w:t>
      </w:r>
      <w:r>
        <w:rPr>
          <w:lang w:val="ru-RU"/>
        </w:rPr>
        <w:t>Грубыми нарушениями законодательства о лицензировании, лицензионных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подготовки, переподготовки по специальностям, повышения квалификации по профилям образования, направлениям образования, не указанным в лицензии</w:t>
      </w:r>
      <w:r>
        <w:rPr>
          <w:lang w:val="ru-RU"/>
        </w:rPr>
        <w:t>, в том числе в филиалах;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превышение предельной численности обучающихся, определенной в лицензии, в том числе в филиалах;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лицензируемой деятельности в филиалах без наличия в лицензии сведений о ни</w:t>
      </w:r>
      <w:r>
        <w:rPr>
          <w:lang w:val="ru-RU"/>
        </w:rPr>
        <w:t>х</w:t>
      </w:r>
      <w:r>
        <w:rPr>
          <w:lang w:val="ru-RU"/>
        </w:rPr>
        <w:t>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482" w:name="a256"/>
      <w:bookmarkEnd w:id="482"/>
      <w:r>
        <w:rPr>
          <w:lang w:val="ru-RU"/>
        </w:rPr>
        <w:t>ГЛАВА 34</w:t>
      </w:r>
      <w:r>
        <w:rPr>
          <w:lang w:val="ru-RU"/>
        </w:rPr>
        <w:br/>
        <w:t>ОКАЗАНИЕ ЮРИДИЧЕСКИХ УСЛУГ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83" w:name="a1406"/>
      <w:bookmarkEnd w:id="483"/>
      <w:r>
        <w:rPr>
          <w:lang w:val="ru-RU"/>
        </w:rPr>
        <w:t>340. Ли</w:t>
      </w:r>
      <w:r>
        <w:rPr>
          <w:lang w:val="ru-RU"/>
        </w:rPr>
        <w:t>цензирование деятельности по оказанию юридических услуг (далее для целей настоящей главы – лицензируемая деятельность) осуществляется Министерством юстиции.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84" w:name="a1411"/>
      <w:bookmarkEnd w:id="484"/>
      <w:r>
        <w:rPr>
          <w:lang w:val="ru-RU"/>
        </w:rPr>
        <w:t xml:space="preserve">341. Лицензируемая деятельность включает составляющие услуги, указанные в </w:t>
      </w:r>
      <w:hyperlink w:anchor="a839" w:tooltip="+" w:history="1">
        <w:r>
          <w:rPr>
            <w:rStyle w:val="a3"/>
            <w:lang w:val="ru-RU"/>
          </w:rPr>
          <w:t>пункте 28</w:t>
        </w:r>
      </w:hyperlink>
      <w:r>
        <w:rPr>
          <w:lang w:val="ru-RU"/>
        </w:rPr>
        <w:t xml:space="preserve"> приложения 1 к настоящему Положению.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85" w:name="a1435"/>
      <w:bookmarkEnd w:id="485"/>
      <w:r>
        <w:rPr>
          <w:lang w:val="ru-RU"/>
        </w:rPr>
        <w:t>Не требуется получения лицензии для оказания риэлтерских услуг государственными риэлтерскими организациями. При этом оказание таких услуг допускается при условии соответствия указанных организаций ины</w:t>
      </w:r>
      <w:r>
        <w:rPr>
          <w:lang w:val="ru-RU"/>
        </w:rPr>
        <w:t>м специальным требованиям, определяемым законодательством.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86" w:name="a276"/>
      <w:bookmarkEnd w:id="486"/>
      <w:r>
        <w:rPr>
          <w:lang w:val="ru-RU"/>
        </w:rPr>
        <w:t xml:space="preserve">342. Для целей настоящей главы и </w:t>
      </w:r>
      <w:hyperlink w:anchor="a839" w:tooltip="+" w:history="1">
        <w:r>
          <w:rPr>
            <w:rStyle w:val="a3"/>
            <w:lang w:val="ru-RU"/>
          </w:rPr>
          <w:t>пункта 28</w:t>
        </w:r>
      </w:hyperlink>
      <w:r>
        <w:rPr>
          <w:lang w:val="ru-RU"/>
        </w:rPr>
        <w:t xml:space="preserve"> приложения 1 к настоящему Положению используются следующие термины и определения: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заказчик – юридическое или физическое </w:t>
      </w:r>
      <w:r>
        <w:rPr>
          <w:lang w:val="ru-RU"/>
        </w:rPr>
        <w:t>лицо, обратившееся к лицензиату за оказанием юридических услуг в порядке, установленном законодательством;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87" w:name="a1392"/>
      <w:bookmarkEnd w:id="487"/>
      <w:r>
        <w:rPr>
          <w:lang w:val="ru-RU"/>
        </w:rPr>
        <w:t>риэлтерские услуги – посредническая деятельность коммерческой организации по содействию при заключении, исполнении, прекращении договоров на строител</w:t>
      </w:r>
      <w:r>
        <w:rPr>
          <w:lang w:val="ru-RU"/>
        </w:rPr>
        <w:t>ьство (в том числе долевое), купли-продажи, мены, аренды, иных сделок с объектами недвижимости, правами на них (за исключением организации и проведения аукционов и конкурсов), в том числе консультационные услуги по сделкам с объектами недвижимости, предост</w:t>
      </w:r>
      <w:r>
        <w:rPr>
          <w:lang w:val="ru-RU"/>
        </w:rPr>
        <w:t>авление информации о спросе и предложении на объекты недвижимости, подбор вариантов сделки с объектом недвижимости, сделки с участием в строительстве объекта недвижимости, организация и проведение согласования условий предстоящей сделки, помощь в подготовк</w:t>
      </w:r>
      <w:r>
        <w:rPr>
          <w:lang w:val="ru-RU"/>
        </w:rPr>
        <w:t>е (оформлении) документов, связанных с осуществлением сделки с объектом недвижимости, сделки с участием в строительстве объекта недвижимости, регистрации недвижимого имущества, прав на него и сделок с ним;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88" w:name="a1405"/>
      <w:bookmarkEnd w:id="488"/>
      <w:r>
        <w:rPr>
          <w:lang w:val="ru-RU"/>
        </w:rPr>
        <w:t xml:space="preserve">свидетельство об аттестации риэлтера – выдаваемый </w:t>
      </w:r>
      <w:r>
        <w:rPr>
          <w:lang w:val="ru-RU"/>
        </w:rPr>
        <w:t>Министерством юстиции документ, подтверждающий, что указанное в нем лицо обладает знаниями и профессиональными навыками, необходимыми для оказания риэлтерских услуг;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89" w:name="a1399"/>
      <w:bookmarkEnd w:id="489"/>
      <w:r>
        <w:rPr>
          <w:lang w:val="ru-RU"/>
        </w:rPr>
        <w:t>технический и вспомогательный персонал – работники лицензиата, выполняющие трудовые функци</w:t>
      </w:r>
      <w:r>
        <w:rPr>
          <w:lang w:val="ru-RU"/>
        </w:rPr>
        <w:t>и по организационному, материально-техническому обеспечению деятельности по оказанию юридических услуг;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490" w:name="a1408"/>
      <w:bookmarkEnd w:id="490"/>
      <w:r>
        <w:rPr>
          <w:lang w:val="ru-RU"/>
        </w:rPr>
        <w:t>юридические услуги (как составляющая лицензируемую деятельность услуга) – возмездное оказание услуг по составлению заявлений, жалоб, претензий, исков, д</w:t>
      </w:r>
      <w:r>
        <w:rPr>
          <w:lang w:val="ru-RU"/>
        </w:rPr>
        <w:t>оговоров, соглашений, контрактов и других юридических документов, связанных с созданием, деятельностью и прекращением деятельности юридического лица, осуществлением и прекращением предпринимательской деятельности физического лица; предоставлению устных и (</w:t>
      </w:r>
      <w:r>
        <w:rPr>
          <w:lang w:val="ru-RU"/>
        </w:rPr>
        <w:t>или) письменных консультаций, разъяснений, заключений по юридическим вопросам, связанным с созданием, деятельностью и прекращением деятельности юридического лица, осуществлением и прекращением предпринимательской деятельности физического лица; проведению п</w:t>
      </w:r>
      <w:r>
        <w:rPr>
          <w:lang w:val="ru-RU"/>
        </w:rPr>
        <w:t>равовой экспертизы документов и деятельности юридического лица или индивидуального предпринимателя; ведению правовой работы по обеспечению хозяйственной и иной деятельности юридического лица, индивидуального предпринимателя; ведению правовой работы по вопр</w:t>
      </w:r>
      <w:r>
        <w:rPr>
          <w:lang w:val="ru-RU"/>
        </w:rPr>
        <w:t>осам привлечения инвестиций в Республику Беларусь; представлению интересов перед третьими лицами от имени заказчика в процессе переговоров, при проведении собраний, заседаний и иных встреч и осуществлению иных действий юридического характера; представитель</w:t>
      </w:r>
      <w:r>
        <w:rPr>
          <w:lang w:val="ru-RU"/>
        </w:rPr>
        <w:t>ству интересов заказчиков в третейских и международных арбитражных (третейских) судах; проведению работы по взысканию с должников задолженности, включая досудебную работу, сопровождение исполнения решений судов и иных юрисдикционных органов; ведению докуме</w:t>
      </w:r>
      <w:r>
        <w:rPr>
          <w:lang w:val="ru-RU"/>
        </w:rPr>
        <w:t>нтации и осуществлению хранения документов юридических лиц и индивидуальных предпринимателей, что не исключает обязательств по сдаче документов в государственные архивные учреждения в случаях, предусмотренных законодательством.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91" w:name="a1295"/>
      <w:bookmarkEnd w:id="491"/>
      <w:r>
        <w:rPr>
          <w:lang w:val="ru-RU"/>
        </w:rPr>
        <w:t>343. Право на получение лице</w:t>
      </w:r>
      <w:r>
        <w:rPr>
          <w:lang w:val="ru-RU"/>
        </w:rPr>
        <w:t>нзии имеют: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343.1. на оказание юридических услуг (как составляющей лицензируемую деятельность услуги) – юридические лица Республики Беларусь, являющиеся коммерческими организациями, и индивидуальные предприниматели, зарегистрированные в Республике Беларусь</w:t>
      </w:r>
      <w:r>
        <w:rPr>
          <w:lang w:val="ru-RU"/>
        </w:rPr>
        <w:t>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343.2. исключен;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492" w:name="a1498"/>
      <w:bookmarkEnd w:id="492"/>
      <w:r>
        <w:rPr>
          <w:lang w:val="ru-RU"/>
        </w:rPr>
        <w:t>343.3. на оказание риэлтерских услуг – юридические лица Республики Беларусь, являющиеся коммерческими организациями.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93" w:name="a1200"/>
      <w:bookmarkEnd w:id="493"/>
      <w:r>
        <w:rPr>
          <w:lang w:val="ru-RU"/>
        </w:rPr>
        <w:t>344. Не имеют права на получение лицензии: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344.1. юридическое лицо: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344.1.1. на оказание юридических услуг (как составля</w:t>
      </w:r>
      <w:r>
        <w:rPr>
          <w:lang w:val="ru-RU"/>
        </w:rPr>
        <w:t>ющей лицензируемую деятельность услуги), если: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руководитель или работник юридического лица, имеющий высшее юридическое образование, в установленном порядке признан недееспособным или ограниченно дееспособным;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руководитель или работник юридического лица, им</w:t>
      </w:r>
      <w:r>
        <w:rPr>
          <w:lang w:val="ru-RU"/>
        </w:rPr>
        <w:t>еющий юридическое образование, ранее совершил умышленное преступление и судимость не снята и не погашена;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руководитель или работник юридического лица, имеющий юридическое образование, в течение последних 3 лет был уволен из правоохранительных, судебных и д</w:t>
      </w:r>
      <w:r>
        <w:rPr>
          <w:lang w:val="ru-RU"/>
        </w:rPr>
        <w:t>ругих государственных органов за виновные действия;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 отношении руководителя или работника юридического лица, имеющего юридическое образование, либо индивидуального предпринимателя (юридического лица), в качестве которого были зарегистрированы (учредителем</w:t>
      </w:r>
      <w:r>
        <w:rPr>
          <w:lang w:val="ru-RU"/>
        </w:rPr>
        <w:t xml:space="preserve"> или руководителем которого являлись) эти лица, в течение одного года до дня обращения за получением лицензии было принято решение о прекращении действия в случаях, указанных в пунктах </w:t>
      </w:r>
      <w:hyperlink w:anchor="a1540" w:tooltip="+" w:history="1">
        <w:r>
          <w:rPr>
            <w:rStyle w:val="a3"/>
            <w:lang w:val="ru-RU"/>
          </w:rPr>
          <w:t>75</w:t>
        </w:r>
      </w:hyperlink>
      <w:r>
        <w:rPr>
          <w:lang w:val="ru-RU"/>
        </w:rPr>
        <w:t>, 76 и </w:t>
      </w:r>
      <w:hyperlink w:anchor="a1545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пункта 85 настоящего Положения, или об аннулировании в случае, предусмотренном в </w:t>
      </w:r>
      <w:hyperlink w:anchor="a1189" w:tooltip="+" w:history="1">
        <w:r>
          <w:rPr>
            <w:rStyle w:val="a3"/>
            <w:lang w:val="ru-RU"/>
          </w:rPr>
          <w:t>подпункте 88.2</w:t>
        </w:r>
      </w:hyperlink>
      <w:r>
        <w:rPr>
          <w:lang w:val="ru-RU"/>
        </w:rPr>
        <w:t xml:space="preserve"> пункта 88 настоящего Положения, лицензии на осуществление адвокатской деятельности, деятельности по ок</w:t>
      </w:r>
      <w:r>
        <w:rPr>
          <w:lang w:val="ru-RU"/>
        </w:rPr>
        <w:t>азанию юридических услуг;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руководитель юридического лица и (или) его заместители не имеют высшего юридического образования;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344.1.2. исключен;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494" w:name="a951"/>
      <w:bookmarkEnd w:id="494"/>
      <w:r>
        <w:rPr>
          <w:lang w:val="ru-RU"/>
        </w:rPr>
        <w:t>344.1.3. на оказание риэлтерских услуг, если: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руководитель или специалист по риэлтерской деятельности юридического лица в установленном порядке признан недееспособным или ограниченно дееспособным;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руководитель или специалист по риэлтерской деятельности юридического лица ранее совершил умышленное прест</w:t>
      </w:r>
      <w:r>
        <w:rPr>
          <w:lang w:val="ru-RU"/>
        </w:rPr>
        <w:t>упление и судимость не снята и не погашена;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руководитель или специалист по риэлтерской деятельности юридического лица в течение последних 3 лет был уволен из правоохранительных, судебных и других государственных органов за виновные действия;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 отношении ру</w:t>
      </w:r>
      <w:r>
        <w:rPr>
          <w:lang w:val="ru-RU"/>
        </w:rPr>
        <w:t>ководителя или специалиста по риэлтерской деятельности юридического лица либо индивидуального предпринимателя (юридического лица), в качестве которого были зарегистрированы (учредителем или руководителем которого являлись) эти лица, в течение одного года д</w:t>
      </w:r>
      <w:r>
        <w:rPr>
          <w:lang w:val="ru-RU"/>
        </w:rPr>
        <w:t xml:space="preserve">о дня обращения за получением лицензии было принято решение о прекращении действия в случаях, указанных в пунктах </w:t>
      </w:r>
      <w:hyperlink w:anchor="a1540" w:tooltip="+" w:history="1">
        <w:r>
          <w:rPr>
            <w:rStyle w:val="a3"/>
            <w:lang w:val="ru-RU"/>
          </w:rPr>
          <w:t>75</w:t>
        </w:r>
      </w:hyperlink>
      <w:r>
        <w:rPr>
          <w:lang w:val="ru-RU"/>
        </w:rPr>
        <w:t>, 76 и </w:t>
      </w:r>
      <w:hyperlink w:anchor="a1545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пункта </w:t>
      </w:r>
      <w:r>
        <w:rPr>
          <w:lang w:val="ru-RU"/>
        </w:rPr>
        <w:t xml:space="preserve">85 настоящего Положения, или об аннулировании в случае, предусмотренном в </w:t>
      </w:r>
      <w:hyperlink w:anchor="a1189" w:tooltip="+" w:history="1">
        <w:r>
          <w:rPr>
            <w:rStyle w:val="a3"/>
            <w:lang w:val="ru-RU"/>
          </w:rPr>
          <w:t>подпункте 88.2</w:t>
        </w:r>
      </w:hyperlink>
      <w:r>
        <w:rPr>
          <w:lang w:val="ru-RU"/>
        </w:rPr>
        <w:t xml:space="preserve"> пункта 88 настоящего Положения, лицензии на осуществление адвокатской деятельности, деятельности по оказанию юридических услуг;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 от</w:t>
      </w:r>
      <w:r>
        <w:rPr>
          <w:lang w:val="ru-RU"/>
        </w:rPr>
        <w:t>ношении руководителя юридического лица в течение одного года до дня обращения за получением лицензии было принято решение об аннулировании</w:t>
      </w:r>
      <w:r>
        <w:rPr>
          <w:lang w:val="ru-RU"/>
        </w:rPr>
        <w:t xml:space="preserve"> </w:t>
      </w:r>
      <w:hyperlink r:id="rId152" w:anchor="a20" w:tooltip="+" w:history="1">
        <w:r>
          <w:rPr>
            <w:rStyle w:val="a3"/>
            <w:lang w:val="ru-RU"/>
          </w:rPr>
          <w:t>свидетельства</w:t>
        </w:r>
      </w:hyperlink>
      <w:r>
        <w:rPr>
          <w:lang w:val="ru-RU"/>
        </w:rPr>
        <w:t xml:space="preserve"> об аттестации риэлтера;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руководитель юридического </w:t>
      </w:r>
      <w:r>
        <w:rPr>
          <w:lang w:val="ru-RU"/>
        </w:rPr>
        <w:t>лица ранее являлся руководителем риэлтерской организации, в деятельности которой в течение 3 последних лет установлены факты сокрытия от налогообложения доходов либо иные нарушения, совершенные в период нахождения данного лица в должности руководителя, пов</w:t>
      </w:r>
      <w:r>
        <w:rPr>
          <w:lang w:val="ru-RU"/>
        </w:rPr>
        <w:t>лекшие прекращение действия или аннулирование лицензии на оказание риэлтерских услуг;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344.2. индивидуальный предприниматель, если: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он в установленном порядке признан недееспособным или ограниченно дееспособным;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он совершил умышленное преступление и судимос</w:t>
      </w:r>
      <w:r>
        <w:rPr>
          <w:lang w:val="ru-RU"/>
        </w:rPr>
        <w:t>ть не снята и не погашена;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он в течение 3 лет до дня обращения за получением лицензии был уволен из правоохранительных, судебных и других государственных органов за виновные действия;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 отношении его в течение одного года до дня обращения за получением лиц</w:t>
      </w:r>
      <w:r>
        <w:rPr>
          <w:lang w:val="ru-RU"/>
        </w:rPr>
        <w:t xml:space="preserve">ензии было принято решение о прекращении действия в случаях, указанных в пунктах </w:t>
      </w:r>
      <w:hyperlink w:anchor="a1540" w:tooltip="+" w:history="1">
        <w:r>
          <w:rPr>
            <w:rStyle w:val="a3"/>
            <w:lang w:val="ru-RU"/>
          </w:rPr>
          <w:t>75</w:t>
        </w:r>
      </w:hyperlink>
      <w:r>
        <w:rPr>
          <w:lang w:val="ru-RU"/>
        </w:rPr>
        <w:t>, 76 и </w:t>
      </w:r>
      <w:hyperlink w:anchor="a1545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пункта 85 настоящего Положения, или об аннулировании в случае, предусмотренном в </w:t>
      </w:r>
      <w:hyperlink w:anchor="a1189" w:tooltip="+" w:history="1">
        <w:r>
          <w:rPr>
            <w:rStyle w:val="a3"/>
            <w:lang w:val="ru-RU"/>
          </w:rPr>
          <w:t>подпункте 88.2</w:t>
        </w:r>
      </w:hyperlink>
      <w:r>
        <w:rPr>
          <w:lang w:val="ru-RU"/>
        </w:rPr>
        <w:t xml:space="preserve"> пункта 88 настоящего Положения, лицензии на осуществление адвокатской деятельности, деятельности по оказанию юридических услуг.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95" w:name="a1145"/>
      <w:bookmarkEnd w:id="495"/>
      <w:r>
        <w:rPr>
          <w:lang w:val="ru-RU"/>
        </w:rPr>
        <w:t>345. Министерство юстиции на основании решения комиссии по вопросам лицензиров</w:t>
      </w:r>
      <w:r>
        <w:rPr>
          <w:lang w:val="ru-RU"/>
        </w:rPr>
        <w:t>ания деятельности по оказанию юридических услуг с указанием составляющей – риэлтерские услуги выдает</w:t>
      </w:r>
      <w:r>
        <w:rPr>
          <w:lang w:val="ru-RU"/>
        </w:rPr>
        <w:t xml:space="preserve"> </w:t>
      </w:r>
      <w:hyperlink r:id="rId153" w:anchor="a20" w:tooltip="+" w:history="1">
        <w:r>
          <w:rPr>
            <w:rStyle w:val="a3"/>
            <w:lang w:val="ru-RU"/>
          </w:rPr>
          <w:t>свидетельства</w:t>
        </w:r>
      </w:hyperlink>
      <w:r>
        <w:rPr>
          <w:lang w:val="ru-RU"/>
        </w:rPr>
        <w:t xml:space="preserve"> об аттестации риэлтера, их дубликаты, устанавливает</w:t>
      </w:r>
      <w:r>
        <w:rPr>
          <w:lang w:val="ru-RU"/>
        </w:rPr>
        <w:t xml:space="preserve"> </w:t>
      </w:r>
      <w:hyperlink r:id="rId154" w:anchor="a2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выдачи (отказа в выдаче) таких свидетельств, внесения в них изменений, продления срока действия и прекращения действия свидетельств.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496" w:name="a1230"/>
      <w:bookmarkEnd w:id="496"/>
      <w:r>
        <w:rPr>
          <w:lang w:val="ru-RU"/>
        </w:rPr>
        <w:t>346. Лицензионными требованиями и условиями, предъявляемыми к соискателю лицензии, являются: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497" w:name="a195"/>
      <w:bookmarkEnd w:id="497"/>
      <w:r>
        <w:rPr>
          <w:lang w:val="ru-RU"/>
        </w:rPr>
        <w:t>346.1. </w:t>
      </w:r>
      <w:r>
        <w:rPr>
          <w:lang w:val="ru-RU"/>
        </w:rPr>
        <w:t>для оказания юридических услуг (как составляющих лицензируемую деятельность услуг):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для юридического лица – формирование штата из работников, включая руководителя организации и его заместителей (за исключением технического и вспомогательного персонала), с </w:t>
      </w:r>
      <w:r>
        <w:rPr>
          <w:lang w:val="ru-RU"/>
        </w:rPr>
        <w:t xml:space="preserve">высшим юридическим образованием. При этом не менее 2 работников, имеющих высшее юридическое образование, должны быть гражданами Республики Беларусь, иметь стаж работы по юридической специальности после получения высшего юридического образования не менее 3 </w:t>
      </w:r>
      <w:r>
        <w:rPr>
          <w:lang w:val="ru-RU"/>
        </w:rPr>
        <w:t>лет и работа у соискателя лицензии для них должна являться основным местом работы;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для индивидуального предпринимателя – наличие гражданства Республики Беларусь, высшего юридического образования и стажа работы по юридической специальности после получения в</w:t>
      </w:r>
      <w:r>
        <w:rPr>
          <w:lang w:val="ru-RU"/>
        </w:rPr>
        <w:t>ысшего юридического образования не менее 3 лет;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346.2. исключен;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498" w:name="a197"/>
      <w:bookmarkEnd w:id="498"/>
      <w:r>
        <w:rPr>
          <w:lang w:val="ru-RU"/>
        </w:rPr>
        <w:t>346.3. для оказания риэлтерских услуг: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в штате юридического лица риэлтеров, количество которых должно быть не менее предусмотренного настоящим абзацем. В штате юридического лица со шт</w:t>
      </w:r>
      <w:r>
        <w:rPr>
          <w:lang w:val="ru-RU"/>
        </w:rPr>
        <w:t>атной численностью, за исключением технического и вспомогательного персонала, 30 и более работников должно состоять не менее 5 риэлтеров, от 20 до 30 работников – не менее 4 риэлтеров, от 10 до 20 работников – не менее 3 риэлтеров, до 10 работников – не ме</w:t>
      </w:r>
      <w:r>
        <w:rPr>
          <w:lang w:val="ru-RU"/>
        </w:rPr>
        <w:t>нее 2 риэлтеров. В штате обособленного подразделения юридического лица должен состоять как минимум один риэлтер. При этом работа у соискателя лицензии для установленного в настоящем абзаце числа риэлтеров должна являться основным местом работы;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у р</w:t>
      </w:r>
      <w:r>
        <w:rPr>
          <w:lang w:val="ru-RU"/>
        </w:rPr>
        <w:t>уководителя и заместителя руководителя юридического лица</w:t>
      </w:r>
      <w:r>
        <w:rPr>
          <w:lang w:val="ru-RU"/>
        </w:rPr>
        <w:t xml:space="preserve"> </w:t>
      </w:r>
      <w:hyperlink r:id="rId155" w:anchor="a20" w:tooltip="+" w:history="1">
        <w:r>
          <w:rPr>
            <w:rStyle w:val="a3"/>
            <w:lang w:val="ru-RU"/>
          </w:rPr>
          <w:t>свидетельства</w:t>
        </w:r>
      </w:hyperlink>
      <w:r>
        <w:rPr>
          <w:lang w:val="ru-RU"/>
        </w:rPr>
        <w:t xml:space="preserve"> об аттестации риэлтера либо высшего образования и стажа работы не менее 3 лет в качестве руководителя риэлтерской организации, его с</w:t>
      </w:r>
      <w:r>
        <w:rPr>
          <w:lang w:val="ru-RU"/>
        </w:rPr>
        <w:t>труктурного подразделения или специалиста по риэлтерской деятельности.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347. Лицензионными требованиями и условиями, предъявляемыми к лицензиату, являются: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347.1. исключен;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499" w:name="a1231"/>
      <w:bookmarkEnd w:id="499"/>
      <w:r>
        <w:rPr>
          <w:lang w:val="ru-RU"/>
        </w:rPr>
        <w:t>347.2. при оказании юридических услуг (как составляющих лицензируемую деятельность у</w:t>
      </w:r>
      <w:r>
        <w:rPr>
          <w:lang w:val="ru-RU"/>
        </w:rPr>
        <w:t>слуг):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соблюдение лицензионных требований и условий, указанных в </w:t>
      </w:r>
      <w:hyperlink w:anchor="a195" w:tooltip="+" w:history="1">
        <w:r>
          <w:rPr>
            <w:rStyle w:val="a3"/>
            <w:lang w:val="ru-RU"/>
          </w:rPr>
          <w:t>подпункте 346.1</w:t>
        </w:r>
      </w:hyperlink>
      <w:r>
        <w:rPr>
          <w:lang w:val="ru-RU"/>
        </w:rPr>
        <w:t xml:space="preserve"> пункта 346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осуществление и обеспечение осуществления лицензируемой деятельности только гражданами Республики Беларусь, </w:t>
      </w:r>
      <w:r>
        <w:rPr>
          <w:lang w:val="ru-RU"/>
        </w:rPr>
        <w:t>имеющими высшее юридическое образование и стаж работы по юридической специальности после получения высшего юридического образования не менее 3 лет;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договоров на оказание юридических услуг, заключенных в соответствии с законодательством, журнала уче</w:t>
      </w:r>
      <w:r>
        <w:rPr>
          <w:lang w:val="ru-RU"/>
        </w:rPr>
        <w:t>та сведений о финансовых операциях, правил внутреннего контроля и журнала учета специальных формуляров;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00" w:name="a1215"/>
      <w:bookmarkEnd w:id="500"/>
      <w:r>
        <w:rPr>
          <w:lang w:val="ru-RU"/>
        </w:rPr>
        <w:t>соблюдение</w:t>
      </w:r>
      <w:r>
        <w:rPr>
          <w:lang w:val="ru-RU"/>
        </w:rPr>
        <w:t xml:space="preserve"> </w:t>
      </w:r>
      <w:hyperlink r:id="rId156" w:anchor="a2" w:tooltip="+" w:history="1">
        <w:r>
          <w:rPr>
            <w:rStyle w:val="a3"/>
            <w:lang w:val="ru-RU"/>
          </w:rPr>
          <w:t>Правил</w:t>
        </w:r>
      </w:hyperlink>
      <w:r>
        <w:rPr>
          <w:lang w:val="ru-RU"/>
        </w:rPr>
        <w:t xml:space="preserve"> профессиональной этики лиц, осуществляющих деятельность по оказанию юридических усл</w:t>
      </w:r>
      <w:r>
        <w:rPr>
          <w:lang w:val="ru-RU"/>
        </w:rPr>
        <w:t>уг, утверждаемых Министерством юстиции;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01" w:name="a1212"/>
      <w:bookmarkEnd w:id="501"/>
      <w:r>
        <w:rPr>
          <w:lang w:val="ru-RU"/>
        </w:rPr>
        <w:t>соблюдение</w:t>
      </w:r>
      <w:r>
        <w:rPr>
          <w:lang w:val="ru-RU"/>
        </w:rPr>
        <w:t xml:space="preserve"> </w:t>
      </w:r>
      <w:hyperlink r:id="rId157" w:anchor="a2" w:tooltip="+" w:history="1">
        <w:r>
          <w:rPr>
            <w:rStyle w:val="a3"/>
            <w:lang w:val="ru-RU"/>
          </w:rPr>
          <w:t>Правил</w:t>
        </w:r>
      </w:hyperlink>
      <w:r>
        <w:rPr>
          <w:lang w:val="ru-RU"/>
        </w:rPr>
        <w:t xml:space="preserve"> осуществления деятельности по оказанию юридических услуг, утверждаемых Министерством юстиции;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 праве собственности, хозяйственного ведени</w:t>
      </w:r>
      <w:r>
        <w:rPr>
          <w:lang w:val="ru-RU"/>
        </w:rPr>
        <w:t>я, оперативного управления или ином законном основании помещения либо его части, соответствующих требованиям законодательства, для осуществления лицензируемой деятельности;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347.3. исключен;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502" w:name="a1436"/>
      <w:bookmarkEnd w:id="502"/>
      <w:r>
        <w:rPr>
          <w:lang w:val="ru-RU"/>
        </w:rPr>
        <w:t>347.4. </w:t>
      </w:r>
      <w:r>
        <w:rPr>
          <w:lang w:val="ru-RU"/>
        </w:rPr>
        <w:t>при оказании риэлтерских услуг: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соблюдение лицензионных требований и условий, указанных в </w:t>
      </w:r>
      <w:hyperlink w:anchor="a197" w:tooltip="+" w:history="1">
        <w:r>
          <w:rPr>
            <w:rStyle w:val="a3"/>
            <w:lang w:val="ru-RU"/>
          </w:rPr>
          <w:t>подпункте 346.3</w:t>
        </w:r>
      </w:hyperlink>
      <w:r>
        <w:rPr>
          <w:lang w:val="ru-RU"/>
        </w:rPr>
        <w:t xml:space="preserve"> пункта 346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03" w:name="a1701"/>
      <w:bookmarkEnd w:id="503"/>
      <w:r>
        <w:rPr>
          <w:lang w:val="ru-RU"/>
        </w:rPr>
        <w:t>соблюдение</w:t>
      </w:r>
      <w:r>
        <w:rPr>
          <w:lang w:val="ru-RU"/>
        </w:rPr>
        <w:t xml:space="preserve"> </w:t>
      </w:r>
      <w:hyperlink r:id="rId158" w:anchor="a1" w:tooltip="+" w:history="1">
        <w:r>
          <w:rPr>
            <w:rStyle w:val="a3"/>
            <w:lang w:val="ru-RU"/>
          </w:rPr>
          <w:t>Правил</w:t>
        </w:r>
      </w:hyperlink>
      <w:r>
        <w:rPr>
          <w:lang w:val="ru-RU"/>
        </w:rPr>
        <w:t xml:space="preserve"> осуществления р</w:t>
      </w:r>
      <w:r>
        <w:rPr>
          <w:lang w:val="ru-RU"/>
        </w:rPr>
        <w:t>иэлтерской деятельности в Республике Беларусь, утверждаемых Президентом Республики Беларусь;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обеспечение соблюдения</w:t>
      </w:r>
      <w:r>
        <w:rPr>
          <w:lang w:val="ru-RU"/>
        </w:rPr>
        <w:t xml:space="preserve"> </w:t>
      </w:r>
      <w:hyperlink r:id="rId159" w:anchor="a14" w:tooltip="+" w:history="1">
        <w:r>
          <w:rPr>
            <w:rStyle w:val="a3"/>
            <w:lang w:val="ru-RU"/>
          </w:rPr>
          <w:t>Правил</w:t>
        </w:r>
      </w:hyperlink>
      <w:r>
        <w:rPr>
          <w:lang w:val="ru-RU"/>
        </w:rPr>
        <w:t xml:space="preserve"> профессиональной этики специалиста по риэлтерской деятельности, утверждаемых Мин</w:t>
      </w:r>
      <w:r>
        <w:rPr>
          <w:lang w:val="ru-RU"/>
        </w:rPr>
        <w:t>истерством юстиции;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обеспечение соблюдения специалистами по риэлтерской деятельности ограничения на работу на основе гражданско-правовых и (или) трудовых</w:t>
      </w:r>
      <w:r>
        <w:rPr>
          <w:lang w:val="ru-RU"/>
        </w:rPr>
        <w:t xml:space="preserve"> </w:t>
      </w:r>
      <w:hyperlink r:id="rId160" w:anchor="a46" w:tooltip="+" w:history="1">
        <w:r>
          <w:rPr>
            <w:rStyle w:val="a3"/>
            <w:lang w:val="ru-RU"/>
          </w:rPr>
          <w:t>договоров</w:t>
        </w:r>
      </w:hyperlink>
      <w:r>
        <w:rPr>
          <w:lang w:val="ru-RU"/>
        </w:rPr>
        <w:t xml:space="preserve"> в других риэлтерских организациях;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</w:t>
      </w:r>
      <w:r>
        <w:rPr>
          <w:lang w:val="ru-RU"/>
        </w:rPr>
        <w:t xml:space="preserve">ие документа, содержащего порядок оплаты риэлтерских услуг, договоров на оказание этих услуг и (или) других документов, подтверждающих факт оказания возмездных услуг в соответствии с законодательством, журнала учета сведений о финансовых операциях, правил </w:t>
      </w:r>
      <w:r>
        <w:rPr>
          <w:lang w:val="ru-RU"/>
        </w:rPr>
        <w:t>внутреннего контроля и журнала учета специальных формуляров.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04" w:name="a761"/>
      <w:bookmarkEnd w:id="504"/>
      <w:r>
        <w:rPr>
          <w:lang w:val="ru-RU"/>
        </w:rPr>
        <w:t xml:space="preserve">348. Для получения лицензии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Положения, представляет анкету соискат</w:t>
      </w:r>
      <w:r>
        <w:rPr>
          <w:lang w:val="ru-RU"/>
        </w:rPr>
        <w:t>еля лицензии по</w:t>
      </w:r>
      <w:r>
        <w:rPr>
          <w:lang w:val="ru-RU"/>
        </w:rPr>
        <w:t xml:space="preserve"> </w:t>
      </w:r>
      <w:hyperlink r:id="rId161" w:anchor="a9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утверждаемой Министерством юстиции, а также: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348.1. для оказания юридических услуг (как составляющей лицензируемую деятельность услуги):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348.1.1. юридическое лицо: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копию штатного рас</w:t>
      </w:r>
      <w:r>
        <w:rPr>
          <w:lang w:val="ru-RU"/>
        </w:rPr>
        <w:t>писания;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копии дипломов (их дубликатов) о юридическом образовании штатных работников, заверенные руководителем юридического лица (с предъявлением их оригиналов);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копии трудовых</w:t>
      </w:r>
      <w:r>
        <w:rPr>
          <w:lang w:val="ru-RU"/>
        </w:rPr>
        <w:t xml:space="preserve"> </w:t>
      </w:r>
      <w:hyperlink r:id="rId162" w:anchor="a17" w:tooltip="+" w:history="1">
        <w:r>
          <w:rPr>
            <w:rStyle w:val="a3"/>
            <w:lang w:val="ru-RU"/>
          </w:rPr>
          <w:t>книжек</w:t>
        </w:r>
      </w:hyperlink>
      <w:r>
        <w:rPr>
          <w:lang w:val="ru-RU"/>
        </w:rPr>
        <w:t xml:space="preserve"> (их дубликатов) шта</w:t>
      </w:r>
      <w:r>
        <w:rPr>
          <w:lang w:val="ru-RU"/>
        </w:rPr>
        <w:t>тных работников, имеющих высшее юридическое образование и стаж работы по юридической специальности после получения высшего юридического образования не менее 3 лет, заверенные по последнему месту работы в установленном законодательством порядке;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348.1.2. ин</w:t>
      </w:r>
      <w:r>
        <w:rPr>
          <w:lang w:val="ru-RU"/>
        </w:rPr>
        <w:t>дивидуальный предприниматель – копию трудовой</w:t>
      </w:r>
      <w:r>
        <w:rPr>
          <w:lang w:val="ru-RU"/>
        </w:rPr>
        <w:t xml:space="preserve"> </w:t>
      </w:r>
      <w:hyperlink r:id="rId163" w:anchor="a17" w:tooltip="+" w:history="1">
        <w:r>
          <w:rPr>
            <w:rStyle w:val="a3"/>
            <w:lang w:val="ru-RU"/>
          </w:rPr>
          <w:t>книжки</w:t>
        </w:r>
      </w:hyperlink>
      <w:r>
        <w:rPr>
          <w:lang w:val="ru-RU"/>
        </w:rPr>
        <w:t xml:space="preserve"> </w:t>
      </w:r>
      <w:r>
        <w:rPr>
          <w:lang w:val="ru-RU"/>
        </w:rPr>
        <w:t>(ее дубликата), заверенную по последнему месту работы в установленном законодательством порядке. В случае отсутствия у соискателя лицензии места работы он представляет: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 личном обращении – нотариально засвидетельствованную копию трудовой</w:t>
      </w:r>
      <w:r>
        <w:rPr>
          <w:lang w:val="ru-RU"/>
        </w:rPr>
        <w:t xml:space="preserve"> </w:t>
      </w:r>
      <w:hyperlink r:id="rId164" w:anchor="a17" w:tooltip="+" w:history="1">
        <w:r>
          <w:rPr>
            <w:rStyle w:val="a3"/>
            <w:lang w:val="ru-RU"/>
          </w:rPr>
          <w:t>книжки</w:t>
        </w:r>
      </w:hyperlink>
      <w:r>
        <w:rPr>
          <w:lang w:val="ru-RU"/>
        </w:rPr>
        <w:t xml:space="preserve"> (ее дубликата) либо ее копию с предъявлением оригинала (ее дубликата);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 представлении документов иным способом – нотариально засвидетельствованную копию трудовой</w:t>
      </w:r>
      <w:r>
        <w:rPr>
          <w:lang w:val="ru-RU"/>
        </w:rPr>
        <w:t xml:space="preserve"> </w:t>
      </w:r>
      <w:hyperlink r:id="rId165" w:anchor="a17" w:tooltip="+" w:history="1">
        <w:r>
          <w:rPr>
            <w:rStyle w:val="a3"/>
            <w:lang w:val="ru-RU"/>
          </w:rPr>
          <w:t>книжки</w:t>
        </w:r>
      </w:hyperlink>
      <w:r>
        <w:rPr>
          <w:lang w:val="ru-RU"/>
        </w:rPr>
        <w:t xml:space="preserve"> (ее дубликата);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348.2. исключен;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348.3. для оказания риэлтерских услуг: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копию штатного расписания юридического лица;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выписки из трудовых</w:t>
      </w:r>
      <w:r>
        <w:rPr>
          <w:lang w:val="ru-RU"/>
        </w:rPr>
        <w:t xml:space="preserve"> </w:t>
      </w:r>
      <w:hyperlink r:id="rId166" w:anchor="a17" w:tooltip="+" w:history="1">
        <w:r>
          <w:rPr>
            <w:rStyle w:val="a3"/>
            <w:lang w:val="ru-RU"/>
          </w:rPr>
          <w:t>книжек</w:t>
        </w:r>
      </w:hyperlink>
      <w:r>
        <w:rPr>
          <w:lang w:val="ru-RU"/>
        </w:rPr>
        <w:t xml:space="preserve"> (их дубликатов) специалистов по риэлтерской д</w:t>
      </w:r>
      <w:r>
        <w:rPr>
          <w:lang w:val="ru-RU"/>
        </w:rPr>
        <w:t>еятельности, имеющих</w:t>
      </w:r>
      <w:r>
        <w:rPr>
          <w:lang w:val="ru-RU"/>
        </w:rPr>
        <w:t xml:space="preserve"> </w:t>
      </w:r>
      <w:hyperlink r:id="rId167" w:anchor="a20" w:tooltip="+" w:history="1">
        <w:r>
          <w:rPr>
            <w:rStyle w:val="a3"/>
            <w:lang w:val="ru-RU"/>
          </w:rPr>
          <w:t>свидетельства</w:t>
        </w:r>
      </w:hyperlink>
      <w:r>
        <w:rPr>
          <w:lang w:val="ru-RU"/>
        </w:rPr>
        <w:t xml:space="preserve"> об аттестации риэлтера и состоящих в штате юридического лица, содержащие сведения о работе со дня подачи документов на получение свидетельства об аттестации риэлтера до</w:t>
      </w:r>
      <w:r>
        <w:rPr>
          <w:lang w:val="ru-RU"/>
        </w:rPr>
        <w:t xml:space="preserve"> дня подачи документов для получения лицензии, заверенные руководителем юридического лица.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349. До принятия решения по вопросам лицензирования Министерство юстиции вправе провести оценку соответствия возможностей соискателя лицензии (лицензиата) лицензионн</w:t>
      </w:r>
      <w:r>
        <w:rPr>
          <w:lang w:val="ru-RU"/>
        </w:rPr>
        <w:t>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05" w:name="a942"/>
      <w:bookmarkEnd w:id="505"/>
      <w:r>
        <w:rPr>
          <w:lang w:val="ru-RU"/>
        </w:rPr>
        <w:t>350. Министерством юстиции создаются комиссия по вопросам лицензирования деятельности по оказанию юридических услуг с указанием составляющей – юридические услуги, комиссия по вопросам лицензирования деятельности по оказанию юриди</w:t>
      </w:r>
      <w:r>
        <w:rPr>
          <w:lang w:val="ru-RU"/>
        </w:rPr>
        <w:t>ческих услуг с указанием составляющей – риэлтерские услуги.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Данные комиссии рассматривают заявления и (или) иные материалы о выдаче лицензии (отказе в выдаче), внесении в нее изменений и (или) дополнений, приостановлении, возобновлении, прекращении действи</w:t>
      </w:r>
      <w:r>
        <w:rPr>
          <w:lang w:val="ru-RU"/>
        </w:rPr>
        <w:t xml:space="preserve">я лицензии и ее аннулировании, а также об осуществлении лицензиатом деятельности по оказанию юридических услуг. По результатам рассмотрения указанные комиссии дают заключения о соответствии либо несоответствии возможностей соискателя лицензии (лицензиата) </w:t>
      </w:r>
      <w:r>
        <w:rPr>
          <w:lang w:val="ru-RU"/>
        </w:rPr>
        <w:t>лицензионным требованиям и условиям, о возможности выдачи (отказе в выдаче) лицензии, внесения в нее изменений и (или) дополнений, приостановления, возобновления, прекращения действия лицензии и ее аннулирования.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Решение о выдаче (отказе в выдаче) лицензии</w:t>
      </w:r>
      <w:r>
        <w:rPr>
          <w:lang w:val="ru-RU"/>
        </w:rPr>
        <w:t>, внесении в нее изменений и (или) дополнений, приостановлении, возобновлении действия лицензии, прекращении ее действия, аннулировании лицензии принимается Министерством юстиции на основании заключений названных комиссий.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06" w:name="a1216"/>
      <w:bookmarkEnd w:id="506"/>
      <w:r>
        <w:rPr>
          <w:lang w:val="ru-RU"/>
        </w:rPr>
        <w:t>Комиссия по вопросам лицензирован</w:t>
      </w:r>
      <w:r>
        <w:rPr>
          <w:lang w:val="ru-RU"/>
        </w:rPr>
        <w:t xml:space="preserve">ия деятельности по оказанию юридических услуг с указанием составляющей – риэлтерские услуги рассматривает заявления и прилагаемые к ним документы о выдаче свидетельств об аттестации риэлтера, внесении в них изменений, продлении срока действия, прекращении </w:t>
      </w:r>
      <w:r>
        <w:rPr>
          <w:lang w:val="ru-RU"/>
        </w:rPr>
        <w:t>действия свидетельств и принимает решения о выдаче (отказе в выдаче)</w:t>
      </w:r>
      <w:r>
        <w:rPr>
          <w:lang w:val="ru-RU"/>
        </w:rPr>
        <w:t xml:space="preserve"> </w:t>
      </w:r>
      <w:hyperlink r:id="rId168" w:anchor="a20" w:tooltip="+" w:history="1">
        <w:r>
          <w:rPr>
            <w:rStyle w:val="a3"/>
            <w:lang w:val="ru-RU"/>
          </w:rPr>
          <w:t>свидетельства</w:t>
        </w:r>
      </w:hyperlink>
      <w:r>
        <w:rPr>
          <w:lang w:val="ru-RU"/>
        </w:rPr>
        <w:t xml:space="preserve"> об аттестации риэлтера, внесении в свидетельства изменений, продлении срока действия, вынесении предупреждения обладател</w:t>
      </w:r>
      <w:r>
        <w:rPr>
          <w:lang w:val="ru-RU"/>
        </w:rPr>
        <w:t>ю свидетельства, прекращении действия свидетельств в порядке, устанавливаемом Министерством юстиции.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07" w:name="a1213"/>
      <w:bookmarkEnd w:id="507"/>
      <w:r>
        <w:rPr>
          <w:lang w:val="ru-RU"/>
        </w:rPr>
        <w:t>351. Грубыми нарушениями законодательства о лицензировании, лицензионных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передача права на осуществление лицензируемой деяте</w:t>
      </w:r>
      <w:r>
        <w:rPr>
          <w:lang w:val="ru-RU"/>
        </w:rPr>
        <w:t>льности другому юридическому или физическому лицу;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оказание юридических услуг (как составляющих лицензируемую деятельность услуг) без заключения в письменной форме договора на оказание юридических услуг;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08" w:name="a1437"/>
      <w:bookmarkEnd w:id="508"/>
      <w:r>
        <w:rPr>
          <w:lang w:val="ru-RU"/>
        </w:rPr>
        <w:t>оказание риэлтерских услуг без заключения в письменн</w:t>
      </w:r>
      <w:r>
        <w:rPr>
          <w:lang w:val="ru-RU"/>
        </w:rPr>
        <w:t>ой форме договора на оказание риэлтерских услуг, либо работниками лицензиата, не имеющими права оказывать услуги, относящиеся к исключительной компетенции риэлтера, либо лицами, не состоящими в штате риэлтерской организации (по поручению такой организации)</w:t>
      </w:r>
      <w:r>
        <w:rPr>
          <w:lang w:val="ru-RU"/>
        </w:rPr>
        <w:t xml:space="preserve">, либо применение тарифов (ставок), отличных от установленных законодательством на риэлтерские услуги, а также несоблюдение требований, установленных в </w:t>
      </w:r>
      <w:hyperlink w:anchor="a197" w:tooltip="+" w:history="1">
        <w:r>
          <w:rPr>
            <w:rStyle w:val="a3"/>
            <w:lang w:val="ru-RU"/>
          </w:rPr>
          <w:t>подпункте 346.3</w:t>
        </w:r>
      </w:hyperlink>
      <w:r>
        <w:rPr>
          <w:lang w:val="ru-RU"/>
        </w:rPr>
        <w:t xml:space="preserve"> пункта 346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оказание юридических услуг (как составляющих лицензируемую деятельность услуг) работниками лицензиата, не являющимися гражданами Республики Беларусь либо не имеющими высшего юридического образования и (или) стажа работы по юридической специальности после п</w:t>
      </w:r>
      <w:r>
        <w:rPr>
          <w:lang w:val="ru-RU"/>
        </w:rPr>
        <w:t>олучения высшего юридического образования не менее 3 лет;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оказание юридических услуг при несоответствии лицензиата лицензионным требованиям и условиям, указанным в </w:t>
      </w:r>
      <w:hyperlink w:anchor="a195" w:tooltip="+" w:history="1">
        <w:r>
          <w:rPr>
            <w:rStyle w:val="a3"/>
            <w:lang w:val="ru-RU"/>
          </w:rPr>
          <w:t>подпункте 346.1</w:t>
        </w:r>
      </w:hyperlink>
      <w:r>
        <w:rPr>
          <w:lang w:val="ru-RU"/>
        </w:rPr>
        <w:t xml:space="preserve"> пункта 346 настоящего Положения, а также в</w:t>
      </w:r>
      <w:r>
        <w:rPr>
          <w:lang w:val="ru-RU"/>
        </w:rPr>
        <w:t xml:space="preserve"> случаях, предусмотренных в </w:t>
      </w:r>
      <w:hyperlink w:anchor="a1200" w:tooltip="+" w:history="1">
        <w:r>
          <w:rPr>
            <w:rStyle w:val="a3"/>
            <w:lang w:val="ru-RU"/>
          </w:rPr>
          <w:t>пункте 344</w:t>
        </w:r>
      </w:hyperlink>
      <w:r>
        <w:rPr>
          <w:lang w:val="ru-RU"/>
        </w:rPr>
        <w:t xml:space="preserve"> настоящего Положения.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509" w:name="a257"/>
      <w:bookmarkEnd w:id="509"/>
      <w:r>
        <w:rPr>
          <w:lang w:val="ru-RU"/>
        </w:rPr>
        <w:t>ГЛАВА 35</w:t>
      </w:r>
      <w:r>
        <w:rPr>
          <w:lang w:val="ru-RU"/>
        </w:rPr>
        <w:br/>
        <w:t>ОПТОВАЯ И РОЗНИЧНАЯ ТОРГОВЛЯ НЕФТЕПРОДУКТАМИ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10" w:name="a1419"/>
      <w:bookmarkEnd w:id="510"/>
      <w:r>
        <w:rPr>
          <w:lang w:val="ru-RU"/>
        </w:rPr>
        <w:t>352. Лицензирование оптовой и розничной торговли нефтепродуктами (далее для целей настоящей главы – лиценз</w:t>
      </w:r>
      <w:r>
        <w:rPr>
          <w:lang w:val="ru-RU"/>
        </w:rPr>
        <w:t>ируемая деятельность) осуществляется Белорусским государственным концерном по нефти и химии (далее – концерн «Белнефтехим»).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 xml:space="preserve">353. Лицензируемая деятельность включает составляющие услуги, указанные в </w:t>
      </w:r>
      <w:hyperlink w:anchor="a1175" w:tooltip="+" w:history="1">
        <w:r>
          <w:rPr>
            <w:rStyle w:val="a3"/>
            <w:lang w:val="ru-RU"/>
          </w:rPr>
          <w:t>пункте 29</w:t>
        </w:r>
      </w:hyperlink>
      <w:r>
        <w:rPr>
          <w:lang w:val="ru-RU"/>
        </w:rPr>
        <w:t xml:space="preserve"> приложения 1</w:t>
      </w:r>
      <w:r>
        <w:rPr>
          <w:lang w:val="ru-RU"/>
        </w:rPr>
        <w:t xml:space="preserve"> к настоящему Положению.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11" w:name="a355"/>
      <w:bookmarkEnd w:id="511"/>
      <w:r>
        <w:rPr>
          <w:lang w:val="ru-RU"/>
        </w:rPr>
        <w:t xml:space="preserve">354. Для целей настоящей главы и </w:t>
      </w:r>
      <w:hyperlink w:anchor="a1175" w:tooltip="+" w:history="1">
        <w:r>
          <w:rPr>
            <w:rStyle w:val="a3"/>
            <w:lang w:val="ru-RU"/>
          </w:rPr>
          <w:t>пункта 29</w:t>
        </w:r>
      </w:hyperlink>
      <w:r>
        <w:rPr>
          <w:lang w:val="ru-RU"/>
        </w:rPr>
        <w:t xml:space="preserve"> приложения 1 к настоящему Положению используются следующие термины и определения: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12" w:name="a1511"/>
      <w:bookmarkEnd w:id="512"/>
      <w:r>
        <w:rPr>
          <w:lang w:val="ru-RU"/>
        </w:rPr>
        <w:t>оптовая торговля нефтепродуктами – торговля нефтепродуктами (автомобиль</w:t>
      </w:r>
      <w:r>
        <w:rPr>
          <w:lang w:val="ru-RU"/>
        </w:rPr>
        <w:t>ные бензины всех марок, дизельное топливо (за исключением топлива, вырабатываемого в соответствии с государственными программами по обеспечению производства дизельного биотоплива в Республике Беларусь, утверждаемыми в установленном порядке), реактивное топ</w:t>
      </w:r>
      <w:r>
        <w:rPr>
          <w:lang w:val="ru-RU"/>
        </w:rPr>
        <w:t>ливо, осветительный керосин, печное топливо),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13" w:name="a1512"/>
      <w:bookmarkEnd w:id="513"/>
      <w:r>
        <w:rPr>
          <w:lang w:val="ru-RU"/>
        </w:rPr>
        <w:t>оптовая торговля импортными</w:t>
      </w:r>
      <w:r>
        <w:rPr>
          <w:lang w:val="ru-RU"/>
        </w:rPr>
        <w:t xml:space="preserve"> нефтепродуктами – торговля нефтепродуктами (автомобильные бензины всех марок, дизельное топливо, реактивное топливо, осветительный керосин, печное топливо), ввезенными из-за пределов республики, осуществляемая со складов хранения нефтепродуктов в целях по</w:t>
      </w:r>
      <w:r>
        <w:rPr>
          <w:lang w:val="ru-RU"/>
        </w:rPr>
        <w:t>следующего использования нефтепродуктов покупателями для собственного потребления либо в предпринимательской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14" w:name="a1402"/>
      <w:bookmarkEnd w:id="514"/>
      <w:r>
        <w:rPr>
          <w:lang w:val="ru-RU"/>
        </w:rPr>
        <w:t>розничная торговля нефтепродуктами – торговля нефтепродуктами (автомобильные бензины всех марок, дизельное топливо), осуществляемая т</w:t>
      </w:r>
      <w:r>
        <w:rPr>
          <w:lang w:val="ru-RU"/>
        </w:rPr>
        <w:t>олько через топливораздаточные колонки автозаправочных станций в серийно установленные организацией-изготовителем топливные баки транспортных средств, металлические канистры, а также торговля указанными нефтепродуктами в условиях возникновения чрезвычайных</w:t>
      </w:r>
      <w:r>
        <w:rPr>
          <w:lang w:val="ru-RU"/>
        </w:rPr>
        <w:t xml:space="preserve"> ситуаций природного и техногенного характера, осуществляемая в</w:t>
      </w:r>
      <w:r>
        <w:rPr>
          <w:lang w:val="ru-RU"/>
        </w:rPr>
        <w:t xml:space="preserve"> </w:t>
      </w:r>
      <w:hyperlink r:id="rId169" w:anchor="a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установленном Советом Министров Республики Беларусь.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15" w:name="a331"/>
      <w:bookmarkEnd w:id="515"/>
      <w:r>
        <w:rPr>
          <w:lang w:val="ru-RU"/>
        </w:rPr>
        <w:t>355. Право на получение лицензии на осуществление оптовой торговли импортными н</w:t>
      </w:r>
      <w:r>
        <w:rPr>
          <w:lang w:val="ru-RU"/>
        </w:rPr>
        <w:t>ефтепродуктами имеют юридические лица Республики Беларусь, иностранные организации, индивидуальные предприниматели, зарегистрированные в Республике Беларусь, осуществляющие импорт этих нефтепродуктов.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16" w:name="a356"/>
      <w:bookmarkEnd w:id="516"/>
      <w:r>
        <w:rPr>
          <w:lang w:val="ru-RU"/>
        </w:rPr>
        <w:t>356. Лицензионными требованиями и условиями, предъявляе</w:t>
      </w:r>
      <w:r>
        <w:rPr>
          <w:lang w:val="ru-RU"/>
        </w:rPr>
        <w:t>мыми к соискателю лицензии,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 праве собственности, хозяйственного ведения, оперативного управления или условиях аренды складов хранения нефтепродуктов и (или) автозаправочных станций, соответствующих обязательным для соблюдения требовани</w:t>
      </w:r>
      <w:r>
        <w:rPr>
          <w:lang w:val="ru-RU"/>
        </w:rPr>
        <w:t>ям технических нормативных правовых актов, либо документального подтверждения договорных отношений с нефтеперерабатывающими заводами республики на переработку углеводородного сырья;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документов, подтверждающих проведение диагностирования (поверки) и</w:t>
      </w:r>
      <w:r>
        <w:rPr>
          <w:lang w:val="ru-RU"/>
        </w:rPr>
        <w:t xml:space="preserve"> полного технического освидетельствования основного оборудования складов хранения нефтепродуктов, автозаправочных станций в сроки, установленные законодательством.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357. Лицензионными требованиями и условиями, предъявляемыми к лицензиату,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соблюден</w:t>
      </w:r>
      <w:r>
        <w:rPr>
          <w:lang w:val="ru-RU"/>
        </w:rPr>
        <w:t xml:space="preserve">ие лицензионных требований и условий, указанных в </w:t>
      </w:r>
      <w:hyperlink w:anchor="a356" w:tooltip="+" w:history="1">
        <w:r>
          <w:rPr>
            <w:rStyle w:val="a3"/>
            <w:lang w:val="ru-RU"/>
          </w:rPr>
          <w:t>пункте 356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и содержание в рабочем состоянии средств противопожарной защиты (пожарной сигнализации и пожаротушения), противопожарного водоснабж</w:t>
      </w:r>
      <w:r>
        <w:rPr>
          <w:lang w:val="ru-RU"/>
        </w:rPr>
        <w:t>ения и расчетного запаса специальных огнетушащих средств, необходимых для ликвидации пожара.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358. Особым лицензионным требованием (условием) является осуществление торговли нефтепродуктами со складов хранения нефтепродуктов, с автозаправочных станций, указ</w:t>
      </w:r>
      <w:r>
        <w:rPr>
          <w:lang w:val="ru-RU"/>
        </w:rPr>
        <w:t>анных в лицензии (за исключением торговли нефтепродуктами в условиях возникновения чрезвычайных ситуаций природного и техногенного характера, осуществляемой в</w:t>
      </w:r>
      <w:r>
        <w:rPr>
          <w:lang w:val="ru-RU"/>
        </w:rPr>
        <w:t xml:space="preserve"> </w:t>
      </w:r>
      <w:hyperlink r:id="rId170" w:anchor="a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установленном Советом Министров Респу</w:t>
      </w:r>
      <w:r>
        <w:rPr>
          <w:lang w:val="ru-RU"/>
        </w:rPr>
        <w:t>блики Беларусь).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17" w:name="a1011"/>
      <w:bookmarkEnd w:id="517"/>
      <w:r>
        <w:rPr>
          <w:lang w:val="ru-RU"/>
        </w:rPr>
        <w:t>Разрешаются оптовые поставки: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 нефтеперерабатывающих заводов Республики Беларусь непосредственно товарополучателю, минуя склады хранения нефтепродуктов организации, имеющей лицензию на осуществление лицензируемой деятельности с указанием </w:t>
      </w:r>
      <w:r>
        <w:rPr>
          <w:lang w:val="ru-RU"/>
        </w:rPr>
        <w:t>составляющей услуги – оптовая торговля нефтепродуктами;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ввозимых в Республику Беларусь импортных нефтепродуктов непосредственно товарополучателю, минуя склады хранения нефтепродуктов импортеров, имеющих лицензию на осуществление лицензируемой деятельности </w:t>
      </w:r>
      <w:r>
        <w:rPr>
          <w:lang w:val="ru-RU"/>
        </w:rPr>
        <w:t>с указанием составляющей услуги – оптовая торговля импортными нефтепродуктами.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18" w:name="a199"/>
      <w:bookmarkEnd w:id="518"/>
      <w:r>
        <w:rPr>
          <w:lang w:val="ru-RU"/>
        </w:rPr>
        <w:t xml:space="preserve">359. Для получения лицензии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Положения, представл</w:t>
      </w:r>
      <w:r>
        <w:rPr>
          <w:lang w:val="ru-RU"/>
        </w:rPr>
        <w:t>яет: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359.1. для оптовой торговли нефтепродуктами: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копии документов, подтверждающих наличие складов хранения нефтепродуктов (свидетельства о государственной регистрации права собственности, хозяйственного ведения, оперативного управления, договора аренды ли</w:t>
      </w:r>
      <w:r>
        <w:rPr>
          <w:lang w:val="ru-RU"/>
        </w:rPr>
        <w:t>бо договора, заключенного с нефтеперерабатывающим заводом республики, на переработку углеводородного сырья, а для складов хранения, вводимых в эксплуатацию, приобретаемых по договору купли-продажи, – соответственно акта ввода в эксплуатацию, договора купли</w:t>
      </w:r>
      <w:r>
        <w:rPr>
          <w:lang w:val="ru-RU"/>
        </w:rPr>
        <w:t>-продажи с последующим представлением (не позднее 7 месяцев со дня обращения в концерн «Белнефтехим» с заявлением о выдаче лицензии) свидетельства о государственной регистрации права собственности, хозяйственного ведения или оперативного управления);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19" w:name="a1696"/>
      <w:bookmarkEnd w:id="519"/>
      <w:r>
        <w:rPr>
          <w:lang w:val="ru-RU"/>
        </w:rPr>
        <w:t>заклю</w:t>
      </w:r>
      <w:r>
        <w:rPr>
          <w:lang w:val="ru-RU"/>
        </w:rPr>
        <w:t>чение о соответствии склада хранения нефтепродуктов требованиям правил технической эксплуатации, выдаваемое по форме и в порядке, устанавливаемых концерном «Белнефтехим» (за исключением случаев заключения с нефтеперерабатывающими заводами договоров на пере</w:t>
      </w:r>
      <w:r>
        <w:rPr>
          <w:lang w:val="ru-RU"/>
        </w:rPr>
        <w:t>работку углеводородного сырья и ввода складов хранения в эксплуатацию);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359.2. для оптовой торговли импортными нефтепродуктами: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копии документов, подтверждающих наличие складов хранения нефтепродуктов (свидетельства о государственной регистрации права собс</w:t>
      </w:r>
      <w:r>
        <w:rPr>
          <w:lang w:val="ru-RU"/>
        </w:rPr>
        <w:t>твенности, хозяйственного ведения, оперативного управления, договора аренды, а для складов хранения, вводимых в эксплуатацию, приобретаемых по договору купли-продажи, – соответственно акта ввода в эксплуатацию, договора купли-продажи с последующим представ</w:t>
      </w:r>
      <w:r>
        <w:rPr>
          <w:lang w:val="ru-RU"/>
        </w:rPr>
        <w:t>лением (не позднее 7 месяцев со дня обращения в концерн «Белнефтехим» с заявлением о выдаче лицензии) свидетельства о государственной регистрации права собственности, хозяйственного ведения или оперативного управления);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20" w:name="a1697"/>
      <w:bookmarkEnd w:id="520"/>
      <w:r>
        <w:rPr>
          <w:lang w:val="ru-RU"/>
        </w:rPr>
        <w:t>заключение о соответствии склада хра</w:t>
      </w:r>
      <w:r>
        <w:rPr>
          <w:lang w:val="ru-RU"/>
        </w:rPr>
        <w:t>нения нефтепродуктов требованиям правил технической эксплуатации, выдаваемое по форме и в порядке, устанавливаемых концерном «Белнефтехим» (за исключением вводимых в эксплуатацию);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359.3. для розничной торговли нефтепродуктами: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копии документов, подтверждающих наличие автозаправочной станции (свидетельства о государственной регистрации права собственности, хозяйственного ведения, оперативного управления, договора аренды, а для автозаправочных станций, вводимых в эксплуатацию и пр</w:t>
      </w:r>
      <w:r>
        <w:rPr>
          <w:lang w:val="ru-RU"/>
        </w:rPr>
        <w:t>иобретаемых по договору купли-продажи, – соответственно акта ввода в эксплуатацию, договора купли-продажи с последующим представлением (не позднее 7 месяцев со дня обращения в концерн «Белнефтехим» с заявлением о выдаче лицензии) свидетельства о государств</w:t>
      </w:r>
      <w:r>
        <w:rPr>
          <w:lang w:val="ru-RU"/>
        </w:rPr>
        <w:t>енной регистрации права собственности, хозяйственного ведения или оперативного управления);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21" w:name="a1698"/>
      <w:bookmarkEnd w:id="521"/>
      <w:r>
        <w:rPr>
          <w:lang w:val="ru-RU"/>
        </w:rPr>
        <w:t>заключение о соответствии автозаправочной станции требованиям правил технической эксплуатации, выдаваемое по форме и в порядке, устанавливаемых концерном «Белнефтех</w:t>
      </w:r>
      <w:r>
        <w:rPr>
          <w:lang w:val="ru-RU"/>
        </w:rPr>
        <w:t>им» (за исключением вводимых в эксплуатацию).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22" w:name="a633"/>
      <w:bookmarkEnd w:id="522"/>
      <w:r>
        <w:rPr>
          <w:lang w:val="ru-RU"/>
        </w:rPr>
        <w:t xml:space="preserve">360. Для внесения в лицензию изменений и (или) дополнений, связанных со сведениями о складах хранения нефтепродуктов, об автозаправочных станциях, лицензиат дополнительно к документам, указанным в абзацах </w:t>
      </w:r>
      <w:hyperlink w:anchor="a665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и третьем пункта 68 настоящего Положения, представляет документы, названные в </w:t>
      </w:r>
      <w:hyperlink w:anchor="a199" w:tooltip="+" w:history="1">
        <w:r>
          <w:rPr>
            <w:rStyle w:val="a3"/>
            <w:lang w:val="ru-RU"/>
          </w:rPr>
          <w:t>пункте 359</w:t>
        </w:r>
      </w:hyperlink>
      <w:r>
        <w:rPr>
          <w:lang w:val="ru-RU"/>
        </w:rPr>
        <w:t xml:space="preserve"> настоящего Положения.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23" w:name="a1695"/>
      <w:bookmarkEnd w:id="523"/>
      <w:r>
        <w:rPr>
          <w:lang w:val="ru-RU"/>
        </w:rPr>
        <w:t xml:space="preserve">361. Решение о выдаче (отказе в выдаче) лицензии, внесении в нее изменений </w:t>
      </w:r>
      <w:r>
        <w:rPr>
          <w:lang w:val="ru-RU"/>
        </w:rPr>
        <w:t>и (или) дополнений, приостановлении, возобновлении действия лицензии, прекращении ее действия, аннулировании лицензии принимается Комиссией по вопросам лицензирования оптовой и розничной торговли нефтепродуктами и оформляется приказом концерна «Белнефтехим</w:t>
      </w:r>
      <w:r>
        <w:rPr>
          <w:lang w:val="ru-RU"/>
        </w:rPr>
        <w:t>».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Порядок создания и деятельности этой Комиссии определяется концерном «Белнефтехим».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362. До принятия решения по вопросам лицензирования концерн «Белнефтехим» вправе провести оценку и (или) назначить проведение экспертизы соответствия возможностей соиска</w:t>
      </w:r>
      <w:r>
        <w:rPr>
          <w:lang w:val="ru-RU"/>
        </w:rPr>
        <w:t>теля лицензии (лицензиата) лицензионным требованиям и условиям.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24" w:name="a1012"/>
      <w:bookmarkEnd w:id="524"/>
      <w:r>
        <w:rPr>
          <w:lang w:val="ru-RU"/>
        </w:rPr>
        <w:t>Порядок проведения оценки складов хранения нефтепродуктов и (или) автозаправочных станций при осуществлении контроля за соблюдением лицензиатами законодательства о лицензировании, лицензионных</w:t>
      </w:r>
      <w:r>
        <w:rPr>
          <w:lang w:val="ru-RU"/>
        </w:rPr>
        <w:t xml:space="preserve"> требований и условий устанавливается Советом Министров Республики Беларусь и включает оценку документации, нефтепродуктов, оборудования, его функционирования на соответствие предъявляемым требованиям.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363. Контроль за качеством продаваемых лицензиатом неф</w:t>
      </w:r>
      <w:r>
        <w:rPr>
          <w:lang w:val="ru-RU"/>
        </w:rPr>
        <w:t>тепродуктов осуществляется аккредитованной лабораторией лицензиата либо иной аккредитованной лабораторией на основании договора.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364.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25" w:name="a359"/>
      <w:bookmarkEnd w:id="525"/>
      <w:r>
        <w:rPr>
          <w:lang w:val="ru-RU"/>
        </w:rPr>
        <w:t>365. Грубыми нарушениями законодательства о лицензировании, лицензионных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торговля</w:t>
      </w:r>
      <w:r>
        <w:rPr>
          <w:lang w:val="ru-RU"/>
        </w:rPr>
        <w:t xml:space="preserve"> нефтепродуктами, не соответствующими обязательным для соблюдения требованиям технических нормативных правовых актов;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торговли нефтепродуктами со складов хранения нефтепродуктов, автозаправочных станций, не указанных в лицензии (за исключение</w:t>
      </w:r>
      <w:r>
        <w:rPr>
          <w:lang w:val="ru-RU"/>
        </w:rPr>
        <w:t>м торговли нефтепродуктами в условиях возникновения чрезвычайных ситуаций природного и техногенного характера, осуществляемой в</w:t>
      </w:r>
      <w:r>
        <w:rPr>
          <w:lang w:val="ru-RU"/>
        </w:rPr>
        <w:t xml:space="preserve"> </w:t>
      </w:r>
      <w:hyperlink r:id="rId171" w:anchor="a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установленном Советом Министров Республики Беларусь);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нарушения при </w:t>
      </w:r>
      <w:r>
        <w:rPr>
          <w:lang w:val="ru-RU"/>
        </w:rPr>
        <w:t>осуществлении лицензируемой деятельности требований санитарной, экологической и противопожарной безопасности, ставшие причиной аварии или непосредственно создающие угрозу ее возникновения (согласно заключению соответствующих республиканских органов государ</w:t>
      </w:r>
      <w:r>
        <w:rPr>
          <w:lang w:val="ru-RU"/>
        </w:rPr>
        <w:t>ственного управления</w:t>
      </w:r>
      <w:r>
        <w:rPr>
          <w:lang w:val="ru-RU"/>
        </w:rPr>
        <w:t>)</w:t>
      </w:r>
      <w:r>
        <w:rPr>
          <w:lang w:val="ru-RU"/>
        </w:rPr>
        <w:t>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526" w:name="a258"/>
      <w:bookmarkEnd w:id="526"/>
      <w:r>
        <w:rPr>
          <w:lang w:val="ru-RU"/>
        </w:rPr>
        <w:t>ГЛАВА 36</w:t>
      </w:r>
      <w:r>
        <w:rPr>
          <w:lang w:val="ru-RU"/>
        </w:rPr>
        <w:br/>
        <w:t>ОПТОВАЯ ТОРГОВЛЯ И ХРАНЕНИЕ АЛКОГОЛЬНОЙ, НЕПИЩЕВОЙ СПИРТОСОДЕРЖАЩЕЙ ПРОДУКЦИИ, НЕПИЩЕВОГО ЭТИЛОВОГО СПИРТА И ТАБАЧНЫХ ИЗДЕЛИЙ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27" w:name="a1316"/>
      <w:bookmarkEnd w:id="527"/>
      <w:r>
        <w:rPr>
          <w:lang w:val="ru-RU"/>
        </w:rPr>
        <w:t>366. Лицензирование оптовой торговли и хранения алкогольной, непищевой спиртосодержащей продукции,</w:t>
      </w:r>
      <w:r>
        <w:rPr>
          <w:lang w:val="ru-RU"/>
        </w:rPr>
        <w:t xml:space="preserve"> непищевого этилового спирта и табачных изделий (далее для целей настоящей главы – лицензируемая деятельность) осуществляется облисполкомами и Минским горисполкомом по местонахождению юридического лица Республики Беларусь (далее для целей настоящей главы –</w:t>
      </w:r>
      <w:r>
        <w:rPr>
          <w:lang w:val="ru-RU"/>
        </w:rPr>
        <w:t xml:space="preserve"> лицензирующие органы).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28" w:name="a333"/>
      <w:bookmarkEnd w:id="528"/>
      <w:r>
        <w:rPr>
          <w:lang w:val="ru-RU"/>
        </w:rPr>
        <w:t>367. Требования настоящей главы не распространяются на оптовую торговлю и хранение (как вид предпринимательской деятельности) антисептических лекарственных средств и ветеринарных средств, относящихся к непищевой спиртосодержащей про</w:t>
      </w:r>
      <w:r>
        <w:rPr>
          <w:lang w:val="ru-RU"/>
        </w:rPr>
        <w:t>дукции.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29" w:name="a334"/>
      <w:bookmarkEnd w:id="529"/>
      <w:r>
        <w:rPr>
          <w:lang w:val="ru-RU"/>
        </w:rPr>
        <w:t xml:space="preserve">368. Лицензируемая деятельность включает составляющие работы и услуги, указанные в </w:t>
      </w:r>
      <w:hyperlink w:anchor="a1176" w:tooltip="+" w:history="1">
        <w:r>
          <w:rPr>
            <w:rStyle w:val="a3"/>
            <w:lang w:val="ru-RU"/>
          </w:rPr>
          <w:t>пункте 30</w:t>
        </w:r>
      </w:hyperlink>
      <w:r>
        <w:rPr>
          <w:lang w:val="ru-RU"/>
        </w:rPr>
        <w:t xml:space="preserve"> приложения 1 к настоящему Положению.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30" w:name="a917"/>
      <w:bookmarkEnd w:id="530"/>
      <w:r>
        <w:rPr>
          <w:lang w:val="ru-RU"/>
        </w:rPr>
        <w:t>Не требуется получения лицензии для осуществления хранения алкогольной, непищевой спиртосодержащей продукции, непищевого этилового спирта и табачных изделий, не являющегося предпринимательской деятельностью, а также: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производителям табачных изделий для осу</w:t>
      </w:r>
      <w:r>
        <w:rPr>
          <w:lang w:val="ru-RU"/>
        </w:rPr>
        <w:t>ществления оптовой торговли табачными изделиями собственного производства;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производителям алкогольной, непищевой спиртосодержащей продукции и непищевого этилового спирта для осуществления оптовой торговли такими продукцией и спиртом собственного производст</w:t>
      </w:r>
      <w:r>
        <w:rPr>
          <w:lang w:val="ru-RU"/>
        </w:rPr>
        <w:t>в</w:t>
      </w:r>
      <w:r>
        <w:rPr>
          <w:lang w:val="ru-RU"/>
        </w:rPr>
        <w:t>а</w:t>
      </w:r>
      <w:r>
        <w:rPr>
          <w:lang w:val="ru-RU"/>
        </w:rPr>
        <w:t>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для хранения (как вида предпринимательской деятельности) алкогольной, непищевой спиртосодержащей продукции, непищевого этилового спирта, табачных изделий, изъятых, арестованных или обращенных в доход государства.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31" w:name="a1025"/>
      <w:bookmarkEnd w:id="531"/>
      <w:r>
        <w:rPr>
          <w:lang w:val="ru-RU"/>
        </w:rPr>
        <w:t>368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. Для целей настоящей главы термин </w:t>
      </w:r>
      <w:r>
        <w:rPr>
          <w:lang w:val="ru-RU"/>
        </w:rPr>
        <w:t xml:space="preserve">«организация – заказчик табачных изделий» обозначает юридическое лицо Республики Беларусь – владельца товарного знака (товарных знаков) или юридическое лицо Республики Беларусь, имеющее право на использование товарного знака (товарных знаков), размещающее </w:t>
      </w:r>
      <w:r>
        <w:rPr>
          <w:lang w:val="ru-RU"/>
        </w:rPr>
        <w:t>у организации – производителя табачных изделий заказы на производство таких изделий под этим товарным знаком (этими товарными знаками) и приобретающее право собственности, хозяйственного ведения или оперативного управления на изготовленные табачные изделия</w:t>
      </w:r>
      <w:r>
        <w:rPr>
          <w:lang w:val="ru-RU"/>
        </w:rPr>
        <w:t>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32" w:name="a1079"/>
      <w:bookmarkEnd w:id="532"/>
      <w:r>
        <w:rPr>
          <w:lang w:val="ru-RU"/>
        </w:rPr>
        <w:t>369. Право на получение лицензии имеют юридические лица Республики Беларусь.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33" w:name="a201"/>
      <w:bookmarkEnd w:id="533"/>
      <w:r>
        <w:rPr>
          <w:lang w:val="ru-RU"/>
        </w:rPr>
        <w:t>370. Лицензионными требованиями и условиями, предъявляемыми к соискателю лицензии, являются: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534" w:name="a792"/>
      <w:bookmarkEnd w:id="534"/>
      <w:r>
        <w:rPr>
          <w:lang w:val="ru-RU"/>
        </w:rPr>
        <w:t>370.1. для осуществления оптовой торговли алкогольными напитками, непищевым этиловым</w:t>
      </w:r>
      <w:r>
        <w:rPr>
          <w:lang w:val="ru-RU"/>
        </w:rPr>
        <w:t xml:space="preserve"> спиртом: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35" w:name="a1427"/>
      <w:bookmarkEnd w:id="535"/>
      <w:r>
        <w:rPr>
          <w:lang w:val="ru-RU"/>
        </w:rPr>
        <w:t>наличие на день подачи заявления о выдаче лицензии сформированного уставного фонда в размере не менее 100 000 евро;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36" w:name="a1676"/>
      <w:bookmarkEnd w:id="536"/>
      <w:r>
        <w:rPr>
          <w:lang w:val="ru-RU"/>
        </w:rPr>
        <w:t>наличие на праве собственности, хозяйственного ведения, оперативного управления или ином законном основании складских помещений на</w:t>
      </w:r>
      <w:r>
        <w:rPr>
          <w:lang w:val="ru-RU"/>
        </w:rPr>
        <w:t xml:space="preserve"> территории Республики Беларусь общей площадью не менее 1000 кв. метров;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37" w:name="a1081"/>
      <w:bookmarkEnd w:id="537"/>
      <w:r>
        <w:rPr>
          <w:lang w:val="ru-RU"/>
        </w:rPr>
        <w:t>период осуществления оптовой торговли (независимо от вида товара) не менее 5 лет;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538" w:name="a651"/>
      <w:bookmarkEnd w:id="538"/>
      <w:r>
        <w:rPr>
          <w:lang w:val="ru-RU"/>
        </w:rPr>
        <w:t>370.2. </w:t>
      </w:r>
      <w:r>
        <w:rPr>
          <w:lang w:val="ru-RU"/>
        </w:rPr>
        <w:t>для осуществления оптовой торговли непищевой спиртосодержащей продукцией: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 день подачи заявления о выдаче лицензии сформированного уставного фонда в размере не менее 10 000 евро;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39" w:name="a1027"/>
      <w:bookmarkEnd w:id="539"/>
      <w:r>
        <w:rPr>
          <w:lang w:val="ru-RU"/>
        </w:rPr>
        <w:t>наличие на праве собственности, хозяйственного ведения, оперативног</w:t>
      </w:r>
      <w:r>
        <w:rPr>
          <w:lang w:val="ru-RU"/>
        </w:rPr>
        <w:t>о управления или ином законном основании складских помещений на территории Республики Беларусь;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40" w:name="a1082"/>
      <w:bookmarkEnd w:id="540"/>
      <w:r>
        <w:rPr>
          <w:lang w:val="ru-RU"/>
        </w:rPr>
        <w:t>период осуществления оптовой торговли (независимо от вида товара) не менее 3 лет;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541" w:name="a791"/>
      <w:bookmarkEnd w:id="541"/>
      <w:r>
        <w:rPr>
          <w:lang w:val="ru-RU"/>
        </w:rPr>
        <w:t>370.3. для осуществления хранения алкогольной, непищевой спиртосодержащей прод</w:t>
      </w:r>
      <w:r>
        <w:rPr>
          <w:lang w:val="ru-RU"/>
        </w:rPr>
        <w:t>укции, непищевого этилового спирта наличие: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42" w:name="a1352"/>
      <w:bookmarkEnd w:id="542"/>
      <w:r>
        <w:rPr>
          <w:lang w:val="ru-RU"/>
        </w:rPr>
        <w:t>на день подачи заявления о выдаче лицензии сформированного уставного фонда в размере не менее 100 000 евро;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43" w:name="a1591"/>
      <w:bookmarkEnd w:id="543"/>
      <w:r>
        <w:rPr>
          <w:lang w:val="ru-RU"/>
        </w:rPr>
        <w:t>на праве собственности, хозяйственного ведения, оперативного управления или ином законном основании скла</w:t>
      </w:r>
      <w:r>
        <w:rPr>
          <w:lang w:val="ru-RU"/>
        </w:rPr>
        <w:t>дских помещений на территории Республики Беларусь общей площадью не менее 1000 кв. метров;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544" w:name="a1028"/>
      <w:bookmarkEnd w:id="544"/>
      <w:r>
        <w:rPr>
          <w:lang w:val="ru-RU"/>
        </w:rPr>
        <w:t>370.4. для осуществления оптовой торговли табачными изделиями: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45" w:name="a1428"/>
      <w:bookmarkEnd w:id="545"/>
      <w:r>
        <w:rPr>
          <w:lang w:val="ru-RU"/>
        </w:rPr>
        <w:t xml:space="preserve">наличие на день подачи заявления о выдаче лицензии сформированного уставного фонда в размере не менее </w:t>
      </w:r>
      <w:r>
        <w:rPr>
          <w:lang w:val="ru-RU"/>
        </w:rPr>
        <w:t>100 000 евро;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 праве собственности, хозяйственного ведения или оперативного управления складских помещений на территории Республики Беларусь общей площадью не менее 1000 кв. метров (за исключением соискателя лицензии – организации – заказчика таб</w:t>
      </w:r>
      <w:r>
        <w:rPr>
          <w:lang w:val="ru-RU"/>
        </w:rPr>
        <w:t>ачных изделий);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 праве собственности, хозяйственного ведения, оперативного управления или ином законном основании складских помещений на территории Республики Беларусь общей площадью не менее 1000 кв. метров либо договора хранения табачных издели</w:t>
      </w:r>
      <w:r>
        <w:rPr>
          <w:lang w:val="ru-RU"/>
        </w:rPr>
        <w:t>й, заключенного с юридическим лицом Республики Беларусь, имеющим лицензию на осуществление лицензируемой деятельности с указанием составляющей – хранение табачных изделий (для соискателя лицензии – организации – заказчика табачных изделий);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период осуществ</w:t>
      </w:r>
      <w:r>
        <w:rPr>
          <w:lang w:val="ru-RU"/>
        </w:rPr>
        <w:t>ления оптовой торговли (независимо от вида товара) не менее 5 лет;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546" w:name="a1029"/>
      <w:bookmarkEnd w:id="546"/>
      <w:r>
        <w:rPr>
          <w:lang w:val="ru-RU"/>
        </w:rPr>
        <w:t>370.5. для осуществления хранения (как вида предпринимательской деятельности) табачных изделий наличие: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на день подачи заявления о выдаче лицензии сформированного уставного фонда в размере </w:t>
      </w:r>
      <w:r>
        <w:rPr>
          <w:lang w:val="ru-RU"/>
        </w:rPr>
        <w:t>не менее 100 000 евро;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 праве собственности, хозяйственного ведения, оперативного управления или ином законном основании складских помещений на территории Республики Беларусь общей площадью не менее 1000 кв. метров.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47" w:name="a1336"/>
      <w:bookmarkEnd w:id="547"/>
      <w:r>
        <w:rPr>
          <w:lang w:val="ru-RU"/>
        </w:rPr>
        <w:t>371. Лицензионными требованиями и усло</w:t>
      </w:r>
      <w:r>
        <w:rPr>
          <w:lang w:val="ru-RU"/>
        </w:rPr>
        <w:t>виями, предъявляемыми к лицензиату,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48" w:name="a1515"/>
      <w:bookmarkEnd w:id="548"/>
      <w:r>
        <w:rPr>
          <w:lang w:val="ru-RU"/>
        </w:rPr>
        <w:t>осуществление оптовой торговли алкогольными напитками, непищевой спиртосодержащей продукцией, непищевым этиловым спиртом и табачными изделиями в складских помещениях, где предполагается хранение данных товаров,</w:t>
      </w:r>
      <w:r>
        <w:rPr>
          <w:lang w:val="ru-RU"/>
        </w:rPr>
        <w:t xml:space="preserve"> местонахождение которых указано в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хранения (как вида предпринимательской деятельности) алкогольной, непищевой спиртосодержащей продукции, непищевого этилового спирта и табачных изделий в складских помещениях, местонахождение которы</w:t>
      </w:r>
      <w:r>
        <w:rPr>
          <w:lang w:val="ru-RU"/>
        </w:rPr>
        <w:t>х указано в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49" w:name="a1353"/>
      <w:bookmarkEnd w:id="549"/>
      <w:r>
        <w:rPr>
          <w:lang w:val="ru-RU"/>
        </w:rPr>
        <w:t xml:space="preserve">наличие на 1 января каждого последующего после принятия решения о выдаче лицензии года сформированного уставного фонда в размерах, указанных в </w:t>
      </w:r>
      <w:hyperlink w:anchor="a201" w:tooltip="+" w:history="1">
        <w:r>
          <w:rPr>
            <w:rStyle w:val="a3"/>
            <w:lang w:val="ru-RU"/>
          </w:rPr>
          <w:t>пункте 370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складских помеще</w:t>
      </w:r>
      <w:r>
        <w:rPr>
          <w:lang w:val="ru-RU"/>
        </w:rPr>
        <w:t xml:space="preserve">ний, соответствующих требованиям, указанным в </w:t>
      </w:r>
      <w:hyperlink w:anchor="a201" w:tooltip="+" w:history="1">
        <w:r>
          <w:rPr>
            <w:rStyle w:val="a3"/>
            <w:lang w:val="ru-RU"/>
          </w:rPr>
          <w:t>пункте 370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50" w:name="a1031"/>
      <w:bookmarkEnd w:id="550"/>
      <w:r>
        <w:rPr>
          <w:lang w:val="ru-RU"/>
        </w:rPr>
        <w:t>постоянное наличие в штате не менее 25 работников, для которых работа у данного нанимателя является основным местом работы (для оптовой торговл</w:t>
      </w:r>
      <w:r>
        <w:rPr>
          <w:lang w:val="ru-RU"/>
        </w:rPr>
        <w:t>и алкогольными напитками и (или) табачными изделиями);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оптовой торговли алкогольными напитками, табачными изделиями и (или) хранение таких напитков и изделий при наличии акцизных марок Республики Беларусь, специальных марок и (или) специальны</w:t>
      </w:r>
      <w:r>
        <w:rPr>
          <w:lang w:val="ru-RU"/>
        </w:rPr>
        <w:t>х знаков, если маркировка указанных напитков и изделий этими марками, знаками предусмотрена законодательными актами;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оптовой торговли алкогольными напитками, непищевой спиртосодержащей продукцией, непищевым этиловым спиртом, табачными изделия</w:t>
      </w:r>
      <w:r>
        <w:rPr>
          <w:lang w:val="ru-RU"/>
        </w:rPr>
        <w:t>ми при наличии документов и (или) маркировки, предусмотренных законодательством для подтверждения соответствия указанных напитков, продукции, спирта и изделий требованиям технических нормативных правовых актов в области технического нормирования и стандарт</w:t>
      </w:r>
      <w:r>
        <w:rPr>
          <w:lang w:val="ru-RU"/>
        </w:rPr>
        <w:t>изации;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оптовой торговли алкогольными напитками, непищевой спиртосодержащей продукцией, непищевым этиловым спиртом, табачными изделиями и (или) хранение таких напитков, продукции, спирта и изделий при наличии сопроводительных документов, подт</w:t>
      </w:r>
      <w:r>
        <w:rPr>
          <w:lang w:val="ru-RU"/>
        </w:rPr>
        <w:t>верждающих легальность их импорта в Республику Беларусь и (или) приобретения (поставки);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отсутствие просроченной задолженности два раза и более в течение календарного года по расчетам за поставленные алкогольные напитки, табачные изделия (при осуществлении</w:t>
      </w:r>
      <w:r>
        <w:rPr>
          <w:lang w:val="ru-RU"/>
        </w:rPr>
        <w:t xml:space="preserve"> оптовой торговли алкогольными напитками и табачными изделиями);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продажа алкогольных напитков и табачных изделий, соответствующих по физико-химическим показателям, показателям безопасности обязательным для соблюдения требованиям технических нормативных пра</w:t>
      </w:r>
      <w:r>
        <w:rPr>
          <w:lang w:val="ru-RU"/>
        </w:rPr>
        <w:t>вовых актов в области технического нормирования и стандартизации, при соблюдении условий хранения и реализации алкогольных напитков, табачных изделий.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51" w:name="a1662"/>
      <w:bookmarkEnd w:id="551"/>
      <w:r>
        <w:rPr>
          <w:lang w:val="ru-RU"/>
        </w:rPr>
        <w:t xml:space="preserve">372. Лицензионные требования и условия, указанные в абзацах </w:t>
      </w:r>
      <w:hyperlink w:anchor="a1515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и т</w:t>
      </w:r>
      <w:r>
        <w:rPr>
          <w:lang w:val="ru-RU"/>
        </w:rPr>
        <w:t>ретьем пункта 371 настоящего Положения, являются особыми лицензионными требованиями и условиями.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52" w:name="a1030"/>
      <w:bookmarkEnd w:id="552"/>
      <w:r>
        <w:rPr>
          <w:lang w:val="ru-RU"/>
        </w:rPr>
        <w:t xml:space="preserve">373. Для получения лицензии ее соискатель дополнительно к сведениям, предусмотренным в </w:t>
      </w:r>
      <w:hyperlink w:anchor="a43" w:tooltip="+" w:history="1">
        <w:r>
          <w:rPr>
            <w:rStyle w:val="a3"/>
            <w:lang w:val="ru-RU"/>
          </w:rPr>
          <w:t>подпункте 15.1</w:t>
        </w:r>
      </w:hyperlink>
      <w:r>
        <w:rPr>
          <w:lang w:val="ru-RU"/>
        </w:rPr>
        <w:t xml:space="preserve"> пункта 15 настоящего Пол</w:t>
      </w:r>
      <w:r>
        <w:rPr>
          <w:lang w:val="ru-RU"/>
        </w:rPr>
        <w:t>ожения, указывает в заявлении о выдаче лицензии сведения: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 складских помещениях, принадлежащих соискателю лицензии на праве собственности, хозяйственного ведения, оперативного управления или ином законном основании, а также складских помещениях, где предп</w:t>
      </w:r>
      <w:r>
        <w:rPr>
          <w:lang w:val="ru-RU"/>
        </w:rPr>
        <w:t>олагается хранение алкогольной, непищевой спиртосодержащей продукции, непищевого этилового спирта и табачных изделий по договорам хранения, с указанием местонахождения каждого складского помещения;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об общей площади принадлежащих соискателю лицензии складских помещений на территории Республики Беларусь с указанием оснований их принадлежности, а для соискателя лицензии – организации – заказчика табачных изделий – также о заключенных договорах хранения </w:t>
      </w:r>
      <w:r>
        <w:rPr>
          <w:lang w:val="ru-RU"/>
        </w:rPr>
        <w:t>табачных изделий с указанием по каждому из них наименования юридического лица Республики Беларусь, с которым заключен договор хранения, и номера выданной этому юридическому лицу лицензии на осуществление составляющей лицензируемую деятельность работы (услу</w:t>
      </w:r>
      <w:r>
        <w:rPr>
          <w:lang w:val="ru-RU"/>
        </w:rPr>
        <w:t>ги) – хранение табачных изделий;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 периоде осуществления оптовой торговли с указанием даты начала такой деятельности (для осуществления оптовой торговли алкогольными напитками, непищевой спиртосодержащей продукцией, непищевым этиловым спиртом, табачными из</w:t>
      </w:r>
      <w:r>
        <w:rPr>
          <w:lang w:val="ru-RU"/>
        </w:rPr>
        <w:t>делиями). При определении продолжительности данного периода учитывается время осуществления оптовой торговли юридическим лицом, в результате реорганизации которого в форме преобразования, слияния, выделения или разделения было создано юридическое лицо – со</w:t>
      </w:r>
      <w:r>
        <w:rPr>
          <w:lang w:val="ru-RU"/>
        </w:rPr>
        <w:t>искатель лицензии, а также юридическим лицом, присоединенным к юридическому лицу – соискателю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 размере сформированного уставного фонда на день подачи заявления о выдаче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53" w:name="a1629"/>
      <w:bookmarkEnd w:id="553"/>
      <w:r>
        <w:rPr>
          <w:lang w:val="ru-RU"/>
        </w:rPr>
        <w:t xml:space="preserve">374. До принятия решения по вопросам лицензирования лицензирующий </w:t>
      </w:r>
      <w:r>
        <w:rPr>
          <w:lang w:val="ru-RU"/>
        </w:rPr>
        <w:t>орган вправе провести оценку и (или) назначить проведение экспертизы соответствия возможностей соискателя лицензии (лицензиата) лицензионным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375.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54" w:name="a826"/>
      <w:bookmarkEnd w:id="554"/>
      <w:r>
        <w:rPr>
          <w:lang w:val="ru-RU"/>
        </w:rPr>
        <w:t>376. Грубыми нарушениями законодательства о лицензировании, лицензионных тре</w:t>
      </w:r>
      <w:r>
        <w:rPr>
          <w:lang w:val="ru-RU"/>
        </w:rPr>
        <w:t>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оптовая торговля алкогольными напитками, табачными изделиями и (или) хранение таких напитков и изделий без акцизных марок Республики Беларусь, специальных марок и (или) специальных знаков, если маркировка указанных напитков и из</w:t>
      </w:r>
      <w:r>
        <w:rPr>
          <w:lang w:val="ru-RU"/>
        </w:rPr>
        <w:t>делий этими марками, знаками предусмотрена законодательными актами, а также с поддельными акцизными марками и (или) специальными марками;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оптовая торговля алкогольными напитками, непищевой спиртосодержащей продукцией, непищевым этиловым спиртом, табачными </w:t>
      </w:r>
      <w:r>
        <w:rPr>
          <w:lang w:val="ru-RU"/>
        </w:rPr>
        <w:t>изделиями без наличия документов и (или) маркировки, предусмотренных законодательством для подтверждения соответствия указанных напитков, продукции, спирта и изделий требованиям технических нормативных правовых актов в области технического нормирования и с</w:t>
      </w:r>
      <w:r>
        <w:rPr>
          <w:lang w:val="ru-RU"/>
        </w:rPr>
        <w:t>тандартизации;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оптовая торговля алкогольными напитками, непищевой спиртосодержащей продукцией, непищевым этиловым спиртом, табачными изделиями и (или) хранение таких напитков, продукции, изделий без наличия сопроводительных документов, подтверждающих легал</w:t>
      </w:r>
      <w:r>
        <w:rPr>
          <w:lang w:val="ru-RU"/>
        </w:rPr>
        <w:t>ьность их импорта в Республику Беларусь и (или) приобретения (поставки</w:t>
      </w:r>
      <w:r>
        <w:rPr>
          <w:lang w:val="ru-RU"/>
        </w:rPr>
        <w:t>)</w:t>
      </w:r>
      <w:r>
        <w:rPr>
          <w:lang w:val="ru-RU"/>
        </w:rPr>
        <w:t>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55" w:name="a1032"/>
      <w:bookmarkEnd w:id="555"/>
      <w:r>
        <w:rPr>
          <w:lang w:val="ru-RU"/>
        </w:rPr>
        <w:t>наличие у лицензиата просроченной задолженности два раза и более в течение календарного года по расчетам за поставленные алкогольные напитки, табачные изделия;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56" w:name="a1033"/>
      <w:bookmarkEnd w:id="556"/>
      <w:r>
        <w:rPr>
          <w:lang w:val="ru-RU"/>
        </w:rPr>
        <w:t>продажа фальсифицирован</w:t>
      </w:r>
      <w:r>
        <w:rPr>
          <w:lang w:val="ru-RU"/>
        </w:rPr>
        <w:t>ных алкогольных напитков и табачных изделий, а также продажа два раза и более в течение календарного года алкогольных напитков, табачных изделий, не соответствующих по физико-химическим показателям, показателям безопасности обязательным для соблюдения треб</w:t>
      </w:r>
      <w:r>
        <w:rPr>
          <w:lang w:val="ru-RU"/>
        </w:rPr>
        <w:t>ованиям технических нормативных правовых актов в области технического нормирования и стандартизации, если такие несоответствия возникли в результате нарушения лицензиатом условий хранения и реализации алкогольных напитков, табачных изделий.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57" w:name="a375"/>
      <w:bookmarkEnd w:id="557"/>
      <w:r>
        <w:rPr>
          <w:lang w:val="ru-RU"/>
        </w:rPr>
        <w:t>377. Действие л</w:t>
      </w:r>
      <w:r>
        <w:rPr>
          <w:lang w:val="ru-RU"/>
        </w:rPr>
        <w:t xml:space="preserve">ицензии может быть приостановлено или прекращено в порядке, предусмотренном в пунктах </w:t>
      </w:r>
      <w:hyperlink w:anchor="a1513" w:tooltip="+" w:history="1">
        <w:r>
          <w:rPr>
            <w:rStyle w:val="a3"/>
            <w:lang w:val="ru-RU"/>
          </w:rPr>
          <w:t>76</w:t>
        </w:r>
      </w:hyperlink>
      <w:r>
        <w:rPr>
          <w:lang w:val="ru-RU"/>
        </w:rPr>
        <w:t xml:space="preserve"> и </w:t>
      </w:r>
      <w:hyperlink w:anchor="a1517" w:tooltip="+" w:history="1">
        <w:r>
          <w:rPr>
            <w:rStyle w:val="a3"/>
            <w:lang w:val="ru-RU"/>
          </w:rPr>
          <w:t>87</w:t>
        </w:r>
      </w:hyperlink>
      <w:r>
        <w:rPr>
          <w:lang w:val="ru-RU"/>
        </w:rPr>
        <w:t xml:space="preserve"> настоящего Положения, в том числе по одному или нескольким указанным в этой лицензии торговы</w:t>
      </w:r>
      <w:r>
        <w:rPr>
          <w:lang w:val="ru-RU"/>
        </w:rPr>
        <w:t>м объектам, включая складские помещения.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58" w:name="a1560"/>
      <w:bookmarkEnd w:id="558"/>
      <w:r>
        <w:rPr>
          <w:lang w:val="ru-RU"/>
        </w:rPr>
        <w:t>В случае прекращения действия или аннулирования лицензии реализация образовавшихся остатков алкогольных напитков, непищевой спиртосодержащей продукции, непищевого этилового спирта и табачных изделий или их возврат п</w:t>
      </w:r>
      <w:r>
        <w:rPr>
          <w:lang w:val="ru-RU"/>
        </w:rPr>
        <w:t>оставщикам осуществляется в</w:t>
      </w:r>
      <w:r>
        <w:rPr>
          <w:lang w:val="ru-RU"/>
        </w:rPr>
        <w:t xml:space="preserve"> </w:t>
      </w:r>
      <w:hyperlink r:id="rId172" w:anchor="a14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установленном Министерством антимонопольного регулирования и торговли и Министерством по налогам и сборам.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559" w:name="a259"/>
      <w:bookmarkEnd w:id="559"/>
      <w:r>
        <w:rPr>
          <w:lang w:val="ru-RU"/>
        </w:rPr>
        <w:t>ГЛАВА 37</w:t>
      </w:r>
      <w:r>
        <w:rPr>
          <w:lang w:val="ru-RU"/>
        </w:rPr>
        <w:br/>
        <w:t>ОХРАННАЯ ДЕЯТЕЛЬНОСТЬ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60" w:name="a1095"/>
      <w:bookmarkEnd w:id="560"/>
      <w:r>
        <w:rPr>
          <w:lang w:val="ru-RU"/>
        </w:rPr>
        <w:t>378. Лицензирование охранной</w:t>
      </w:r>
      <w:r>
        <w:rPr>
          <w:lang w:val="ru-RU"/>
        </w:rPr>
        <w:t xml:space="preserve"> деятельности (далее для целей настоящей главы – лицензируемая деятельность) осуществляется Министерством внутренних дел.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61" w:name="a1090"/>
      <w:bookmarkEnd w:id="561"/>
      <w:r>
        <w:rPr>
          <w:lang w:val="ru-RU"/>
        </w:rPr>
        <w:t xml:space="preserve">379. Лицензируемая деятельность включает составляющие работы и услуги, указанные в </w:t>
      </w:r>
      <w:hyperlink w:anchor="a1526" w:tooltip="+" w:history="1">
        <w:r>
          <w:rPr>
            <w:rStyle w:val="a3"/>
            <w:lang w:val="ru-RU"/>
          </w:rPr>
          <w:t>пункте 31</w:t>
        </w:r>
      </w:hyperlink>
      <w:r>
        <w:rPr>
          <w:lang w:val="ru-RU"/>
        </w:rPr>
        <w:t xml:space="preserve"> прилож</w:t>
      </w:r>
      <w:r>
        <w:rPr>
          <w:lang w:val="ru-RU"/>
        </w:rPr>
        <w:t>ения 1 к настоящему Положению.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62" w:name="a274"/>
      <w:bookmarkEnd w:id="562"/>
      <w:r>
        <w:rPr>
          <w:lang w:val="ru-RU"/>
        </w:rPr>
        <w:t>380. Лицензируемая деятельность осуществляется юридическими лицами Республики Беларусь и иностранными организациями в соответствии с законодательством, регулирующим охранную деятельность в Республике Беларусь.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Служба безопасн</w:t>
      </w:r>
      <w:r>
        <w:rPr>
          <w:lang w:val="ru-RU"/>
        </w:rPr>
        <w:t>ости Президента Республики Беларусь, Министерство внутренних дел, Министерство обороны, Комитет государственной безопасности, Государственный пограничный комитет, подчиненные им юридические лица, органы и подразделения по чрезвычайным ситуациям, таможенные</w:t>
      </w:r>
      <w:r>
        <w:rPr>
          <w:lang w:val="ru-RU"/>
        </w:rPr>
        <w:t xml:space="preserve"> органы осуществляют лицензируемую деятельность без лицензий в соответствии с законодательными актами Республики Беларусь.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63" w:name="a1564"/>
      <w:bookmarkEnd w:id="563"/>
      <w:r>
        <w:rPr>
          <w:lang w:val="ru-RU"/>
        </w:rPr>
        <w:t>Не требуется получения лицензии для осуществления проектирования, монтажа, наладки и технического обслуживания средств охраны индивид</w:t>
      </w:r>
      <w:r>
        <w:rPr>
          <w:lang w:val="ru-RU"/>
        </w:rPr>
        <w:t>уального пользования.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64" w:name="a1201"/>
      <w:bookmarkEnd w:id="564"/>
      <w:r>
        <w:rPr>
          <w:lang w:val="ru-RU"/>
        </w:rPr>
        <w:t>380</w:t>
      </w:r>
      <w:r>
        <w:rPr>
          <w:vertAlign w:val="superscript"/>
          <w:lang w:val="ru-RU"/>
        </w:rPr>
        <w:t>1</w:t>
      </w:r>
      <w:r>
        <w:rPr>
          <w:lang w:val="ru-RU"/>
        </w:rPr>
        <w:t>. Заявление (с прилагаемыми к нему в соответствии с настоящим Положением документами) о выдаче лицензии, получении дубликата лицензии, внесении в лицензию изменений и (или) дополнений, уведомление об устранении нарушений, повлекши</w:t>
      </w:r>
      <w:r>
        <w:rPr>
          <w:lang w:val="ru-RU"/>
        </w:rPr>
        <w:t>х за собой выдачу требования (предписания) об устранении выявленных нарушений или приостановление действия лицензии, а также уведомление о принятии решения о прекращении осуществления лицензируемого вида деятельности представляются соискателем лицензии (ли</w:t>
      </w:r>
      <w:r>
        <w:rPr>
          <w:lang w:val="ru-RU"/>
        </w:rPr>
        <w:t>цензиатом) в Департамент охраны Министерства внутренних дел (далее – Департамент охраны).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380</w:t>
      </w:r>
      <w:r>
        <w:rPr>
          <w:vertAlign w:val="superscript"/>
          <w:lang w:val="ru-RU"/>
        </w:rPr>
        <w:t>2</w:t>
      </w:r>
      <w:r>
        <w:rPr>
          <w:lang w:val="ru-RU"/>
        </w:rPr>
        <w:t>. Департамент охраны в соответствии с настоящим Положением: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принимает указанные в пунктах </w:t>
      </w:r>
      <w:hyperlink w:anchor="a1201" w:tooltip="+" w:history="1">
        <w:r>
          <w:rPr>
            <w:rStyle w:val="a3"/>
            <w:lang w:val="ru-RU"/>
          </w:rPr>
          <w:t>380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 xml:space="preserve"> и </w:t>
      </w:r>
      <w:hyperlink w:anchor="a1202" w:tooltip="+" w:history="1">
        <w:r>
          <w:rPr>
            <w:rStyle w:val="a3"/>
            <w:lang w:val="ru-RU"/>
          </w:rPr>
          <w:t>380</w:t>
        </w:r>
        <w:r>
          <w:rPr>
            <w:rStyle w:val="a3"/>
            <w:vertAlign w:val="superscript"/>
            <w:lang w:val="ru-RU"/>
          </w:rPr>
          <w:t>3</w:t>
        </w:r>
      </w:hyperlink>
      <w:r>
        <w:rPr>
          <w:lang w:val="ru-RU"/>
        </w:rPr>
        <w:t xml:space="preserve"> настоящего Положения документы в порядке, предусмотренном настоящим Положением;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извещает соискателя лицензии (лицензиата) о принятых в отношении его лицензирующим органом решениях;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выдает оформленные в установленном порядке лицензии их соискателю</w:t>
      </w:r>
      <w:r>
        <w:rPr>
          <w:lang w:val="ru-RU"/>
        </w:rPr>
        <w:t xml:space="preserve"> (лицензиату);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рассматривает вопрос о прекращении действия лицензии в порядке, установленном в </w:t>
      </w:r>
      <w:hyperlink w:anchor="a1516" w:tooltip="+" w:history="1">
        <w:r>
          <w:rPr>
            <w:rStyle w:val="a3"/>
            <w:lang w:val="ru-RU"/>
          </w:rPr>
          <w:t>пункте 85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 xml:space="preserve"> настоящего Положения, и направляет соответствующие предложения в Министерство внутренних дел.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65" w:name="a1202"/>
      <w:bookmarkEnd w:id="565"/>
      <w:r>
        <w:rPr>
          <w:lang w:val="ru-RU"/>
        </w:rPr>
        <w:t>380</w:t>
      </w:r>
      <w:r>
        <w:rPr>
          <w:vertAlign w:val="superscript"/>
          <w:lang w:val="ru-RU"/>
        </w:rPr>
        <w:t>3</w:t>
      </w:r>
      <w:r>
        <w:rPr>
          <w:lang w:val="ru-RU"/>
        </w:rPr>
        <w:t>. В случае вынесе</w:t>
      </w:r>
      <w:r>
        <w:rPr>
          <w:lang w:val="ru-RU"/>
        </w:rPr>
        <w:t>ния лицензиату требования (предписания) об устранении выявленных нарушений сообщения о факте вынесения такого требования (предписания), а также результатах оценки устранения указанных в нем нарушений представляются вынесшим это предписание контролирующим (</w:t>
      </w:r>
      <w:r>
        <w:rPr>
          <w:lang w:val="ru-RU"/>
        </w:rPr>
        <w:t>надзорным) органом в Департамент охраны.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380</w:t>
      </w:r>
      <w:r>
        <w:rPr>
          <w:vertAlign w:val="superscript"/>
          <w:lang w:val="ru-RU"/>
        </w:rPr>
        <w:t>4</w:t>
      </w:r>
      <w:r>
        <w:rPr>
          <w:lang w:val="ru-RU"/>
        </w:rPr>
        <w:t>. Документы (их копии), представленные соискателем лицензии (лицензиатом) для получения лицензии, внесения в нее изменений и (или) дополнений, другие документы, относящиеся к лицензированию деятельности лицензиа</w:t>
      </w:r>
      <w:r>
        <w:rPr>
          <w:lang w:val="ru-RU"/>
        </w:rPr>
        <w:t>та, хранятся в Департаменте охраны.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 прекращении действия, аннулировании лицензии, оформлении лицензии на новом бланке лицензиат обязан в порядке, установленном настоящим Положением, сдать ранее выданную ему лицензию (ее дубликат) в Департамент охраны.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66" w:name="a336"/>
      <w:bookmarkEnd w:id="566"/>
      <w:r>
        <w:rPr>
          <w:lang w:val="ru-RU"/>
        </w:rPr>
        <w:t>381. Лицензионными требованиями и условиями, предъявляемыми к соискателю лицензии,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на балансе соответствующих обязательным для соблюдения требованиям технических нормативных правовых актов средств индивидуальной защиты, приборов, оборудования, необходимых для осуществления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67" w:name="a1146"/>
      <w:bookmarkEnd w:id="567"/>
      <w:r>
        <w:rPr>
          <w:lang w:val="ru-RU"/>
        </w:rPr>
        <w:t>наличие в штате не менее 3 ра</w:t>
      </w:r>
      <w:r>
        <w:rPr>
          <w:lang w:val="ru-RU"/>
        </w:rPr>
        <w:t>ботников с необходимой в соответствии с законодательством для осуществления заявленной лицензируемой деятельности квалификацией, прошедших оценку знаний в установленном Министерством внутренних дел</w:t>
      </w:r>
      <w:r>
        <w:rPr>
          <w:lang w:val="ru-RU"/>
        </w:rPr>
        <w:t xml:space="preserve"> </w:t>
      </w:r>
      <w:hyperlink r:id="rId173" w:anchor="a8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для которых работа у данного нанимателя является основным местом работы (на каждую заявленную работу и (или) услугу, составляющую лицензируемую деятельность, для каждого обособленного подразделения).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382. Лицензионными требованиями и условиями, предъявля</w:t>
      </w:r>
      <w:r>
        <w:rPr>
          <w:lang w:val="ru-RU"/>
        </w:rPr>
        <w:t>емыми к лицензиату,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68" w:name="a1617"/>
      <w:bookmarkEnd w:id="568"/>
      <w:r>
        <w:rPr>
          <w:lang w:val="ru-RU"/>
        </w:rPr>
        <w:t xml:space="preserve">соблюдение лицензионных требований и условий, указанных в </w:t>
      </w:r>
      <w:hyperlink w:anchor="a336" w:tooltip="+" w:history="1">
        <w:r>
          <w:rPr>
            <w:rStyle w:val="a3"/>
            <w:lang w:val="ru-RU"/>
          </w:rPr>
          <w:t>пункте 381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69" w:name="a1557"/>
      <w:bookmarkEnd w:id="569"/>
      <w:r>
        <w:rPr>
          <w:lang w:val="ru-RU"/>
        </w:rPr>
        <w:t>осуществление лицензируемой деятельности работниками лицензиата, соответствующими требованиям, устано</w:t>
      </w:r>
      <w:r>
        <w:rPr>
          <w:lang w:val="ru-RU"/>
        </w:rPr>
        <w:t>вленным в </w:t>
      </w:r>
      <w:hyperlink w:anchor="a1146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пункта 381 настоящего Положения и </w:t>
      </w:r>
      <w:hyperlink r:id="rId174" w:anchor="a37" w:tooltip="+" w:history="1">
        <w:r>
          <w:rPr>
            <w:rStyle w:val="a3"/>
            <w:lang w:val="ru-RU"/>
          </w:rPr>
          <w:t>Законе</w:t>
        </w:r>
      </w:hyperlink>
      <w:r>
        <w:rPr>
          <w:lang w:val="ru-RU"/>
        </w:rPr>
        <w:t xml:space="preserve"> Республики Беларусь «Об охранной деятельности в </w:t>
      </w:r>
      <w:r>
        <w:rPr>
          <w:lang w:val="ru-RU"/>
        </w:rPr>
        <w:t>Республике Беларусь», для которых выполнение лицензируемой деятельности является непосредственной обязанностью;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70" w:name="a1618"/>
      <w:bookmarkEnd w:id="570"/>
      <w:r>
        <w:rPr>
          <w:lang w:val="ru-RU"/>
        </w:rPr>
        <w:t>представление в Министерство внутренних дел не позднее одного месяца со дня приема на работу списков вновь принятых работников, осуществляющих л</w:t>
      </w:r>
      <w:r>
        <w:rPr>
          <w:lang w:val="ru-RU"/>
        </w:rPr>
        <w:t>ицензируемую деятельность;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соблюдение лицензиатом и его работниками при осуществлении лицензируемой деятельности ограничений, установленных в </w:t>
      </w:r>
      <w:hyperlink r:id="rId175" w:anchor="a19" w:tooltip="+" w:history="1">
        <w:r>
          <w:rPr>
            <w:rStyle w:val="a3"/>
            <w:lang w:val="ru-RU"/>
          </w:rPr>
          <w:t>статье 10</w:t>
        </w:r>
      </w:hyperlink>
      <w:r>
        <w:rPr>
          <w:lang w:val="ru-RU"/>
        </w:rPr>
        <w:t xml:space="preserve"> Закона Республики Беларусь «Об охранной деятельности</w:t>
      </w:r>
      <w:r>
        <w:rPr>
          <w:lang w:val="ru-RU"/>
        </w:rPr>
        <w:t xml:space="preserve"> в Республике Беларусь»;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71" w:name="a1619"/>
      <w:bookmarkEnd w:id="571"/>
      <w:r>
        <w:rPr>
          <w:lang w:val="ru-RU"/>
        </w:rPr>
        <w:t>соблюдение требований и условий, установленных нормативными правовыми актами, в том числе обязательных для соблюдения требований технических нормативных правовых актов, регулирующих лицензируемую деятельность;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наличие и соблюдение </w:t>
      </w:r>
      <w:r>
        <w:rPr>
          <w:lang w:val="ru-RU"/>
        </w:rPr>
        <w:t>локальных правовых актов, регулирующих порядок осуществления лицензируемой деятельности.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72" w:name="a1299"/>
      <w:bookmarkEnd w:id="572"/>
      <w:r>
        <w:rPr>
          <w:lang w:val="ru-RU"/>
        </w:rPr>
        <w:t xml:space="preserve">383. Для получения лицензии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Положения,</w:t>
      </w:r>
      <w:r>
        <w:rPr>
          <w:lang w:val="ru-RU"/>
        </w:rPr>
        <w:t xml:space="preserve"> представляет: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сведения о наличии на балансе соответствующих обязательным для соблюдения требованиям технических нормативных правовых актов средств индивидуальной защиты, приборов, оборудования, необходимых для осуществления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спи</w:t>
      </w:r>
      <w:r>
        <w:rPr>
          <w:lang w:val="ru-RU"/>
        </w:rPr>
        <w:t>сок работников, которые будут осуществлять лицензируемую деятельность, с указанием фамилии, собственного имени, отчества (если таковое имеется), данных документа, удостоверяющего личность (серия (при наличии), номер, когда и кем выдан, регистрация по месту</w:t>
      </w:r>
      <w:r>
        <w:rPr>
          <w:lang w:val="ru-RU"/>
        </w:rPr>
        <w:t xml:space="preserve"> жительства), образования, специальности, должности, квалификационного разряда и сведений о трудовом стаж</w:t>
      </w:r>
      <w:r>
        <w:rPr>
          <w:lang w:val="ru-RU"/>
        </w:rPr>
        <w:t>е</w:t>
      </w:r>
      <w:r>
        <w:rPr>
          <w:lang w:val="ru-RU"/>
        </w:rPr>
        <w:t>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384. До принятия решения по вопросам лицензирования Департамент охраны вправе провести оценку и (или) назначить проведение экспертизы соответствия в</w:t>
      </w:r>
      <w:r>
        <w:rPr>
          <w:lang w:val="ru-RU"/>
        </w:rPr>
        <w:t>озможностей соискателя лицензии (лицензиата при обращении в лицензирующий орган с заявлением о внесении в лицензию изменений и (или) дополнений) лицензионным требованиям и условиям в целях: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установления полноты и достоверности сведений, содержащихся в заяв</w:t>
      </w:r>
      <w:r>
        <w:rPr>
          <w:lang w:val="ru-RU"/>
        </w:rPr>
        <w:t>лении и прилагаемых к нему документах;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оценки оснащенности соискателя лицензии (лицензиата) помещениями, оборудованием, аппаратурой, необходимыми для осуществления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обследования охраняемых объектов.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73" w:name="a1043"/>
      <w:bookmarkEnd w:id="573"/>
      <w:r>
        <w:rPr>
          <w:lang w:val="ru-RU"/>
        </w:rPr>
        <w:t>385. Грубыми нарушениями закон</w:t>
      </w:r>
      <w:r>
        <w:rPr>
          <w:lang w:val="ru-RU"/>
        </w:rPr>
        <w:t>одательства о лицензировании, лицензионных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74" w:name="a930"/>
      <w:bookmarkEnd w:id="574"/>
      <w:r>
        <w:rPr>
          <w:lang w:val="ru-RU"/>
        </w:rPr>
        <w:t>выполнение (оказание) не указанных в лицензии работ и (или) услуг, составляющих лицензируемую деятельность;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нарушение исключительного права государства на охрану объектов, подлежащих</w:t>
      </w:r>
      <w:r>
        <w:rPr>
          <w:lang w:val="ru-RU"/>
        </w:rPr>
        <w:t xml:space="preserve"> в соответствии с законодательством обязательной охране Департаментом охраны;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совершение лицензиатом, его обособленным подразделением, работниками лицензиата действий, установленных в </w:t>
      </w:r>
      <w:hyperlink r:id="rId176" w:anchor="a19" w:tooltip="+" w:history="1">
        <w:r>
          <w:rPr>
            <w:rStyle w:val="a3"/>
            <w:lang w:val="ru-RU"/>
          </w:rPr>
          <w:t>статье 10</w:t>
        </w:r>
      </w:hyperlink>
      <w:r>
        <w:rPr>
          <w:lang w:val="ru-RU"/>
        </w:rPr>
        <w:t xml:space="preserve"> Закона Рес</w:t>
      </w:r>
      <w:r>
        <w:rPr>
          <w:lang w:val="ru-RU"/>
        </w:rPr>
        <w:t>публики Беларусь «Об охранной деятельности в Республике Беларусь»;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75" w:name="a1576"/>
      <w:bookmarkEnd w:id="575"/>
      <w:r>
        <w:rPr>
          <w:lang w:val="ru-RU"/>
        </w:rPr>
        <w:t>выполнение работ по монтажу средств и систем охраны без проектов (актов обследования), разработанных лицензиатами;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оказание услуг по проектированию, монтажу, наладке и техническому обслужив</w:t>
      </w:r>
      <w:r>
        <w:rPr>
          <w:lang w:val="ru-RU"/>
        </w:rPr>
        <w:t>анию средств и систем охраны без заключения письменных договоров;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нарушение установленных законодательством порядка и условий оборудования объектов, подлежащих обязательной охране Департаментом охраны, средствами и системами охраны, а также требований к ви</w:t>
      </w:r>
      <w:r>
        <w:rPr>
          <w:lang w:val="ru-RU"/>
        </w:rPr>
        <w:t>дам и типам устанавливаемых на них средств и систем охраны;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оказание услуг, составляющих лицензируемую деятельность, работниками, не соответствующими требованиям, указанным в </w:t>
      </w:r>
      <w:hyperlink w:anchor="a1557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пункта 382 настоящего Положения</w:t>
      </w:r>
      <w:r>
        <w:rPr>
          <w:lang w:val="ru-RU"/>
        </w:rPr>
        <w:t>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576" w:name="a853"/>
      <w:bookmarkEnd w:id="576"/>
      <w:r>
        <w:rPr>
          <w:lang w:val="ru-RU"/>
        </w:rPr>
        <w:t>ГЛАВА 38</w:t>
      </w:r>
      <w:r>
        <w:rPr>
          <w:lang w:val="ru-RU"/>
        </w:rPr>
        <w:br/>
        <w:t>ПОЛИГРАФИЧЕСКАЯ ДЕЯТЕЛЬНОСТЬ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386. Лицензирование полиграфической деятельности (далее для целей настоящей главы – лицензируемая деятельность) осуществляется Министерством информации.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77" w:name="a1667"/>
      <w:bookmarkEnd w:id="577"/>
      <w:r>
        <w:rPr>
          <w:lang w:val="ru-RU"/>
        </w:rPr>
        <w:t xml:space="preserve">387. Лицензируемая деятельность включает составляющие работы и </w:t>
      </w:r>
      <w:r>
        <w:rPr>
          <w:lang w:val="ru-RU"/>
        </w:rPr>
        <w:t xml:space="preserve">услуги, указанные в </w:t>
      </w:r>
      <w:hyperlink w:anchor="a203" w:tooltip="+" w:history="1">
        <w:r>
          <w:rPr>
            <w:rStyle w:val="a3"/>
            <w:lang w:val="ru-RU"/>
          </w:rPr>
          <w:t>пункте 32</w:t>
        </w:r>
      </w:hyperlink>
      <w:r>
        <w:rPr>
          <w:lang w:val="ru-RU"/>
        </w:rPr>
        <w:t xml:space="preserve"> приложения 1 к настоящему Положению.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78" w:name="a1322"/>
      <w:bookmarkEnd w:id="578"/>
      <w:r>
        <w:rPr>
          <w:lang w:val="ru-RU"/>
        </w:rPr>
        <w:t>388. Для целей настоящей главы используются следующие термины и определения: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печатная продукция – газеты, журналы, бюллетени и другие виды печатных средств</w:t>
      </w:r>
      <w:r>
        <w:rPr>
          <w:lang w:val="ru-RU"/>
        </w:rPr>
        <w:t xml:space="preserve"> массовой информации;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полиграфическая деятельность – многократное (более одного</w:t>
      </w:r>
      <w:r>
        <w:rPr>
          <w:lang w:val="ru-RU"/>
        </w:rPr>
        <w:t>) репродуцирование (воспроизведение) печатной продукции, изготавливаемой при помощи технических и технологических средств, включая допечатные, печатные, переплетно-брошюровочные и отделочные процессы;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приобретение печатного оборудования – приобретение юрид</w:t>
      </w:r>
      <w:r>
        <w:rPr>
          <w:lang w:val="ru-RU"/>
        </w:rPr>
        <w:t>ическими лицами, иностранными организациями и индивидуальными предпринимателями в собственность, хозяйственное ведение, оперативное управление или на ином законном основании печатного оборудования для осуществления полиграфической деятельности.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79" w:name="a1010"/>
      <w:bookmarkEnd w:id="579"/>
      <w:r>
        <w:rPr>
          <w:lang w:val="ru-RU"/>
        </w:rPr>
        <w:t>389. Лиценз</w:t>
      </w:r>
      <w:r>
        <w:rPr>
          <w:lang w:val="ru-RU"/>
        </w:rPr>
        <w:t>ионными требованиями и условиями, предъявляемыми к соискателю лицензии, являются наличие технологических инструкций, инструкций по охране труда и пожарной безопасности, технических нормативных правовых актов в области технического нормирования и стандартиз</w:t>
      </w:r>
      <w:r>
        <w:rPr>
          <w:lang w:val="ru-RU"/>
        </w:rPr>
        <w:t>ации, содержащих технические требования к планируемой к выпуску печатной продукции, а также для: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юридического лица, иностранной организации – наличие в штате специалиста, имеющего высшее образование в области полиграфии, отвечающего за соблюдение требовани</w:t>
      </w:r>
      <w:r>
        <w:rPr>
          <w:lang w:val="ru-RU"/>
        </w:rPr>
        <w:t>й нормативных правовых актов при осуществлении полиграфической деятельности, для которого работа у данного нанимателя является основным местом работы (далее – специалист, ответственный за полиграфическую деятельность);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индивидуального предпринимателя – нал</w:t>
      </w:r>
      <w:r>
        <w:rPr>
          <w:lang w:val="ru-RU"/>
        </w:rPr>
        <w:t>ичие высшего образования в области полиграфии или наличие данного образования у привлеченного и назначенного им в установленном порядке специалиста, ответственного за полиграфическую деятельность.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390. Лицензионными требованиями и условиями, предъявляемыми</w:t>
      </w:r>
      <w:r>
        <w:rPr>
          <w:lang w:val="ru-RU"/>
        </w:rPr>
        <w:t xml:space="preserve"> к лицензиату,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соблюдение лицензионных требований и условий, указанных в </w:t>
      </w:r>
      <w:hyperlink w:anchor="a1010" w:tooltip="+" w:history="1">
        <w:r>
          <w:rPr>
            <w:rStyle w:val="a3"/>
            <w:lang w:val="ru-RU"/>
          </w:rPr>
          <w:t>пункте 389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соблюдение требований и условий, установленных нормативными правовыми актами в отношении качества и поряд</w:t>
      </w:r>
      <w:r>
        <w:rPr>
          <w:lang w:val="ru-RU"/>
        </w:rPr>
        <w:t>ка производства печатной продукции;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соответствие печатной продукции обязательным для соблюдения требованиям технических нормативных правовых актов в области технического нормирования и стандартизации;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выходных сведений на печатной продукции в соотв</w:t>
      </w:r>
      <w:r>
        <w:rPr>
          <w:lang w:val="ru-RU"/>
        </w:rPr>
        <w:t>етствии с требованиями нормативных правовых актов к конкретным видам печатной продукции;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представление в Министерство информации сведений о производстве печатной продукции по установленной форме;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отдельного разрешения Министерства информации на каж</w:t>
      </w:r>
      <w:r>
        <w:rPr>
          <w:lang w:val="ru-RU"/>
        </w:rPr>
        <w:t xml:space="preserve">дую единицу приобретаемого печатного оборудования, указанного в </w:t>
      </w:r>
      <w:hyperlink w:anchor="a852" w:tooltip="+" w:history="1">
        <w:r>
          <w:rPr>
            <w:rStyle w:val="a3"/>
            <w:lang w:val="ru-RU"/>
          </w:rPr>
          <w:t>пункте 391</w:t>
        </w:r>
      </w:hyperlink>
      <w:r>
        <w:rPr>
          <w:lang w:val="ru-RU"/>
        </w:rPr>
        <w:t xml:space="preserve"> настоящего Положения.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 прекращении трудового</w:t>
      </w:r>
      <w:r>
        <w:rPr>
          <w:lang w:val="ru-RU"/>
        </w:rPr>
        <w:t xml:space="preserve"> </w:t>
      </w:r>
      <w:hyperlink r:id="rId177" w:anchor="a4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(контракта) в отношении специалиста, о</w:t>
      </w:r>
      <w:r>
        <w:rPr>
          <w:lang w:val="ru-RU"/>
        </w:rPr>
        <w:t>тветственного за полиграфическую деятельность, лицензиат обязан в месячный срок со дня издания соответствующего приказа (распоряжения) письменно уведомить об этом Министерство информации.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80" w:name="a852"/>
      <w:bookmarkEnd w:id="580"/>
      <w:r>
        <w:rPr>
          <w:lang w:val="ru-RU"/>
        </w:rPr>
        <w:t>391. Юридические лица, иностранные организации и индивидуальные пред</w:t>
      </w:r>
      <w:r>
        <w:rPr>
          <w:lang w:val="ru-RU"/>
        </w:rPr>
        <w:t>приниматели, осуществляющие (имеющие намерение осуществлять) лицензируемую деятельность, приобретают печатное оборудование для выпуска печатной продукции при наличии разрешения, выдаваемого Министерством информации в порядке, установленном законодательство</w:t>
      </w:r>
      <w:r>
        <w:rPr>
          <w:lang w:val="ru-RU"/>
        </w:rPr>
        <w:t>м.</w:t>
      </w:r>
    </w:p>
    <w:p w:rsidR="00000000" w:rsidRDefault="00BE1204">
      <w:pPr>
        <w:pStyle w:val="newncpi0"/>
        <w:divId w:val="157754636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577546360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E12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BE1204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BE1204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печатного оборудования, для которого не требуется получение разрешения, установлен</w:t>
            </w:r>
            <w:r>
              <w:rPr>
                <w:sz w:val="22"/>
                <w:szCs w:val="22"/>
              </w:rPr>
              <w:t xml:space="preserve"> </w:t>
            </w:r>
            <w:hyperlink r:id="rId178" w:anchor="a12" w:tooltip="+" w:history="1">
              <w:r>
                <w:rPr>
                  <w:rStyle w:val="a3"/>
                  <w:sz w:val="22"/>
                  <w:szCs w:val="22"/>
                </w:rPr>
                <w:t>п.3</w:t>
              </w:r>
            </w:hyperlink>
            <w:r>
              <w:rPr>
                <w:sz w:val="22"/>
                <w:szCs w:val="22"/>
              </w:rPr>
              <w:t xml:space="preserve"> Положения, утвержденного постановлением Совета Министров Республики Беларусь от 05.05.2009 № 593.</w:t>
            </w:r>
          </w:p>
        </w:tc>
      </w:tr>
    </w:tbl>
    <w:p w:rsidR="00000000" w:rsidRDefault="00BE1204">
      <w:pPr>
        <w:pStyle w:val="newncpi0"/>
        <w:divId w:val="1577546360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81" w:name="a1298"/>
      <w:bookmarkEnd w:id="581"/>
      <w:r>
        <w:rPr>
          <w:lang w:val="ru-RU"/>
        </w:rPr>
        <w:t>392. </w:t>
      </w:r>
      <w:r>
        <w:rPr>
          <w:lang w:val="ru-RU"/>
        </w:rPr>
        <w:t xml:space="preserve">Для получения лицензии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15.1–15.5</w:t>
        </w:r>
      </w:hyperlink>
      <w:r>
        <w:rPr>
          <w:lang w:val="ru-RU"/>
        </w:rPr>
        <w:t xml:space="preserve"> пункта 15 настоящего Положения, представляет: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копию документа о назначении специалиста, ответственного за полиграфическую дея</w:t>
      </w:r>
      <w:r>
        <w:rPr>
          <w:lang w:val="ru-RU"/>
        </w:rPr>
        <w:t>тельность (кроме индивидуального предпринимателя, имеющего высшее образование в области полиграфии и не привлекающего в установленном порядке специалиста, ответственного за полиграфическую деятельность);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копию документа, подтверждающего наличие у специалис</w:t>
      </w:r>
      <w:r>
        <w:rPr>
          <w:lang w:val="ru-RU"/>
        </w:rPr>
        <w:t>та, ответственного за полиграфическую деятельность, либо у индивидуального предпринимателя высшего образования в области полиграфии;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документ (копию документа), подтверждающий, что основным местом работы специалиста, ответственного за осуществление полиграфической деятельности, является работа у этого нанимателя – юридического лица, иностранной организации, индивидуального предпринимате</w:t>
      </w:r>
      <w:r>
        <w:rPr>
          <w:lang w:val="ru-RU"/>
        </w:rPr>
        <w:t>ля;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перечень установленного (планируемого к установке) печатного оборудования;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перечень видов планируемой к выпуску печатной продукции;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проект планировки производства с размещением оборудования в соответствии с требованиями техники безопасности и пожарной </w:t>
      </w:r>
      <w:r>
        <w:rPr>
          <w:lang w:val="ru-RU"/>
        </w:rPr>
        <w:t>безопасности;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пояснительную записку к проекту планировки производства, содержащую информацию о помещении, электроснабжении, вентиляции;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перечень технологических инструкций, а также инструкций по охране труда и пожарной безопасности;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перечень имеющихся в ор</w:t>
      </w:r>
      <w:r>
        <w:rPr>
          <w:lang w:val="ru-RU"/>
        </w:rPr>
        <w:t>ганизации технических нормативных правовых актов в области технического нормирования и стандартизации, содержащих технические требования к планируемой к выпуску печатной продукции.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393. Для внесения в лицензию изменений и (или) дополнений в части включения</w:t>
      </w:r>
      <w:r>
        <w:rPr>
          <w:lang w:val="ru-RU"/>
        </w:rPr>
        <w:t xml:space="preserve"> в нее сведений об обособленных подразделениях лицензиат дополнительно к документам, указанным в абзацах </w:t>
      </w:r>
      <w:hyperlink w:anchor="a665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и третьем пункта 68 настоящего Положения, представляет копии документов, подтверждающих создание обособленного</w:t>
      </w:r>
      <w:r>
        <w:rPr>
          <w:lang w:val="ru-RU"/>
        </w:rPr>
        <w:t xml:space="preserve"> подразделения, а также возложение на него функций по выполнению работ и (или) оказанию услуг, составляющих лицензируемую деятельность.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394.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395. Грубыми нарушениями законодательства о лицензировании, лицензионных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</w:t>
      </w:r>
      <w:r>
        <w:rPr>
          <w:lang w:val="ru-RU"/>
        </w:rPr>
        <w:t>существление лицензируемой деятельности в целях, противоречащих интересам Республики Беларусь;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создание условий, в результате которых возникают опасность аварий, катастроф, угроза гибели людей или нанесения вреда их здоровью, других тяжких последствий;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вып</w:t>
      </w:r>
      <w:r>
        <w:rPr>
          <w:lang w:val="ru-RU"/>
        </w:rPr>
        <w:t>уск печатной продукции, не соответствующей условиям выданной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представление недостоверных сведений о производстве печатной продукции;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приобретение указанного в </w:t>
      </w:r>
      <w:hyperlink w:anchor="a852" w:tooltip="+" w:history="1">
        <w:r>
          <w:rPr>
            <w:rStyle w:val="a3"/>
            <w:lang w:val="ru-RU"/>
          </w:rPr>
          <w:t>пункте 391</w:t>
        </w:r>
      </w:hyperlink>
      <w:r>
        <w:rPr>
          <w:lang w:val="ru-RU"/>
        </w:rPr>
        <w:t xml:space="preserve"> настоящего Положения печатного оборудовани</w:t>
      </w:r>
      <w:r>
        <w:rPr>
          <w:lang w:val="ru-RU"/>
        </w:rPr>
        <w:t>я без получения соответствующего разрешения Министерства информации.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582" w:name="a261"/>
      <w:bookmarkEnd w:id="582"/>
      <w:r>
        <w:rPr>
          <w:lang w:val="ru-RU"/>
        </w:rPr>
        <w:t>ГЛАВА 39</w:t>
      </w:r>
      <w:r>
        <w:rPr>
          <w:lang w:val="ru-RU"/>
        </w:rPr>
        <w:br/>
        <w:t>ПРОФЕССИОНАЛЬНАЯ И БИРЖЕВАЯ ДЕЯТЕЛЬНОСТЬ ПО ЦЕННЫМ БУМАГАМ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83" w:name="a756"/>
      <w:bookmarkEnd w:id="583"/>
      <w:r>
        <w:rPr>
          <w:lang w:val="ru-RU"/>
        </w:rPr>
        <w:t>396. Лицензирование профессиональной и биржевой деятельности по ценным бумагам (далее для целей настоящей главы – лицен</w:t>
      </w:r>
      <w:r>
        <w:rPr>
          <w:lang w:val="ru-RU"/>
        </w:rPr>
        <w:t>зируемая деятельность) осуществляется Министерством финансов.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 xml:space="preserve">397. Лицензируемая деятельность включает составляющие работы и услуги, указанные в </w:t>
      </w:r>
      <w:hyperlink w:anchor="a1179" w:tooltip="+" w:history="1">
        <w:r>
          <w:rPr>
            <w:rStyle w:val="a3"/>
            <w:lang w:val="ru-RU"/>
          </w:rPr>
          <w:t>пункте 33</w:t>
        </w:r>
      </w:hyperlink>
      <w:r>
        <w:rPr>
          <w:lang w:val="ru-RU"/>
        </w:rPr>
        <w:t xml:space="preserve"> приложения 1 к настоящему Положению.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84" w:name="a1302"/>
      <w:bookmarkEnd w:id="584"/>
      <w:r>
        <w:rPr>
          <w:lang w:val="ru-RU"/>
        </w:rPr>
        <w:t>398. Лицензируемая деятельнос</w:t>
      </w:r>
      <w:r>
        <w:rPr>
          <w:lang w:val="ru-RU"/>
        </w:rPr>
        <w:t>ть осуществляется юридическими лицами Республики Беларусь.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85" w:name="a339"/>
      <w:bookmarkEnd w:id="585"/>
      <w:r>
        <w:rPr>
          <w:lang w:val="ru-RU"/>
        </w:rPr>
        <w:t>399. Лицензионными требованиями и условиями, предъявляемыми к соискателю лицензии,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86" w:name="a810"/>
      <w:bookmarkEnd w:id="586"/>
      <w:r>
        <w:rPr>
          <w:lang w:val="ru-RU"/>
        </w:rPr>
        <w:t>соответствие требованиям финансовой достаточности и требованиям к структуре финансовых вложений, установ</w:t>
      </w:r>
      <w:r>
        <w:rPr>
          <w:lang w:val="ru-RU"/>
        </w:rPr>
        <w:t>ленным законодательством;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соответствие руководителя соискателя лицензии (кроме банков и небанковских кредитно-финансовых организаций) квалификационным требованиям, установленным законодательством.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87" w:name="a1381"/>
      <w:bookmarkEnd w:id="587"/>
      <w:r>
        <w:rPr>
          <w:lang w:val="ru-RU"/>
        </w:rPr>
        <w:t>400. Лицензионными требованиями и условиями, предъявляемыми</w:t>
      </w:r>
      <w:r>
        <w:rPr>
          <w:lang w:val="ru-RU"/>
        </w:rPr>
        <w:t xml:space="preserve"> к лицензиату,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соблюдение лицензионных требований и условий, указанных в </w:t>
      </w:r>
      <w:hyperlink w:anchor="a339" w:tooltip="+" w:history="1">
        <w:r>
          <w:rPr>
            <w:rStyle w:val="a3"/>
            <w:lang w:val="ru-RU"/>
          </w:rPr>
          <w:t>пункте 399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лицензируемой деятельности как исключительной (кроме банков, небанковских кредитно-финансовы</w:t>
      </w:r>
      <w:r>
        <w:rPr>
          <w:lang w:val="ru-RU"/>
        </w:rPr>
        <w:t>х организаций, фондовых бирж, а также иных случаев, установленных законодательными актами);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соответствие руководителя и работников лицензиата квалификационным требованиям, установленным законодательством;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отсутствие у руководителя и работников лицензиата н</w:t>
      </w:r>
      <w:r>
        <w:rPr>
          <w:lang w:val="ru-RU"/>
        </w:rPr>
        <w:t>епогашенной или неснятой судимости за изготовление, хранение либо сбыт поддельных ценных бумаг или иные преступления против порядка осуществления экономической деятельности.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88" w:name="a712"/>
      <w:bookmarkEnd w:id="588"/>
      <w:r>
        <w:rPr>
          <w:lang w:val="ru-RU"/>
        </w:rPr>
        <w:t>401. Особыми лицензионными требованиями и условиями являются: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589" w:name="a1431"/>
      <w:bookmarkEnd w:id="589"/>
      <w:r>
        <w:rPr>
          <w:lang w:val="ru-RU"/>
        </w:rPr>
        <w:t>401.1. для депозитар</w:t>
      </w:r>
      <w:r>
        <w:rPr>
          <w:lang w:val="ru-RU"/>
        </w:rPr>
        <w:t>ной деятельности: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выполнение (оказание) иных работ и (или) услуг, составляющих лицензируемую деятельность, не менее 3 лет;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помещений, оборудованных охранно-пожарной и тревожной сигнализацией, а также соответствующих программно-технических средств;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обеспечение защиты электронных баз данных, учетных регистров депозитария от утраты (уничтожения), несанкционированного дост</w:t>
      </w:r>
      <w:r>
        <w:rPr>
          <w:lang w:val="ru-RU"/>
        </w:rPr>
        <w:t>упа, внесения несанкционированных изменений, обеспечение их резервного копирования в электронном виде в порядке, установленном законодательством;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401.2. для деятельности по доверительному управлению ценными бумагами – выполнение (оказание) иных работ и (ил</w:t>
      </w:r>
      <w:r>
        <w:rPr>
          <w:lang w:val="ru-RU"/>
        </w:rPr>
        <w:t>и) услуг, составляющих лицензируемую деятельность, не менее 3 лет;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590" w:name="a1412"/>
      <w:bookmarkEnd w:id="590"/>
      <w:r>
        <w:rPr>
          <w:lang w:val="ru-RU"/>
        </w:rPr>
        <w:t>401.3. для деятельности по организации торговли ценными бумагами – наличие помещений, оборудованных охранно-пожарной и тревожной сигнализацией, а также соответствующих программно-технически</w:t>
      </w:r>
      <w:r>
        <w:rPr>
          <w:lang w:val="ru-RU"/>
        </w:rPr>
        <w:t>х средств.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91" w:name="a1016"/>
      <w:bookmarkEnd w:id="591"/>
      <w:r>
        <w:rPr>
          <w:lang w:val="ru-RU"/>
        </w:rPr>
        <w:t xml:space="preserve">402. Для получения лицензии ее соискатель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Положения, представляет: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сведения о лицах, которые являются учредителями, участниками ил</w:t>
      </w:r>
      <w:r>
        <w:rPr>
          <w:lang w:val="ru-RU"/>
        </w:rPr>
        <w:t>и собственником имущества соискателя лицензии либо имеют возможность иным образом прямо и (или) косвенно (через иных лиц (физических и (или) юридических) определять решения или оказывать влияние на их принятие соискателем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документ, подтверждающий</w:t>
      </w:r>
      <w:r>
        <w:rPr>
          <w:lang w:val="ru-RU"/>
        </w:rPr>
        <w:t xml:space="preserve"> финансовую достаточность (бухгалтерский</w:t>
      </w:r>
      <w:r>
        <w:rPr>
          <w:lang w:val="ru-RU"/>
        </w:rPr>
        <w:t xml:space="preserve"> </w:t>
      </w:r>
      <w:hyperlink r:id="rId179" w:anchor="a11" w:tooltip="+" w:history="1">
        <w:r>
          <w:rPr>
            <w:rStyle w:val="a3"/>
            <w:lang w:val="ru-RU"/>
          </w:rPr>
          <w:t>баланс</w:t>
        </w:r>
      </w:hyperlink>
      <w:r>
        <w:rPr>
          <w:lang w:val="ru-RU"/>
        </w:rPr>
        <w:t>, приложение к бухгалтерскому балансу,</w:t>
      </w:r>
      <w:r>
        <w:rPr>
          <w:lang w:val="ru-RU"/>
        </w:rPr>
        <w:t xml:space="preserve"> </w:t>
      </w:r>
      <w:hyperlink r:id="rId180" w:anchor="a12" w:tooltip="+" w:history="1">
        <w:r>
          <w:rPr>
            <w:rStyle w:val="a3"/>
            <w:lang w:val="ru-RU"/>
          </w:rPr>
          <w:t>отчет</w:t>
        </w:r>
      </w:hyperlink>
      <w:r>
        <w:rPr>
          <w:lang w:val="ru-RU"/>
        </w:rPr>
        <w:t xml:space="preserve"> о прибыли и убытках соискателя лицензии (кроме банков и не</w:t>
      </w:r>
      <w:r>
        <w:rPr>
          <w:lang w:val="ru-RU"/>
        </w:rPr>
        <w:t>банковских кредитно-финансовых организаций) на 1-е число месяца подачи документов, расчет стоимости чистых активов);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копию документа об избрании или назначении исполнительного органа (руководителя);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копию документа, подтверждающего согласие Национального б</w:t>
      </w:r>
      <w:r>
        <w:rPr>
          <w:lang w:val="ru-RU"/>
        </w:rPr>
        <w:t>анка на осуществление операций с ценными бумагами (для банков и небанковских кредитно-финансовых организаций).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403. До принятия решения по вопросам лицензирования Министерство финансов вправе провести оценку и (или) назначить проведение экспертизы соответс</w:t>
      </w:r>
      <w:r>
        <w:rPr>
          <w:lang w:val="ru-RU"/>
        </w:rPr>
        <w:t>твия возможностей соискателя лицензии (лицензиата) лицензионным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92" w:name="a646"/>
      <w:bookmarkEnd w:id="592"/>
      <w:r>
        <w:rPr>
          <w:lang w:val="ru-RU"/>
        </w:rPr>
        <w:t>404. Грубыми нарушениями законодательства о лицензировании, лицензионных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систематические (два раза и более в течение 12 месяцев подряд) н</w:t>
      </w:r>
      <w:r>
        <w:rPr>
          <w:lang w:val="ru-RU"/>
        </w:rPr>
        <w:t>арушения требований и условий, установленных нормативными правовыми актами, регулирующими лицензируемую деятельность, которые носят неустранимый характер;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93" w:name="a1413"/>
      <w:bookmarkEnd w:id="593"/>
      <w:r>
        <w:rPr>
          <w:lang w:val="ru-RU"/>
        </w:rPr>
        <w:t>систематическое (два раза и более в течение 12 месяцев подряд) совершение действий, признаваемых мани</w:t>
      </w:r>
      <w:r>
        <w:rPr>
          <w:lang w:val="ru-RU"/>
        </w:rPr>
        <w:t>пулированием рынком ценных бумаг, и (или) сделок с ценными бумагами с использованием закрытой информации на рынке ценных бумаг, служебного положения и (или) конфиденциальной информации о депоненте;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лицензиатами – банками и небанковскими креди</w:t>
      </w:r>
      <w:r>
        <w:rPr>
          <w:lang w:val="ru-RU"/>
        </w:rPr>
        <w:t>тно-финансовыми организациями лицензируемой деятельности в случае отзыва согласия Национального банка на осуществление операций с ценными бумагами.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594" w:name="a262"/>
      <w:bookmarkEnd w:id="594"/>
      <w:r>
        <w:rPr>
          <w:lang w:val="ru-RU"/>
        </w:rPr>
        <w:t>ГЛАВА 40</w:t>
      </w:r>
      <w:r>
        <w:rPr>
          <w:lang w:val="ru-RU"/>
        </w:rPr>
        <w:br/>
        <w:t>РОЗНИЧНАЯ ТОРГОВЛЯ АЛКОГОЛЬНЫМИ НАПИТКАМИ И (ИЛИ) ТАБАЧНЫМИ ИЗДЕЛИЯМИ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95" w:name="a1317"/>
      <w:bookmarkEnd w:id="595"/>
      <w:r>
        <w:rPr>
          <w:lang w:val="ru-RU"/>
        </w:rPr>
        <w:t>405. Лицензирование розничной</w:t>
      </w:r>
      <w:r>
        <w:rPr>
          <w:lang w:val="ru-RU"/>
        </w:rPr>
        <w:t xml:space="preserve"> торговли алкогольными напитками и (или) табачными изделиями (далее для целей настоящей главы – лицензируемая деятельность) осуществляется Минским горисполкомом, районными и городскими исполкомами по местонахождению юридического лица Республики Беларусь ил</w:t>
      </w:r>
      <w:r>
        <w:rPr>
          <w:lang w:val="ru-RU"/>
        </w:rPr>
        <w:t>и индивидуального предпринимателя (далее для целей настоящей главы – лицензирующие органы).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96" w:name="a1034"/>
      <w:bookmarkEnd w:id="596"/>
      <w:r>
        <w:rPr>
          <w:lang w:val="ru-RU"/>
        </w:rPr>
        <w:t>405</w:t>
      </w:r>
      <w:r>
        <w:rPr>
          <w:vertAlign w:val="superscript"/>
          <w:lang w:val="ru-RU"/>
        </w:rPr>
        <w:t>1</w:t>
      </w:r>
      <w:r>
        <w:rPr>
          <w:lang w:val="ru-RU"/>
        </w:rPr>
        <w:t>. Для целей настоящей главы термин «розничная торговля алкогольными напитками и (или) табачными изделиями» обозначает осуществление предпринимательской деятельн</w:t>
      </w:r>
      <w:r>
        <w:rPr>
          <w:lang w:val="ru-RU"/>
        </w:rPr>
        <w:t xml:space="preserve">ости, связанной с приобретением и продажей алкогольных напитков и (или) табачных изделий для личного, семейного, домашнего и иного подобного использования, не связанного с предпринимательской деятельностью, если иное не установлено законодательными актами </w:t>
      </w:r>
      <w:r>
        <w:rPr>
          <w:lang w:val="ru-RU"/>
        </w:rPr>
        <w:t>Республики Беларусь, а также продажу и организацию потребления алкогольных напитков и (или) табачных изделий при осуществлении общественного питания.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97" w:name="a650"/>
      <w:bookmarkEnd w:id="597"/>
      <w:r>
        <w:rPr>
          <w:lang w:val="ru-RU"/>
        </w:rPr>
        <w:t xml:space="preserve">406. Лицензируемая деятельность включает составляющие работы и услуги, указанные в </w:t>
      </w:r>
      <w:hyperlink w:anchor="a1180" w:tooltip="+" w:history="1">
        <w:r>
          <w:rPr>
            <w:rStyle w:val="a3"/>
            <w:lang w:val="ru-RU"/>
          </w:rPr>
          <w:t>пункте 34</w:t>
        </w:r>
      </w:hyperlink>
      <w:r>
        <w:rPr>
          <w:lang w:val="ru-RU"/>
        </w:rPr>
        <w:t xml:space="preserve"> приложения 1 к настоящему Положению.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Лицензия на право осуществления розничной торговли алкогольными напитками и (или) табачными изделиями, выданная владельцу магазина беспошлинной торговли, предоставляет право осуществления разносной</w:t>
      </w:r>
      <w:r>
        <w:rPr>
          <w:lang w:val="ru-RU"/>
        </w:rPr>
        <w:t xml:space="preserve"> торговли на бортах воздушных судов алкогольными напитками и табачными изделиями.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598" w:name="a1035"/>
      <w:bookmarkEnd w:id="598"/>
      <w:r>
        <w:rPr>
          <w:lang w:val="ru-RU"/>
        </w:rPr>
        <w:t>407. Лицензируемая деятельность осуществляется юридическими лицами Республики Беларусь и индивидуальными предпринимателями, зарегистрированными в Республике Беларусь.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599" w:name="a1308"/>
      <w:bookmarkEnd w:id="599"/>
      <w:r>
        <w:rPr>
          <w:lang w:val="ru-RU"/>
        </w:rPr>
        <w:t>Индивид</w:t>
      </w:r>
      <w:r>
        <w:rPr>
          <w:lang w:val="ru-RU"/>
        </w:rPr>
        <w:t>уальные предприниматели вправе осуществлять розничную торговлю алкогольными напитками только в объектах общественного питания в розлив.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00" w:name="a797"/>
      <w:bookmarkEnd w:id="600"/>
      <w:r>
        <w:rPr>
          <w:lang w:val="ru-RU"/>
        </w:rPr>
        <w:t>407</w:t>
      </w:r>
      <w:r>
        <w:rPr>
          <w:vertAlign w:val="superscript"/>
          <w:lang w:val="ru-RU"/>
        </w:rPr>
        <w:t>1</w:t>
      </w:r>
      <w:r>
        <w:rPr>
          <w:lang w:val="ru-RU"/>
        </w:rPr>
        <w:t>. Лицензионными требованиями и условиями, предъявляемыми к соискателю лицензии,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размещение торговых объект</w:t>
      </w:r>
      <w:r>
        <w:rPr>
          <w:lang w:val="ru-RU"/>
        </w:rPr>
        <w:t>ов, объектов общественного питания, на которых предполагается осуществлять розничную торговлю алкогольными напитками и (или) табачными изделиями, в местах, где такая торговля не запрещена актами законодательства;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01" w:name="a1579"/>
      <w:bookmarkEnd w:id="601"/>
      <w:r>
        <w:rPr>
          <w:lang w:val="ru-RU"/>
        </w:rPr>
        <w:t>объект, в котором предполагается осуществля</w:t>
      </w:r>
      <w:r>
        <w:rPr>
          <w:lang w:val="ru-RU"/>
        </w:rPr>
        <w:t>ть розничную торговлю алкогольными напитками, должен являться магазином, павильоном с торговым залом, размер площади торговых залов которых соответствует требованиям законодательных актов;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выбор формы торговли алкогольными напитками и (или) табачными издел</w:t>
      </w:r>
      <w:r>
        <w:rPr>
          <w:lang w:val="ru-RU"/>
        </w:rPr>
        <w:t>иями, при которой такая торговля в соответствии с законодательными актами не запрещена (если соискатель лицензии не имеет торговых объектов, объектов общественного питания).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02" w:name="a739"/>
      <w:bookmarkEnd w:id="602"/>
      <w:r>
        <w:rPr>
          <w:lang w:val="ru-RU"/>
        </w:rPr>
        <w:t>408. Лицензионными требованиями и условиями, предъявляемыми к лицензиату, являются</w:t>
      </w:r>
      <w:r>
        <w:rPr>
          <w:lang w:val="ru-RU"/>
        </w:rPr>
        <w:t>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03" w:name="a1337"/>
      <w:bookmarkEnd w:id="603"/>
      <w:r>
        <w:rPr>
          <w:lang w:val="ru-RU"/>
        </w:rPr>
        <w:t>408.1. общие лицензионные требования и условия: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лицензируемой деятельности при отсутствии у лицензиата торгового объекта, объектов общественного питания с соблюдением указанной в лицензии формы торговли в установленных местными исполнительными и распорядительными органами местах;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</w:t>
      </w:r>
      <w:r>
        <w:rPr>
          <w:lang w:val="ru-RU"/>
        </w:rPr>
        <w:t>ение лицензируемой деятельности в летних, сезонных кафе в установленных местными исполнительными и распорядительными органами местах, если о предоставлении такого права указано в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04" w:name="a1036"/>
      <w:bookmarkEnd w:id="604"/>
      <w:r>
        <w:rPr>
          <w:lang w:val="ru-RU"/>
        </w:rPr>
        <w:t>осуществление лицензируемой деятельности в вагонах-ресторанах, купе</w:t>
      </w:r>
      <w:r>
        <w:rPr>
          <w:lang w:val="ru-RU"/>
        </w:rPr>
        <w:t>-барах, купе-буфетах, мини-барах воздушных судов, если о предоставлении такого права указано в 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05" w:name="a1588"/>
      <w:bookmarkEnd w:id="605"/>
      <w:r>
        <w:rPr>
          <w:lang w:val="ru-RU"/>
        </w:rPr>
        <w:t>торговля алкогольными напитками, табачными изделиями при наличии сопроводительных документов, подтверждающих легальность их приобретения (поставки);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то</w:t>
      </w:r>
      <w:r>
        <w:rPr>
          <w:lang w:val="ru-RU"/>
        </w:rPr>
        <w:t>рговля алкогольными напитками, табачными изделиями при наличии акцизных марок Республики Беларусь и (или) специальных марок, если маркировка данных напитков, изделий этими марками предусмотрена законодательными актами;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торговля алкогольными напитками, таба</w:t>
      </w:r>
      <w:r>
        <w:rPr>
          <w:lang w:val="ru-RU"/>
        </w:rPr>
        <w:t>чными изделиями при наличии документов и (или) маркировки, предусмотренных законодательством для подтверждения соответствия данных напитков, изделий обязательным для соблюдения требованиям технических нормативных правовых актов в области технического норми</w:t>
      </w:r>
      <w:r>
        <w:rPr>
          <w:lang w:val="ru-RU"/>
        </w:rPr>
        <w:t>рования и стандартизации;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розничной торговли алкогольными напитками и (или) табачными изделиями в местах, в которых такая торговля законодательными актами не запрещена;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06" w:name="a1501"/>
      <w:bookmarkEnd w:id="606"/>
      <w:r>
        <w:rPr>
          <w:lang w:val="ru-RU"/>
        </w:rPr>
        <w:t>отсутствие просроченной задолженности два раза и более в течение календар</w:t>
      </w:r>
      <w:r>
        <w:rPr>
          <w:lang w:val="ru-RU"/>
        </w:rPr>
        <w:t>ного года по расчетам за поставленные алкогольные напитки, табачные изделия;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продажа алкогольных напитков и табачных изделий, соответствующих по физико-химическим показателям, показателям безопасности обязательным для соблюдения требованиям технических нор</w:t>
      </w:r>
      <w:r>
        <w:rPr>
          <w:lang w:val="ru-RU"/>
        </w:rPr>
        <w:t>мативных правовых актов в области технического нормирования и стандартизации, при соблюдении условий хранения и реализации алкогольных напитков, табачных изделий;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отсутствие в договорах, предусматривающих поставки алкогольных напитков, табачных изделий, ин</w:t>
      </w:r>
      <w:r>
        <w:rPr>
          <w:lang w:val="ru-RU"/>
        </w:rPr>
        <w:t>ых гражданско-правовых договорах требования о вознаграждении за осуществление лицензиатом операций, относящихся к торгово-технологическому процессу;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07" w:name="a1338"/>
      <w:bookmarkEnd w:id="607"/>
      <w:r>
        <w:rPr>
          <w:lang w:val="ru-RU"/>
        </w:rPr>
        <w:t>408.2. при розничной торговле алкогольными напитками: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розничной торговли алкогольными напитка</w:t>
      </w:r>
      <w:r>
        <w:rPr>
          <w:lang w:val="ru-RU"/>
        </w:rPr>
        <w:t>ми в магазинах, павильонах с торговым залом, размер площади торговых залов которых соответствует требованиям законодательных актов, в объектах общественного питания, местонахождение которых указано в лицензии, в автомагазинах;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08" w:name="a1509"/>
      <w:bookmarkEnd w:id="608"/>
      <w:r>
        <w:rPr>
          <w:lang w:val="ru-RU"/>
        </w:rPr>
        <w:t>осуществление розничной торго</w:t>
      </w:r>
      <w:r>
        <w:rPr>
          <w:lang w:val="ru-RU"/>
        </w:rPr>
        <w:t>вли алкогольными напитками в розлив в магазинах, павильонах с торговым залом, размер площади торговых залов которых соответствует требованиям законодательных актов, в объектах общественного питания, если о предоставлении такого права указано в лицензии;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09" w:name="a1343"/>
      <w:bookmarkEnd w:id="609"/>
      <w:r>
        <w:rPr>
          <w:lang w:val="ru-RU"/>
        </w:rPr>
        <w:t>40</w:t>
      </w:r>
      <w:r>
        <w:rPr>
          <w:lang w:val="ru-RU"/>
        </w:rPr>
        <w:t>8.3. при розничной торговле табачными изделиями – осуществление розничной торговли табачными изделиями в торговых объектах, объектах общественного питания, местонахождение которых указано в лицензии, в любых формах торговли, в которых законодательными акта</w:t>
      </w:r>
      <w:r>
        <w:rPr>
          <w:lang w:val="ru-RU"/>
        </w:rPr>
        <w:t>ми не запрещена розничная торговля табачными изделиями.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10" w:name="a340"/>
      <w:bookmarkEnd w:id="610"/>
      <w:r>
        <w:rPr>
          <w:lang w:val="ru-RU"/>
        </w:rPr>
        <w:t xml:space="preserve">409. Лицензионные требования и условия, указанные в </w:t>
      </w:r>
      <w:hyperlink w:anchor="a739" w:tooltip="+" w:history="1">
        <w:r>
          <w:rPr>
            <w:rStyle w:val="a3"/>
            <w:lang w:val="ru-RU"/>
          </w:rPr>
          <w:t>пункте 408</w:t>
        </w:r>
      </w:hyperlink>
      <w:r>
        <w:rPr>
          <w:lang w:val="ru-RU"/>
        </w:rPr>
        <w:t xml:space="preserve"> настоящего Положения, являются особыми лицензионными требованиями и условиями.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11" w:name="a1037"/>
      <w:bookmarkEnd w:id="611"/>
      <w:r>
        <w:rPr>
          <w:lang w:val="ru-RU"/>
        </w:rPr>
        <w:t>При осуществлении лиценз</w:t>
      </w:r>
      <w:r>
        <w:rPr>
          <w:lang w:val="ru-RU"/>
        </w:rPr>
        <w:t>ируемой деятельности в летних, сезонных кафе, автомагазинах, вагонах-ресторанах, купе-барах, купе-буфетах, мини-барах воздушных судов указания в лицензии их местонахождения не требуется.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12" w:name="a285"/>
      <w:bookmarkEnd w:id="612"/>
      <w:r>
        <w:rPr>
          <w:lang w:val="ru-RU"/>
        </w:rPr>
        <w:t xml:space="preserve">410. Для получения лицензии ее соискатель дополнительно к сведениям, </w:t>
      </w:r>
      <w:r>
        <w:rPr>
          <w:lang w:val="ru-RU"/>
        </w:rPr>
        <w:t xml:space="preserve">предусмотренным в </w:t>
      </w:r>
      <w:hyperlink w:anchor="a43" w:tooltip="+" w:history="1">
        <w:r>
          <w:rPr>
            <w:rStyle w:val="a3"/>
            <w:lang w:val="ru-RU"/>
          </w:rPr>
          <w:t>подпункте 15.1</w:t>
        </w:r>
      </w:hyperlink>
      <w:r>
        <w:rPr>
          <w:lang w:val="ru-RU"/>
        </w:rPr>
        <w:t xml:space="preserve"> пункта 15 настоящего Положения, указывает в заявлении о выдаче лицензии сведения: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13" w:name="a1038"/>
      <w:bookmarkEnd w:id="613"/>
      <w:r>
        <w:rPr>
          <w:lang w:val="ru-RU"/>
        </w:rPr>
        <w:t>о торговых объектах и (или) объектах общественного питания, принадлежащих соискателю лицензии на праве собст</w:t>
      </w:r>
      <w:r>
        <w:rPr>
          <w:lang w:val="ru-RU"/>
        </w:rPr>
        <w:t>венности или ином законном основании (наименование (при его наличии), местонахождение (кроме летних, сезонных кафе, вагонов-ресторанов, купе-баров, купе-буфетов, мини-баров воздушных судов), площадь торгового зала);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 форме торговли (если соискатель лиценз</w:t>
      </w:r>
      <w:r>
        <w:rPr>
          <w:lang w:val="ru-RU"/>
        </w:rPr>
        <w:t>ии не имеет торговых объектов);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 намерении осуществлять продажу алкогольных напитков в розлив.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14" w:name="a411"/>
      <w:bookmarkEnd w:id="614"/>
      <w:r>
        <w:rPr>
          <w:lang w:val="ru-RU"/>
        </w:rPr>
        <w:t>411. До принятия решения по вопросам лицензирования лицензирующий орган вправе провести оценку и (или) назначить проведение экспертизы соответствия возможностей</w:t>
      </w:r>
      <w:r>
        <w:rPr>
          <w:lang w:val="ru-RU"/>
        </w:rPr>
        <w:t xml:space="preserve"> соискателя лицензии (лицензиата) лицензионным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412.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15" w:name="a287"/>
      <w:bookmarkEnd w:id="615"/>
      <w:r>
        <w:rPr>
          <w:lang w:val="ru-RU"/>
        </w:rPr>
        <w:t>413. Грубыми нарушениями законодательства о лицензировании, лицензионных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торговля алкогольными напитками, табачными изделиями без наличия с</w:t>
      </w:r>
      <w:r>
        <w:rPr>
          <w:lang w:val="ru-RU"/>
        </w:rPr>
        <w:t>опроводительных документов, подтверждающих легальность их приобретения (поставки);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торговля алкогольными напитками, табачными изделиями без акцизных марок Республики Беларусь и (или) специальных марок, если маркировка данных напитков и изделий этими маркам</w:t>
      </w:r>
      <w:r>
        <w:rPr>
          <w:lang w:val="ru-RU"/>
        </w:rPr>
        <w:t>и предусмотрена законодательными актами, а также с поддельными акцизными марками и (или) специальными марками;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торговля алкогольными напитками, табачными изделиями без наличия документов и (или) маркировки, предусмотренных законодательством для подтвержден</w:t>
      </w:r>
      <w:r>
        <w:rPr>
          <w:lang w:val="ru-RU"/>
        </w:rPr>
        <w:t>ия соответствия данных напитков, изделий требованиям технических нормативных правовых актов в области технического нормирования и стандартизации;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16" w:name="a1063"/>
      <w:bookmarkEnd w:id="616"/>
      <w:r>
        <w:rPr>
          <w:lang w:val="ru-RU"/>
        </w:rPr>
        <w:t>осуществление розничной торговли алкогольными напитками и (или) табачными изделиями в местах, где она запрещен</w:t>
      </w:r>
      <w:r>
        <w:rPr>
          <w:lang w:val="ru-RU"/>
        </w:rPr>
        <w:t>а актами законодательства, а также в местах, не установленных лицензиату местным исполнительным и распорядительным органом;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17" w:name="a903"/>
      <w:bookmarkEnd w:id="617"/>
      <w:r>
        <w:rPr>
          <w:lang w:val="ru-RU"/>
        </w:rPr>
        <w:t>наличие просроченной задолженности два раза и более в течение календарного года по расчетам за поставленные алкогольные напитки либо</w:t>
      </w:r>
      <w:r>
        <w:rPr>
          <w:lang w:val="ru-RU"/>
        </w:rPr>
        <w:t xml:space="preserve"> табачные издели</w:t>
      </w:r>
      <w:r>
        <w:rPr>
          <w:lang w:val="ru-RU"/>
        </w:rPr>
        <w:t>я</w:t>
      </w:r>
      <w:r>
        <w:rPr>
          <w:lang w:val="ru-RU"/>
        </w:rPr>
        <w:t>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18" w:name="a1039"/>
      <w:bookmarkEnd w:id="618"/>
      <w:r>
        <w:rPr>
          <w:lang w:val="ru-RU"/>
        </w:rPr>
        <w:t>продажа фальсифицированных алкогольных напитков и табачных изделий, а также продажа два раза и более в течение календарного года алкогольных напитков, табачных изделий, не соответствующих по физико-химическим показателям, показателям без</w:t>
      </w:r>
      <w:r>
        <w:rPr>
          <w:lang w:val="ru-RU"/>
        </w:rPr>
        <w:t>опасности обязательным для соблюдения требованиям технических нормативных правовых актов в области технического нормирования и стандартизации, если такие несоответствия возникли в результате нарушений лицензиатом условий хранения и реализации алкогольных н</w:t>
      </w:r>
      <w:r>
        <w:rPr>
          <w:lang w:val="ru-RU"/>
        </w:rPr>
        <w:t>апитков, табачных изделий;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19" w:name="a1040"/>
      <w:bookmarkEnd w:id="619"/>
      <w:r>
        <w:rPr>
          <w:lang w:val="ru-RU"/>
        </w:rPr>
        <w:t>установление в договорах, предусматривающих поставки алкогольных напитков, табачных изделий, иных гражданско-правовых договорах вознаграждений за осуществление лицензиатом операций, относящихся к торгово-технологическому процессу.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20" w:name="a1666"/>
      <w:bookmarkEnd w:id="620"/>
      <w:r>
        <w:rPr>
          <w:lang w:val="ru-RU"/>
        </w:rPr>
        <w:t>414. Действие лицензии мо</w:t>
      </w:r>
      <w:r>
        <w:rPr>
          <w:lang w:val="ru-RU"/>
        </w:rPr>
        <w:t xml:space="preserve">жет быть приостановлено или прекращено в порядке, предусмотренном в пунктах </w:t>
      </w:r>
      <w:hyperlink w:anchor="a1540" w:tooltip="+" w:history="1">
        <w:r>
          <w:rPr>
            <w:rStyle w:val="a3"/>
            <w:lang w:val="ru-RU"/>
          </w:rPr>
          <w:t>75</w:t>
        </w:r>
      </w:hyperlink>
      <w:r>
        <w:rPr>
          <w:lang w:val="ru-RU"/>
        </w:rPr>
        <w:t xml:space="preserve">, 76 и </w:t>
      </w:r>
      <w:hyperlink w:anchor="a1517" w:tooltip="+" w:history="1">
        <w:r>
          <w:rPr>
            <w:rStyle w:val="a3"/>
            <w:lang w:val="ru-RU"/>
          </w:rPr>
          <w:t>87</w:t>
        </w:r>
      </w:hyperlink>
      <w:r>
        <w:rPr>
          <w:lang w:val="ru-RU"/>
        </w:rPr>
        <w:t xml:space="preserve"> настоящего Положения, в том числе по одному или нескольким указанным в этой лицензии торговым объе</w:t>
      </w:r>
      <w:r>
        <w:rPr>
          <w:lang w:val="ru-RU"/>
        </w:rPr>
        <w:t>ктам и (или) объектам общественного питания.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21" w:name="a1347"/>
      <w:bookmarkEnd w:id="621"/>
      <w:r>
        <w:rPr>
          <w:lang w:val="ru-RU"/>
        </w:rPr>
        <w:t>В случаях прекращения действия или аннулирования лицензии реализация образовавшихся остатков алкогольных напитков и (или) табачных изделий или их возврат поставщикам осуществляется в</w:t>
      </w:r>
      <w:r>
        <w:rPr>
          <w:lang w:val="ru-RU"/>
        </w:rPr>
        <w:t xml:space="preserve"> </w:t>
      </w:r>
      <w:hyperlink r:id="rId181" w:anchor="a14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установленном Министерством антимонопольного регулирования и торговли и Министерством по налогам и сборам.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622" w:name="a263"/>
      <w:bookmarkEnd w:id="622"/>
      <w:r>
        <w:rPr>
          <w:lang w:val="ru-RU"/>
        </w:rPr>
        <w:t>ГЛАВА 41</w:t>
      </w:r>
      <w:r>
        <w:rPr>
          <w:lang w:val="ru-RU"/>
        </w:rPr>
        <w:br/>
        <w:t>СТРАХОВАЯ ДЕЯТЕЛЬНОСТЬ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415. Лицензирование страховой деятельности (далее для целей настоящей главы – лицен</w:t>
      </w:r>
      <w:r>
        <w:rPr>
          <w:lang w:val="ru-RU"/>
        </w:rPr>
        <w:t>зируемая деятельность) осуществляется Министерством финансов.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 xml:space="preserve">416. Лицензируемая деятельность включает составляющие работы и услуги, указанные в </w:t>
      </w:r>
      <w:hyperlink w:anchor="a1528" w:tooltip="+" w:history="1">
        <w:r>
          <w:rPr>
            <w:rStyle w:val="a3"/>
            <w:lang w:val="ru-RU"/>
          </w:rPr>
          <w:t>пункте 35</w:t>
        </w:r>
      </w:hyperlink>
      <w:r>
        <w:rPr>
          <w:lang w:val="ru-RU"/>
        </w:rPr>
        <w:t xml:space="preserve"> </w:t>
      </w:r>
      <w:r>
        <w:rPr>
          <w:lang w:val="ru-RU"/>
        </w:rPr>
        <w:t>приложения 1 к настоящему Положению.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23" w:name="a1304"/>
      <w:bookmarkEnd w:id="623"/>
      <w:r>
        <w:rPr>
          <w:lang w:val="ru-RU"/>
        </w:rPr>
        <w:t>417. Лицензируемая деятельность осуществляется юридическими лицами Республики Беларусь и иностранными организациями с учетом ограничений, установленных законодательными актами.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 лицензии указываются конкретные виды обя</w:t>
      </w:r>
      <w:r>
        <w:rPr>
          <w:lang w:val="ru-RU"/>
        </w:rPr>
        <w:t>зательного и (или) добровольного страхования, которые имеет право осуществлять лицензиат.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24" w:name="a210"/>
      <w:bookmarkEnd w:id="624"/>
      <w:r>
        <w:rPr>
          <w:lang w:val="ru-RU"/>
        </w:rPr>
        <w:t>418. Лицензионными требованиями и условиями, предъявляемыми к соискателю лицензии (лицензиату), являются: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25" w:name="a1232"/>
      <w:bookmarkEnd w:id="625"/>
      <w:r>
        <w:rPr>
          <w:lang w:val="ru-RU"/>
        </w:rPr>
        <w:t>418.1. общие лицензионные требования и условия: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26" w:name="a1642"/>
      <w:bookmarkEnd w:id="626"/>
      <w:r>
        <w:rPr>
          <w:lang w:val="ru-RU"/>
        </w:rPr>
        <w:t>платежеспосо</w:t>
      </w:r>
      <w:r>
        <w:rPr>
          <w:lang w:val="ru-RU"/>
        </w:rPr>
        <w:t>бность лицензиата;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27" w:name="a1643"/>
      <w:bookmarkEnd w:id="627"/>
      <w:r>
        <w:rPr>
          <w:lang w:val="ru-RU"/>
        </w:rPr>
        <w:t>соответствие законодательству правил по видам добровольного страхования, утвержденных страховщиком или объединением страховщиков;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28" w:name="a1148"/>
      <w:bookmarkEnd w:id="628"/>
      <w:r>
        <w:rPr>
          <w:lang w:val="ru-RU"/>
        </w:rPr>
        <w:t>соблюдение требований и условий, установленных нормативными правовыми актами в отношении обеспечения минима</w:t>
      </w:r>
      <w:r>
        <w:rPr>
          <w:lang w:val="ru-RU"/>
        </w:rPr>
        <w:t>льного размера уставного фонда, ведения бухгалтерского учета, составления и представления бухгалтерской и (или) финансовой отчетности, нормативов, соотношения финансовых активов и обязательств, принятых по договорам страхования (сострахования, перестрахова</w:t>
      </w:r>
      <w:r>
        <w:rPr>
          <w:lang w:val="ru-RU"/>
        </w:rPr>
        <w:t xml:space="preserve">ния), формирования, размещения и использования страховых резервов, иных фондов и собственных средств, осуществления инвестиций, осуществления обязательного и добровольного страхования (включая порядок передачи обязательств по договорам страхования другому </w:t>
      </w:r>
      <w:r>
        <w:rPr>
          <w:lang w:val="ru-RU"/>
        </w:rPr>
        <w:t>лицензиату), сострахования, перестрахования;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29" w:name="a1644"/>
      <w:bookmarkEnd w:id="629"/>
      <w:r>
        <w:rPr>
          <w:lang w:val="ru-RU"/>
        </w:rPr>
        <w:t>наличие в штате страховой организации не менее одного работника с высшим математическим, техническим и (или) экономическим образованием, осуществляющего актуарные расчеты размеров страховых тарифов, страховых вз</w:t>
      </w:r>
      <w:r>
        <w:rPr>
          <w:lang w:val="ru-RU"/>
        </w:rPr>
        <w:t>носов (страховых премий), а также других величин и показателей, связанных со страховой деятельностью (далее – специалист, осуществляющий актуарные расчеты);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30" w:name="a1645"/>
      <w:bookmarkEnd w:id="630"/>
      <w:r>
        <w:rPr>
          <w:lang w:val="ru-RU"/>
        </w:rPr>
        <w:t>обеспечение назначения специалиста, осуществляющего актуарные расчеты, в течение месяца со дня увол</w:t>
      </w:r>
      <w:r>
        <w:rPr>
          <w:lang w:val="ru-RU"/>
        </w:rPr>
        <w:t>ьнения предыдущего специалиста;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31" w:name="a1203"/>
      <w:bookmarkEnd w:id="631"/>
      <w:r>
        <w:rPr>
          <w:lang w:val="ru-RU"/>
        </w:rPr>
        <w:t>представление лицензиатом в Министерство финансов сведений в письменной форме о назначении специалиста, осуществляющего актуарные расчеты, вместо предыдущего специалиста с приложением копий трудового</w:t>
      </w:r>
      <w:r>
        <w:rPr>
          <w:lang w:val="ru-RU"/>
        </w:rPr>
        <w:t xml:space="preserve"> </w:t>
      </w:r>
      <w:hyperlink r:id="rId182" w:anchor="a4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(контракта), заключенного с новым специалистом, осуществляющим актуарные расчеты, приказа о приеме его на работу (назначении на должность) и документов, подтверждающих наличие у него высшего математического, техническог</w:t>
      </w:r>
      <w:r>
        <w:rPr>
          <w:lang w:val="ru-RU"/>
        </w:rPr>
        <w:t>о и (или) экономического образования, в течение месяца со дня назначения такого специалиста;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32" w:name="a740"/>
      <w:bookmarkEnd w:id="632"/>
      <w:r>
        <w:rPr>
          <w:lang w:val="ru-RU"/>
        </w:rPr>
        <w:t>418.2. для обязательного страхования: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33" w:name="a801"/>
      <w:bookmarkEnd w:id="633"/>
      <w:r>
        <w:rPr>
          <w:lang w:val="ru-RU"/>
        </w:rPr>
        <w:t>418.2.1. для страхования гражданской ответственности владельцев транспортных средств: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34" w:name="a1646"/>
      <w:bookmarkEnd w:id="634"/>
      <w:r>
        <w:rPr>
          <w:lang w:val="ru-RU"/>
        </w:rPr>
        <w:t>осуществление деятельности на рынке стр</w:t>
      </w:r>
      <w:r>
        <w:rPr>
          <w:lang w:val="ru-RU"/>
        </w:rPr>
        <w:t>аховых услуг Республики Беларусь не менее 3 лет;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35" w:name="a1647"/>
      <w:bookmarkEnd w:id="635"/>
      <w:r>
        <w:rPr>
          <w:lang w:val="ru-RU"/>
        </w:rPr>
        <w:t>наличие не менее одного обособленного подразделения в каждой области;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36" w:name="a1465"/>
      <w:bookmarkEnd w:id="636"/>
      <w:r>
        <w:rPr>
          <w:lang w:val="ru-RU"/>
        </w:rPr>
        <w:t>418.2.2. для медицинского страхования иностранных граждан и лиц без гражданства, временно пребывающих или временно проживающих в Республи</w:t>
      </w:r>
      <w:r>
        <w:rPr>
          <w:lang w:val="ru-RU"/>
        </w:rPr>
        <w:t>ке Беларусь: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37" w:name="a1648"/>
      <w:bookmarkEnd w:id="637"/>
      <w:r>
        <w:rPr>
          <w:lang w:val="ru-RU"/>
        </w:rPr>
        <w:t>осуществление деятельности на рынке страховых услуг Республики Беларусь не менее 2 лет;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38" w:name="a1466"/>
      <w:bookmarkEnd w:id="638"/>
      <w:r>
        <w:rPr>
          <w:lang w:val="ru-RU"/>
        </w:rPr>
        <w:t>418.2.3. для страхования гражданской ответственности перевозчика перед пассажирами: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39" w:name="a1649"/>
      <w:bookmarkEnd w:id="639"/>
      <w:r>
        <w:rPr>
          <w:lang w:val="ru-RU"/>
        </w:rPr>
        <w:t>осуществление деятельности на рынке страховых услуг Республики Беларусь</w:t>
      </w:r>
      <w:r>
        <w:rPr>
          <w:lang w:val="ru-RU"/>
        </w:rPr>
        <w:t xml:space="preserve"> не менее 5 лет;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40" w:name="a1650"/>
      <w:bookmarkEnd w:id="640"/>
      <w:r>
        <w:rPr>
          <w:lang w:val="ru-RU"/>
        </w:rPr>
        <w:t>наличие не менее одного обособленного подразделения в каждой области;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41" w:name="a1467"/>
      <w:bookmarkEnd w:id="641"/>
      <w:r>
        <w:rPr>
          <w:lang w:val="ru-RU"/>
        </w:rPr>
        <w:t>418.2.4. для страхования гражданской ответственности перевозчика при перевозке опасных грузов: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42" w:name="a1651"/>
      <w:bookmarkEnd w:id="642"/>
      <w:r>
        <w:rPr>
          <w:lang w:val="ru-RU"/>
        </w:rPr>
        <w:t>осуществление деятельности на рынке страховых услуг Республики Беларусь не</w:t>
      </w:r>
      <w:r>
        <w:rPr>
          <w:lang w:val="ru-RU"/>
        </w:rPr>
        <w:t xml:space="preserve"> менее 5 лет;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43" w:name="a1652"/>
      <w:bookmarkEnd w:id="643"/>
      <w:r>
        <w:rPr>
          <w:lang w:val="ru-RU"/>
        </w:rPr>
        <w:t>наличие не менее одного обособленного подразделения в каждой области;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44" w:name="a1468"/>
      <w:bookmarkEnd w:id="644"/>
      <w:r>
        <w:rPr>
          <w:lang w:val="ru-RU"/>
        </w:rPr>
        <w:t>418.3. </w:t>
      </w:r>
      <w:r>
        <w:rPr>
          <w:lang w:val="ru-RU"/>
        </w:rPr>
        <w:t>для добровольного страхования от несчастных случаев и болезней на время поездки за границу – представление в Министерство финансов договора, заключенного с зарубежным партнером, выступающим гарантом обеспечения оплаты расходов на лечение застрахованного ли</w:t>
      </w:r>
      <w:r>
        <w:rPr>
          <w:lang w:val="ru-RU"/>
        </w:rPr>
        <w:t>ца при наступлении страхового случая, располагающим собственными сервисными центрами, с приложением их перечня и указанием местонахождения;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45" w:name="a802"/>
      <w:bookmarkEnd w:id="645"/>
      <w:r>
        <w:rPr>
          <w:lang w:val="ru-RU"/>
        </w:rPr>
        <w:t>418.4. для добровольного страхования гражданской ответственности владельцев воздушных судов, гражданской ответственн</w:t>
      </w:r>
      <w:r>
        <w:rPr>
          <w:lang w:val="ru-RU"/>
        </w:rPr>
        <w:t>ости судовладельцев, гражданской ответственности организаций, создающих повышенную опасность для окружающих, воздушных судов, морских судов, судов внутреннего и смешанного (река–море) плавания, морского страхования – осуществление деятельности на рынке стр</w:t>
      </w:r>
      <w:r>
        <w:rPr>
          <w:lang w:val="ru-RU"/>
        </w:rPr>
        <w:t>аховых услуг Республики Беларусь не менее 3 лет;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46" w:name="a1469"/>
      <w:bookmarkEnd w:id="646"/>
      <w:r>
        <w:rPr>
          <w:lang w:val="ru-RU"/>
        </w:rPr>
        <w:t>418.5. для добровольного страхования медицинских расходов – наличие в штате страховой организации не менее одного работника с высшим медицинским образованием;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47" w:name="a1470"/>
      <w:bookmarkEnd w:id="647"/>
      <w:r>
        <w:rPr>
          <w:lang w:val="ru-RU"/>
        </w:rPr>
        <w:t>418.6. для добровольного страхования космических</w:t>
      </w:r>
      <w:r>
        <w:rPr>
          <w:lang w:val="ru-RU"/>
        </w:rPr>
        <w:t xml:space="preserve"> рисков: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деятельности на рынке страховых услуг Республики Беларусь не менее 3 лет;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48" w:name="a803"/>
      <w:bookmarkEnd w:id="648"/>
      <w:r>
        <w:rPr>
          <w:lang w:val="ru-RU"/>
        </w:rPr>
        <w:t xml:space="preserve">418.7. для добровольного страхования грузов (при государственной закупке или поставке товаров на условиях СIF и СIР в соответствии с Международными </w:t>
      </w:r>
      <w:hyperlink r:id="rId183" w:anchor="a132" w:tooltip="+" w:history="1">
        <w:r>
          <w:rPr>
            <w:rStyle w:val="a3"/>
            <w:lang w:val="ru-RU"/>
          </w:rPr>
          <w:t>правилами</w:t>
        </w:r>
      </w:hyperlink>
      <w:r>
        <w:rPr>
          <w:lang w:val="ru-RU"/>
        </w:rPr>
        <w:t xml:space="preserve"> толкования торговых терминов (Инкотермс) в действующей редакции) – осуществление деятельности на рынке страховых услуг Республики Беларусь не менее 3 лет;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418.8. исключен.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49" w:name="a804"/>
      <w:bookmarkEnd w:id="649"/>
      <w:r>
        <w:rPr>
          <w:lang w:val="ru-RU"/>
        </w:rPr>
        <w:t xml:space="preserve">419. Лицензионные требования и </w:t>
      </w:r>
      <w:r>
        <w:rPr>
          <w:lang w:val="ru-RU"/>
        </w:rPr>
        <w:t xml:space="preserve">условия, указанные в подпунктах </w:t>
      </w:r>
      <w:hyperlink w:anchor="a740" w:tooltip="+" w:history="1">
        <w:r>
          <w:rPr>
            <w:rStyle w:val="a3"/>
            <w:lang w:val="ru-RU"/>
          </w:rPr>
          <w:t>418.2–418.7</w:t>
        </w:r>
      </w:hyperlink>
      <w:r>
        <w:rPr>
          <w:lang w:val="ru-RU"/>
        </w:rPr>
        <w:t xml:space="preserve"> пункта 418 настоящего Положения, являются особыми лицензионными требованиями и условиями.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50" w:name="a1306"/>
      <w:bookmarkEnd w:id="650"/>
      <w:r>
        <w:rPr>
          <w:lang w:val="ru-RU"/>
        </w:rPr>
        <w:t>420. Для получения лицензии (внесения в лицензию изменений и (или) дополнений) ее соиска</w:t>
      </w:r>
      <w:r>
        <w:rPr>
          <w:lang w:val="ru-RU"/>
        </w:rPr>
        <w:t xml:space="preserve">тель (лицензиат) дополнительно к сведениям, предусмотренным в </w:t>
      </w:r>
      <w:hyperlink w:anchor="a43" w:tooltip="+" w:history="1">
        <w:r>
          <w:rPr>
            <w:rStyle w:val="a3"/>
            <w:lang w:val="ru-RU"/>
          </w:rPr>
          <w:t>подпункте 15.1</w:t>
        </w:r>
      </w:hyperlink>
      <w:r>
        <w:rPr>
          <w:lang w:val="ru-RU"/>
        </w:rPr>
        <w:t xml:space="preserve"> пункта 15 настоящего Положения, указывает в заявлении о выдаче лицензии (внесении в лицензию изменений и (или) дополнений):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перечень составляющих </w:t>
      </w:r>
      <w:r>
        <w:rPr>
          <w:lang w:val="ru-RU"/>
        </w:rPr>
        <w:t xml:space="preserve">страховую деятельность работ и услуг согласно </w:t>
      </w:r>
      <w:hyperlink w:anchor="a1528" w:tooltip="+" w:history="1">
        <w:r>
          <w:rPr>
            <w:rStyle w:val="a3"/>
            <w:lang w:val="ru-RU"/>
          </w:rPr>
          <w:t>пункту 35</w:t>
        </w:r>
      </w:hyperlink>
      <w:r>
        <w:rPr>
          <w:lang w:val="ru-RU"/>
        </w:rPr>
        <w:t xml:space="preserve"> приложения 1 к настоящему Положению, конкретные виды обязательного страхования, которые он намерен осуществлять;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сведения о соответствии соискателя лицензии (лицензи</w:t>
      </w:r>
      <w:r>
        <w:rPr>
          <w:lang w:val="ru-RU"/>
        </w:rPr>
        <w:t xml:space="preserve">ата) лицензионным требованиям и условиям, указанным в </w:t>
      </w:r>
      <w:hyperlink w:anchor="a210" w:tooltip="+" w:history="1">
        <w:r>
          <w:rPr>
            <w:rStyle w:val="a3"/>
            <w:lang w:val="ru-RU"/>
          </w:rPr>
          <w:t>пункте 418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сведения о согласованных с Министерством финансов правилах соответствующего вида добровольного страхования и базовых страховых тарифах </w:t>
      </w:r>
      <w:r>
        <w:rPr>
          <w:lang w:val="ru-RU"/>
        </w:rPr>
        <w:t>(дата утверждения соискателем лицензии (лицензиатом) правил соответствующего вида добровольного страхования и базовых страховых тарифов, дата и номер согласования этих правил и базовых страховых тарифов с Министерством финансов);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сведения о согласованных с</w:t>
      </w:r>
      <w:r>
        <w:rPr>
          <w:lang w:val="ru-RU"/>
        </w:rPr>
        <w:t xml:space="preserve"> Министерством финансов правилах соответствующего вида добровольного страхования и базовых страховых тарифах другого страховщика или объединения страховщиков, идентичных утвержденным соискателем лицензии (лицензиатом) (наименование страховщика или объедине</w:t>
      </w:r>
      <w:r>
        <w:rPr>
          <w:lang w:val="ru-RU"/>
        </w:rPr>
        <w:t>ния страховщиков и дата утверждения ими правил соответствующего вида добровольного страхования и базовых страховых тарифов, дата и номер согласования этих правил и базовых страховых тарифов с Министерством финансов, сведения, подтверждающие согласие страхо</w:t>
      </w:r>
      <w:r>
        <w:rPr>
          <w:lang w:val="ru-RU"/>
        </w:rPr>
        <w:t>вщика или объединения страховщиков на использование соискателем лицензии (лицензиатом) данных правил и базовых страховых тарифов), – в случае утверждения соискателем лицензии (лицензиатом) правил соответствующего вида добровольного страхования и базовых ст</w:t>
      </w:r>
      <w:r>
        <w:rPr>
          <w:lang w:val="ru-RU"/>
        </w:rPr>
        <w:t>раховых тарифов, идентичных согласованным с Министерством финансов для иного страховщика или объединения страховщиков.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Дополнительно к документам, указанным в 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 15 настоящего Положения, соискатель </w:t>
      </w:r>
      <w:r>
        <w:rPr>
          <w:lang w:val="ru-RU"/>
        </w:rPr>
        <w:t>лицензии (лицензиат) представляет в Министерство финансов копии трудового</w:t>
      </w:r>
      <w:r>
        <w:rPr>
          <w:lang w:val="ru-RU"/>
        </w:rPr>
        <w:t xml:space="preserve"> </w:t>
      </w:r>
      <w:hyperlink r:id="rId184" w:anchor="a4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(контракта) со специалистом, осуществляющим актуарные расчеты, приказа о приеме его на работу (назначении на должность) и</w:t>
      </w:r>
      <w:r>
        <w:rPr>
          <w:lang w:val="ru-RU"/>
        </w:rPr>
        <w:t> документов, подтверждающих наличие у него высшего математического, технического и (или) экономического образования, за исключением случаев, когда документы представлены в соответствии с </w:t>
      </w:r>
      <w:hyperlink w:anchor="a1203" w:tooltip="+" w:history="1">
        <w:r>
          <w:rPr>
            <w:rStyle w:val="a3"/>
            <w:lang w:val="ru-RU"/>
          </w:rPr>
          <w:t>абзацем седьмым</w:t>
        </w:r>
      </w:hyperlink>
      <w:r>
        <w:rPr>
          <w:lang w:val="ru-RU"/>
        </w:rPr>
        <w:t xml:space="preserve"> подпункта 418.1 пу</w:t>
      </w:r>
      <w:r>
        <w:rPr>
          <w:lang w:val="ru-RU"/>
        </w:rPr>
        <w:t>нкта 418 настоящего Положения.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51" w:name="a1710"/>
      <w:bookmarkEnd w:id="651"/>
      <w:r>
        <w:rPr>
          <w:lang w:val="ru-RU"/>
        </w:rPr>
        <w:t>420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. Лицензирующий орган отказывает лицензиату в приеме заявления о внесении в лицензию изменений и (или) дополнений в части расширения видов обязательного и (или) добровольного страхования, которые имеет право осуществлять </w:t>
      </w:r>
      <w:r>
        <w:rPr>
          <w:lang w:val="ru-RU"/>
        </w:rPr>
        <w:t xml:space="preserve">лицензиат, при наличии у такого лицензиата неисполненного требования (предписания) об устранении выявленных нарушений лицензионных требований и условий, указанных в </w:t>
      </w:r>
      <w:hyperlink w:anchor="a210" w:tooltip="+" w:history="1">
        <w:r>
          <w:rPr>
            <w:rStyle w:val="a3"/>
            <w:lang w:val="ru-RU"/>
          </w:rPr>
          <w:t>пункте 418</w:t>
        </w:r>
      </w:hyperlink>
      <w:r>
        <w:rPr>
          <w:lang w:val="ru-RU"/>
        </w:rPr>
        <w:t xml:space="preserve"> настоящего Положения.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52" w:name="a1709"/>
      <w:bookmarkEnd w:id="652"/>
      <w:r>
        <w:rPr>
          <w:lang w:val="ru-RU"/>
        </w:rPr>
        <w:t>421. До принятия решения</w:t>
      </w:r>
      <w:r>
        <w:rPr>
          <w:lang w:val="ru-RU"/>
        </w:rPr>
        <w:t xml:space="preserve"> по вопросам лицензирования Министерство финансов вправе провести оценку соответствия возможностей соискателя лицензии (лицензиата) лицензионным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422. Грубыми нарушениями законодательства о лицензировании, лицензионных требований и у</w:t>
      </w:r>
      <w:r>
        <w:rPr>
          <w:lang w:val="ru-RU"/>
        </w:rPr>
        <w:t>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нарушения лицензионных требований и условий, указанных в подпунктах </w:t>
      </w:r>
      <w:hyperlink w:anchor="a740" w:tooltip="+" w:history="1">
        <w:r>
          <w:rPr>
            <w:rStyle w:val="a3"/>
            <w:lang w:val="ru-RU"/>
          </w:rPr>
          <w:t>418.2–418.7</w:t>
        </w:r>
      </w:hyperlink>
      <w:r>
        <w:rPr>
          <w:lang w:val="ru-RU"/>
        </w:rPr>
        <w:t xml:space="preserve"> пункта 418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выполнение работ и (или) оказание услуг, составляющих лицензируемую деятельность, не указанн</w:t>
      </w:r>
      <w:r>
        <w:rPr>
          <w:lang w:val="ru-RU"/>
        </w:rPr>
        <w:t>ых в 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53" w:name="a1539"/>
      <w:bookmarkEnd w:id="653"/>
      <w:r>
        <w:rPr>
          <w:lang w:val="ru-RU"/>
        </w:rPr>
        <w:t>422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. Действие лицензии может быть приостановлено или прекращено в порядке, предусмотренном в пунктах </w:t>
      </w:r>
      <w:hyperlink w:anchor="a1540" w:tooltip="+" w:history="1">
        <w:r>
          <w:rPr>
            <w:rStyle w:val="a3"/>
            <w:lang w:val="ru-RU"/>
          </w:rPr>
          <w:t>75</w:t>
        </w:r>
      </w:hyperlink>
      <w:r>
        <w:rPr>
          <w:lang w:val="ru-RU"/>
        </w:rPr>
        <w:t>, 76 и </w:t>
      </w:r>
      <w:hyperlink w:anchor="a1517" w:tooltip="+" w:history="1">
        <w:r>
          <w:rPr>
            <w:rStyle w:val="a3"/>
            <w:lang w:val="ru-RU"/>
          </w:rPr>
          <w:t>87</w:t>
        </w:r>
      </w:hyperlink>
      <w:r>
        <w:rPr>
          <w:lang w:val="ru-RU"/>
        </w:rPr>
        <w:t xml:space="preserve"> настоящего Положения, в том числе по одному или нескольки</w:t>
      </w:r>
      <w:r>
        <w:rPr>
          <w:lang w:val="ru-RU"/>
        </w:rPr>
        <w:t>м указанным в этой лицензии видам обязательного страхования.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 случае приостановления действия лицензии лицензиат принимает очередные части страховых взносов по ранее заключенным им действующим договорам страхования и (или) выполняет обязательства по осуще</w:t>
      </w:r>
      <w:r>
        <w:rPr>
          <w:lang w:val="ru-RU"/>
        </w:rPr>
        <w:t>ствлению страховых выплат по ранее заключенным этим лицензиатом договорам страхования.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При прекращении действия лицензии лицензиат обязан передать обязательства по ранее заключенным им договорам добровольного страхования другой страховой организации либо п</w:t>
      </w:r>
      <w:r>
        <w:rPr>
          <w:lang w:val="ru-RU"/>
        </w:rPr>
        <w:t>роизвести расторжение таких договоров (за исключением случаев возникновения обязательств по осуществлению страховых выплат) и возвратить страхователю часть страхового взноса пропорционально времени, оставшемуся до окончания страхования, обусловленного закл</w:t>
      </w:r>
      <w:r>
        <w:rPr>
          <w:lang w:val="ru-RU"/>
        </w:rPr>
        <w:t>юченным договором добровольного страхования, не относящимся к страхованию жизни, а по договорам добровольного страхования, относящимся к страхованию жизни, – часть страхового взноса в соответствии с условиями правил добровольного страхования, на которых он</w:t>
      </w:r>
      <w:r>
        <w:rPr>
          <w:lang w:val="ru-RU"/>
        </w:rPr>
        <w:t>и были заключены. При этом лицензиат должен исполнить обязательства по осуществлению страховых выплат, возникшие до расторжения договоров добровольного страхования, а также обеспечить исполнение требования (предписания) в части возврата страхователю необос</w:t>
      </w:r>
      <w:r>
        <w:rPr>
          <w:lang w:val="ru-RU"/>
        </w:rPr>
        <w:t>нованно полученных страховых взносов (их частей).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В случае аннулирования лицензии лицензиат обязан произвести расторжение ранее заключенных им договоров страхования и возврат страхователям страховых взносов. При этом средства страховых резервов могут быть </w:t>
      </w:r>
      <w:r>
        <w:rPr>
          <w:lang w:val="ru-RU"/>
        </w:rPr>
        <w:t>использованы лицензиатом исключительно для возврата страхователям страховых взносов.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654" w:name="a1638"/>
      <w:bookmarkEnd w:id="654"/>
      <w:r>
        <w:rPr>
          <w:lang w:val="ru-RU"/>
        </w:rPr>
        <w:t>ГЛАВА 41</w:t>
      </w:r>
      <w:r>
        <w:rPr>
          <w:vertAlign w:val="superscript"/>
          <w:lang w:val="ru-RU"/>
        </w:rPr>
        <w:t>1</w:t>
      </w:r>
      <w:r>
        <w:rPr>
          <w:lang w:val="ru-RU"/>
        </w:rPr>
        <w:br/>
        <w:t>ДЕЯТЕЛЬНОСТЬ ПО ПРОВЕДЕНИЮ СУДЕБНЫХ ЭКСПЕРТИЗ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422</w:t>
      </w:r>
      <w:r>
        <w:rPr>
          <w:vertAlign w:val="superscript"/>
          <w:lang w:val="ru-RU"/>
        </w:rPr>
        <w:t>2</w:t>
      </w:r>
      <w:r>
        <w:rPr>
          <w:lang w:val="ru-RU"/>
        </w:rPr>
        <w:t>. Лицензирование деятельности по проведению судебных экспертиз (далее для целей настоящей главы – лицензируемая</w:t>
      </w:r>
      <w:r>
        <w:rPr>
          <w:lang w:val="ru-RU"/>
        </w:rPr>
        <w:t xml:space="preserve"> деятельность) осуществляется Государственным комитетом судебных экспертиз (</w:t>
      </w:r>
      <w:hyperlink w:anchor="a1639" w:tooltip="+" w:history="1">
        <w:r>
          <w:rPr>
            <w:rStyle w:val="a3"/>
            <w:lang w:val="ru-RU"/>
          </w:rPr>
          <w:t>пункт 35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 xml:space="preserve"> приложения 1 к настоящему Положению).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422</w:t>
      </w:r>
      <w:r>
        <w:rPr>
          <w:vertAlign w:val="superscript"/>
          <w:lang w:val="ru-RU"/>
        </w:rPr>
        <w:t>3</w:t>
      </w:r>
      <w:r>
        <w:rPr>
          <w:lang w:val="ru-RU"/>
        </w:rPr>
        <w:t>. Для целей настоящей главы и </w:t>
      </w:r>
      <w:hyperlink w:anchor="a1639" w:tooltip="+" w:history="1">
        <w:r>
          <w:rPr>
            <w:rStyle w:val="a3"/>
            <w:lang w:val="ru-RU"/>
          </w:rPr>
          <w:t>пункта 35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 xml:space="preserve"> </w:t>
      </w:r>
      <w:r>
        <w:rPr>
          <w:lang w:val="ru-RU"/>
        </w:rPr>
        <w:t xml:space="preserve">приложения 1 к настоящему Положению используются термины и их определения в значениях, установленных </w:t>
      </w:r>
      <w:hyperlink r:id="rId185" w:anchor="a1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от 18 декабря 2019 г. № 281-З «О судебно-экспертной деятельности».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55" w:name="a1681"/>
      <w:bookmarkEnd w:id="655"/>
      <w:r>
        <w:rPr>
          <w:lang w:val="ru-RU"/>
        </w:rPr>
        <w:t>422</w:t>
      </w:r>
      <w:r>
        <w:rPr>
          <w:vertAlign w:val="superscript"/>
          <w:lang w:val="ru-RU"/>
        </w:rPr>
        <w:t>4</w:t>
      </w:r>
      <w:r>
        <w:rPr>
          <w:lang w:val="ru-RU"/>
        </w:rPr>
        <w:t xml:space="preserve">. Не </w:t>
      </w:r>
      <w:r>
        <w:rPr>
          <w:lang w:val="ru-RU"/>
        </w:rPr>
        <w:t>требуется получения лицензии для осуществления деятельности по проведению судебных экспертиз государственным судебно-экспертным организациям, а также в случаях, определенных законодательными актами.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422</w:t>
      </w:r>
      <w:r>
        <w:rPr>
          <w:vertAlign w:val="superscript"/>
          <w:lang w:val="ru-RU"/>
        </w:rPr>
        <w:t>5</w:t>
      </w:r>
      <w:r>
        <w:rPr>
          <w:lang w:val="ru-RU"/>
        </w:rPr>
        <w:t>. Право на получение лицензии на осуществление деятел</w:t>
      </w:r>
      <w:r>
        <w:rPr>
          <w:lang w:val="ru-RU"/>
        </w:rPr>
        <w:t>ьности по проведению судебных экспертиз имеют юридические лица Республики Беларусь и индивидуальные предприниматели, зарегистрированные в Республике Беларусь.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56" w:name="a1683"/>
      <w:bookmarkEnd w:id="656"/>
      <w:r>
        <w:rPr>
          <w:lang w:val="ru-RU"/>
        </w:rPr>
        <w:t>422</w:t>
      </w:r>
      <w:r>
        <w:rPr>
          <w:vertAlign w:val="superscript"/>
          <w:lang w:val="ru-RU"/>
        </w:rPr>
        <w:t>6</w:t>
      </w:r>
      <w:r>
        <w:rPr>
          <w:lang w:val="ru-RU"/>
        </w:rPr>
        <w:t>. Юридическое лицо не имеет права на получение лицензии на </w:t>
      </w:r>
      <w:r>
        <w:rPr>
          <w:lang w:val="ru-RU"/>
        </w:rPr>
        <w:t>осуществление деятельности по проведению судебных экспертиз, если: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руководитель юридического лица ранее совершил умышленное преступление, судимость за которое не снята или не погашена;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руководитель юридического лица в течение 3 лет до дня обращения за полу</w:t>
      </w:r>
      <w:r>
        <w:rPr>
          <w:lang w:val="ru-RU"/>
        </w:rPr>
        <w:t>чением лицензии был уволен из правоохранительных, судебных и других государственных органов, иных организаций по основаниям, признаваемым в соответствии с законодательными актами дискредитирующими обстоятельствами увольнения.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57" w:name="a1636"/>
      <w:bookmarkEnd w:id="657"/>
      <w:r>
        <w:rPr>
          <w:lang w:val="ru-RU"/>
        </w:rPr>
        <w:t>422</w:t>
      </w:r>
      <w:r>
        <w:rPr>
          <w:vertAlign w:val="superscript"/>
          <w:lang w:val="ru-RU"/>
        </w:rPr>
        <w:t>7</w:t>
      </w:r>
      <w:r>
        <w:rPr>
          <w:lang w:val="ru-RU"/>
        </w:rPr>
        <w:t>. Лицензионными требования</w:t>
      </w:r>
      <w:r>
        <w:rPr>
          <w:lang w:val="ru-RU"/>
        </w:rPr>
        <w:t>ми и условиями, предъявляемыми к соискателю лицензии, являются наличие на праве собственности, хозяйственного ведения, оперативного управления или ином законном основании материально-технической базы и условий проведения судебных экспертиз по заявленным ви</w:t>
      </w:r>
      <w:r>
        <w:rPr>
          <w:lang w:val="ru-RU"/>
        </w:rPr>
        <w:t>дам (подвидам) судебных экспертиз в соответствии с требованиями, установленными Государственным комитетом судебных экспертиз, а также наличие: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422</w:t>
      </w:r>
      <w:r>
        <w:rPr>
          <w:vertAlign w:val="superscript"/>
          <w:lang w:val="ru-RU"/>
        </w:rPr>
        <w:t>7</w:t>
      </w:r>
      <w:r>
        <w:rPr>
          <w:lang w:val="ru-RU"/>
        </w:rPr>
        <w:t>.1. для юридического лица – не менее 2 штатных работников, имеющих</w:t>
      </w:r>
      <w:r>
        <w:rPr>
          <w:lang w:val="ru-RU"/>
        </w:rPr>
        <w:t xml:space="preserve"> </w:t>
      </w:r>
      <w:hyperlink r:id="rId186" w:anchor="a26" w:tooltip="+" w:history="1">
        <w:r>
          <w:rPr>
            <w:rStyle w:val="a3"/>
            <w:lang w:val="ru-RU"/>
          </w:rPr>
          <w:t>свидетельство</w:t>
        </w:r>
      </w:hyperlink>
      <w:r>
        <w:rPr>
          <w:lang w:val="ru-RU"/>
        </w:rPr>
        <w:t xml:space="preserve"> о присвоении квалификации судебного эксперта, для которых работа у данного нанимателя является основным местом работы, при этом по каждому заявленному виду (подвиду) судебной экспертизы допускается наличие одного такого работника;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422</w:t>
      </w:r>
      <w:r>
        <w:rPr>
          <w:vertAlign w:val="superscript"/>
          <w:lang w:val="ru-RU"/>
        </w:rPr>
        <w:t>7</w:t>
      </w:r>
      <w:r>
        <w:rPr>
          <w:lang w:val="ru-RU"/>
        </w:rPr>
        <w:t>.2. для индивидуального предпринимателя:</w:t>
      </w:r>
    </w:p>
    <w:p w:rsidR="00000000" w:rsidRDefault="00BE1204">
      <w:pPr>
        <w:pStyle w:val="newncpi"/>
        <w:divId w:val="1577546360"/>
        <w:rPr>
          <w:lang w:val="ru-RU"/>
        </w:rPr>
      </w:pPr>
      <w:hyperlink r:id="rId187" w:anchor="a26" w:tooltip="+" w:history="1">
        <w:r>
          <w:rPr>
            <w:rStyle w:val="a3"/>
            <w:lang w:val="ru-RU"/>
          </w:rPr>
          <w:t>свидетельства</w:t>
        </w:r>
      </w:hyperlink>
      <w:r>
        <w:rPr>
          <w:lang w:val="ru-RU"/>
        </w:rPr>
        <w:t xml:space="preserve"> о присвоении квалификации судебного эксперта по заявленному виду (подвиду) судебной экспертизы;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стажа экспертной работы в судебно-экспертных орг</w:t>
      </w:r>
      <w:r>
        <w:rPr>
          <w:lang w:val="ru-RU"/>
        </w:rPr>
        <w:t>анизациях не менее 2 лет.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58" w:name="a1637"/>
      <w:bookmarkEnd w:id="658"/>
      <w:r>
        <w:rPr>
          <w:lang w:val="ru-RU"/>
        </w:rPr>
        <w:t>422</w:t>
      </w:r>
      <w:r>
        <w:rPr>
          <w:vertAlign w:val="superscript"/>
          <w:lang w:val="ru-RU"/>
        </w:rPr>
        <w:t>8</w:t>
      </w:r>
      <w:r>
        <w:rPr>
          <w:lang w:val="ru-RU"/>
        </w:rPr>
        <w:t>. Лицензионными требованиями и условиями, предъявляемыми к лицензиату,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соблюдение лицензионных требований и условий, указанных в </w:t>
      </w:r>
      <w:hyperlink w:anchor="a1636" w:tooltip="+" w:history="1">
        <w:r>
          <w:rPr>
            <w:rStyle w:val="a3"/>
            <w:lang w:val="ru-RU"/>
          </w:rPr>
          <w:t>пункте 422</w:t>
        </w:r>
        <w:r>
          <w:rPr>
            <w:rStyle w:val="a3"/>
            <w:vertAlign w:val="superscript"/>
            <w:lang w:val="ru-RU"/>
          </w:rPr>
          <w:t>7</w:t>
        </w:r>
      </w:hyperlink>
      <w:r>
        <w:rPr>
          <w:lang w:val="ru-RU"/>
        </w:rPr>
        <w:t xml:space="preserve">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документа,</w:t>
      </w:r>
      <w:r>
        <w:rPr>
          <w:lang w:val="ru-RU"/>
        </w:rPr>
        <w:t xml:space="preserve"> устанавливающего тарифы на проводимые виды (подвиды) судебных экспертиз;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лицензируемой деятельности только работниками, имеющими</w:t>
      </w:r>
      <w:r>
        <w:rPr>
          <w:lang w:val="ru-RU"/>
        </w:rPr>
        <w:t xml:space="preserve"> </w:t>
      </w:r>
      <w:hyperlink r:id="rId188" w:anchor="a26" w:tooltip="+" w:history="1">
        <w:r>
          <w:rPr>
            <w:rStyle w:val="a3"/>
            <w:lang w:val="ru-RU"/>
          </w:rPr>
          <w:t>свидетельство</w:t>
        </w:r>
      </w:hyperlink>
      <w:r>
        <w:rPr>
          <w:lang w:val="ru-RU"/>
        </w:rPr>
        <w:t xml:space="preserve"> о присвоении квалификации судебного эксперта;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59" w:name="a1634"/>
      <w:bookmarkEnd w:id="659"/>
      <w:r>
        <w:rPr>
          <w:lang w:val="ru-RU"/>
        </w:rPr>
        <w:t>ведение в</w:t>
      </w:r>
      <w:r>
        <w:rPr>
          <w:lang w:val="ru-RU"/>
        </w:rPr>
        <w:t> </w:t>
      </w:r>
      <w:hyperlink r:id="rId189" w:anchor="a17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установленном Государственным комитетом судебных экспертиз, наблюдательных производств по назначенным судебным экспертизам и журнала регистрации судебных экспертиз;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представление в Го</w:t>
      </w:r>
      <w:r>
        <w:rPr>
          <w:lang w:val="ru-RU"/>
        </w:rPr>
        <w:t>сударственный комитет судебных экспертиз в установленном им порядке: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отчета о проведенных судебных экспертизах с указанием их вида (подвида) по</w:t>
      </w:r>
      <w:r>
        <w:rPr>
          <w:lang w:val="ru-RU"/>
        </w:rPr>
        <w:t> </w:t>
      </w:r>
      <w:hyperlink r:id="rId190" w:anchor="a13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определяемой Государственным комитетом судебных эксп</w:t>
      </w:r>
      <w:r>
        <w:rPr>
          <w:lang w:val="ru-RU"/>
        </w:rPr>
        <w:t>ертиз, – ежегодно до 25 января года, следующего за отчетным;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сведений о приеме на работу (увольнении с работы) руководителя юридического лица, лиц, имеющих</w:t>
      </w:r>
      <w:r>
        <w:rPr>
          <w:lang w:val="ru-RU"/>
        </w:rPr>
        <w:t xml:space="preserve"> </w:t>
      </w:r>
      <w:hyperlink r:id="rId191" w:anchor="a26" w:tooltip="+" w:history="1">
        <w:r>
          <w:rPr>
            <w:rStyle w:val="a3"/>
            <w:lang w:val="ru-RU"/>
          </w:rPr>
          <w:t>свидетельство</w:t>
        </w:r>
      </w:hyperlink>
      <w:r>
        <w:rPr>
          <w:lang w:val="ru-RU"/>
        </w:rPr>
        <w:t xml:space="preserve"> о присвоении квалификации судебно</w:t>
      </w:r>
      <w:r>
        <w:rPr>
          <w:lang w:val="ru-RU"/>
        </w:rPr>
        <w:t>го эксперта, – в течение 5 рабочих дней со дня приема на работу (увольнения с работы) соответствующего лица с приложением копий трудового</w:t>
      </w:r>
      <w:r>
        <w:rPr>
          <w:lang w:val="ru-RU"/>
        </w:rPr>
        <w:t xml:space="preserve"> </w:t>
      </w:r>
      <w:hyperlink r:id="rId192" w:anchor="a4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(контракта), приказа о приеме на работу (увольнении).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422</w:t>
      </w:r>
      <w:r>
        <w:rPr>
          <w:vertAlign w:val="superscript"/>
          <w:lang w:val="ru-RU"/>
        </w:rPr>
        <w:t>9</w:t>
      </w:r>
      <w:r>
        <w:rPr>
          <w:lang w:val="ru-RU"/>
        </w:rPr>
        <w:t>. Особыми лицензионными требованиями (условиями)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лицензируемой деятельности исключительно по видам (подвидам) судебных экспертиз, указанным в 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лицензируемой деятельности только в местах, указанных в лицензии.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60" w:name="a1684"/>
      <w:bookmarkEnd w:id="660"/>
      <w:r>
        <w:rPr>
          <w:lang w:val="ru-RU"/>
        </w:rPr>
        <w:t>422</w:t>
      </w:r>
      <w:r>
        <w:rPr>
          <w:vertAlign w:val="superscript"/>
          <w:lang w:val="ru-RU"/>
        </w:rPr>
        <w:t>10</w:t>
      </w:r>
      <w:r>
        <w:rPr>
          <w:lang w:val="ru-RU"/>
        </w:rPr>
        <w:t>. Для получения лицензии ее соискатель дополнительно к сведениям, предусмотренным в </w:t>
      </w:r>
      <w:hyperlink w:anchor="a43" w:tooltip="+" w:history="1">
        <w:r>
          <w:rPr>
            <w:rStyle w:val="a3"/>
            <w:lang w:val="ru-RU"/>
          </w:rPr>
          <w:t>подпункте 15.1</w:t>
        </w:r>
      </w:hyperlink>
      <w:r>
        <w:rPr>
          <w:lang w:val="ru-RU"/>
        </w:rPr>
        <w:t xml:space="preserve"> пункта 15 настоящего Положения, в заявлении о выдаче лицензии указывает сведения о местах осуществления лицензируемой </w:t>
      </w:r>
      <w:r>
        <w:rPr>
          <w:lang w:val="ru-RU"/>
        </w:rPr>
        <w:t>деятельности.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61" w:name="a1635"/>
      <w:bookmarkEnd w:id="661"/>
      <w:r>
        <w:rPr>
          <w:lang w:val="ru-RU"/>
        </w:rPr>
        <w:t xml:space="preserve">Соискатель лицензии дополнительно к документам, указанным в подпунктах </w:t>
      </w:r>
      <w:hyperlink w:anchor="a43" w:tooltip="+" w:history="1">
        <w:r>
          <w:rPr>
            <w:rStyle w:val="a3"/>
            <w:lang w:val="ru-RU"/>
          </w:rPr>
          <w:t>15.1</w:t>
        </w:r>
      </w:hyperlink>
      <w:r>
        <w:rPr>
          <w:lang w:val="ru-RU"/>
        </w:rPr>
        <w:t xml:space="preserve"> и </w:t>
      </w:r>
      <w:hyperlink w:anchor="a139" w:tooltip="+" w:history="1">
        <w:r>
          <w:rPr>
            <w:rStyle w:val="a3"/>
            <w:lang w:val="ru-RU"/>
          </w:rPr>
          <w:t>15.4</w:t>
        </w:r>
      </w:hyperlink>
      <w:r>
        <w:rPr>
          <w:lang w:val="ru-RU"/>
        </w:rPr>
        <w:t xml:space="preserve"> пункта 15 настоящего Положения, представляет анкету соискателя лицензии по форме, определяем</w:t>
      </w:r>
      <w:r>
        <w:rPr>
          <w:lang w:val="ru-RU"/>
        </w:rPr>
        <w:t>ой Государственным комитетом судебных экспертиз, копии документов, подтверждающих наличие на праве собственности, хозяйственного ведения, оперативного управления или ином законном основании материально-технической базы и условий проведения судебных эксперт</w:t>
      </w:r>
      <w:r>
        <w:rPr>
          <w:lang w:val="ru-RU"/>
        </w:rPr>
        <w:t>из по заявленным видам (подвидам) судебных экспертиз.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Юридическое лицо представляет также заверенные руководителем юридического лица копии штатного расписания, трудовых</w:t>
      </w:r>
      <w:r>
        <w:rPr>
          <w:lang w:val="ru-RU"/>
        </w:rPr>
        <w:t xml:space="preserve"> </w:t>
      </w:r>
      <w:hyperlink r:id="rId193" w:anchor="a17" w:tooltip="+" w:history="1">
        <w:r>
          <w:rPr>
            <w:rStyle w:val="a3"/>
            <w:lang w:val="ru-RU"/>
          </w:rPr>
          <w:t>книжек</w:t>
        </w:r>
      </w:hyperlink>
      <w:r>
        <w:rPr>
          <w:lang w:val="ru-RU"/>
        </w:rPr>
        <w:t xml:space="preserve"> </w:t>
      </w:r>
      <w:r>
        <w:rPr>
          <w:lang w:val="ru-RU"/>
        </w:rPr>
        <w:t>штатных работников, имеющих</w:t>
      </w:r>
      <w:r>
        <w:rPr>
          <w:lang w:val="ru-RU"/>
        </w:rPr>
        <w:t xml:space="preserve"> </w:t>
      </w:r>
      <w:hyperlink r:id="rId194" w:anchor="a26" w:tooltip="+" w:history="1">
        <w:r>
          <w:rPr>
            <w:rStyle w:val="a3"/>
            <w:lang w:val="ru-RU"/>
          </w:rPr>
          <w:t>свидетельство</w:t>
        </w:r>
      </w:hyperlink>
      <w:r>
        <w:rPr>
          <w:lang w:val="ru-RU"/>
        </w:rPr>
        <w:t xml:space="preserve"> о присвоении квалификации судебного эксперта.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422</w:t>
      </w:r>
      <w:r>
        <w:rPr>
          <w:vertAlign w:val="superscript"/>
          <w:lang w:val="ru-RU"/>
        </w:rPr>
        <w:t>11</w:t>
      </w:r>
      <w:r>
        <w:rPr>
          <w:lang w:val="ru-RU"/>
        </w:rPr>
        <w:t>. Решения о выдаче (отказе в выдаче) лицензии, внесении в нее изменений и (или) дополнений, приостановлении, в</w:t>
      </w:r>
      <w:r>
        <w:rPr>
          <w:lang w:val="ru-RU"/>
        </w:rPr>
        <w:t>озобновлении, прекращении действия лицензии, ее аннулировании принимаются Государственным комитетом судебных экспертиз на основании решений комиссии по вопросам лицензирования деятельности по проведению судебных экспертиз Государственного комитета судебных</w:t>
      </w:r>
      <w:r>
        <w:rPr>
          <w:lang w:val="ru-RU"/>
        </w:rPr>
        <w:t xml:space="preserve"> экспертиз и оформляются приказами данного Государственного комитета.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422</w:t>
      </w:r>
      <w:r>
        <w:rPr>
          <w:vertAlign w:val="superscript"/>
          <w:lang w:val="ru-RU"/>
        </w:rPr>
        <w:t>12</w:t>
      </w:r>
      <w:r>
        <w:rPr>
          <w:lang w:val="ru-RU"/>
        </w:rPr>
        <w:t>. До принятия решения по вопросам лицензирования Государственный комитет судебных экспертиз вправе провести оценку соответствия возможностей соискателя лицензии (лицензиата) лицензи</w:t>
      </w:r>
      <w:r>
        <w:rPr>
          <w:lang w:val="ru-RU"/>
        </w:rPr>
        <w:t>онным требованиям и 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422</w:t>
      </w:r>
      <w:r>
        <w:rPr>
          <w:vertAlign w:val="superscript"/>
          <w:lang w:val="ru-RU"/>
        </w:rPr>
        <w:t>13</w:t>
      </w:r>
      <w:r>
        <w:rPr>
          <w:lang w:val="ru-RU"/>
        </w:rPr>
        <w:t>. Грубыми нарушениями законодательства о лицензировании, лицензионных требований и 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лицензируемой деятельности по виду (подвиду) судебной экспертизы, не указанному в 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проведение суд</w:t>
      </w:r>
      <w:r>
        <w:rPr>
          <w:lang w:val="ru-RU"/>
        </w:rPr>
        <w:t>ебной экспертизы работником, не имеющим</w:t>
      </w:r>
      <w:r>
        <w:rPr>
          <w:lang w:val="ru-RU"/>
        </w:rPr>
        <w:t xml:space="preserve"> </w:t>
      </w:r>
      <w:hyperlink r:id="rId195" w:anchor="a26" w:tooltip="+" w:history="1">
        <w:r>
          <w:rPr>
            <w:rStyle w:val="a3"/>
            <w:lang w:val="ru-RU"/>
          </w:rPr>
          <w:t>свидетельства</w:t>
        </w:r>
      </w:hyperlink>
      <w:r>
        <w:rPr>
          <w:lang w:val="ru-RU"/>
        </w:rPr>
        <w:t xml:space="preserve"> о присвоении квалификации судебного эксперта, либо по виду (подвиду) судебной экспертизы, не указанному в выданном работнику свидетельстве о присвоен</w:t>
      </w:r>
      <w:r>
        <w:rPr>
          <w:lang w:val="ru-RU"/>
        </w:rPr>
        <w:t>ии квалификации судебного эксперта;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передача права на осуществление лицензируемой деятельности другому юридическому, физическому лицу, индивидуальному предпринимателю.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422</w:t>
      </w:r>
      <w:r>
        <w:rPr>
          <w:vertAlign w:val="superscript"/>
          <w:lang w:val="ru-RU"/>
        </w:rPr>
        <w:t>14</w:t>
      </w:r>
      <w:r>
        <w:rPr>
          <w:lang w:val="ru-RU"/>
        </w:rPr>
        <w:t>. Действие лицензии может быть приостановлено или прекращено в порядке, предусмотре</w:t>
      </w:r>
      <w:r>
        <w:rPr>
          <w:lang w:val="ru-RU"/>
        </w:rPr>
        <w:t xml:space="preserve">нном в пунктах </w:t>
      </w:r>
      <w:hyperlink w:anchor="a1540" w:tooltip="+" w:history="1">
        <w:r>
          <w:rPr>
            <w:rStyle w:val="a3"/>
            <w:lang w:val="ru-RU"/>
          </w:rPr>
          <w:t>75</w:t>
        </w:r>
      </w:hyperlink>
      <w:r>
        <w:rPr>
          <w:lang w:val="ru-RU"/>
        </w:rPr>
        <w:t xml:space="preserve">, 76, </w:t>
      </w:r>
      <w:hyperlink w:anchor="a1516" w:tooltip="+" w:history="1">
        <w:r>
          <w:rPr>
            <w:rStyle w:val="a3"/>
            <w:lang w:val="ru-RU"/>
          </w:rPr>
          <w:t>85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 xml:space="preserve"> и </w:t>
      </w:r>
      <w:hyperlink w:anchor="a1517" w:tooltip="+" w:history="1">
        <w:r>
          <w:rPr>
            <w:rStyle w:val="a3"/>
            <w:lang w:val="ru-RU"/>
          </w:rPr>
          <w:t>87</w:t>
        </w:r>
      </w:hyperlink>
      <w:r>
        <w:rPr>
          <w:lang w:val="ru-RU"/>
        </w:rPr>
        <w:t xml:space="preserve"> настоящего Положения, в том числе по одному или нескольким указанным в этой лицензии видам (подвидам) судебных эксперти</w:t>
      </w:r>
      <w:r>
        <w:rPr>
          <w:lang w:val="ru-RU"/>
        </w:rPr>
        <w:t>з.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422</w:t>
      </w:r>
      <w:r>
        <w:rPr>
          <w:vertAlign w:val="superscript"/>
          <w:lang w:val="ru-RU"/>
        </w:rPr>
        <w:t>15</w:t>
      </w:r>
      <w:r>
        <w:rPr>
          <w:lang w:val="ru-RU"/>
        </w:rPr>
        <w:t>. В случае приостановления или прекращения действия лицензии в </w:t>
      </w:r>
      <w:r>
        <w:rPr>
          <w:lang w:val="ru-RU"/>
        </w:rPr>
        <w:t>целом, ее аннулирования лицензиат обязан возвратить неисполненные судебные экспертизы органу (лицу), их назначившему. При приостановлении, прекращении действия лицензии по одному или нескольким указанным в лицензии видам (подвидам) судебных экспертиз возвр</w:t>
      </w:r>
      <w:r>
        <w:rPr>
          <w:lang w:val="ru-RU"/>
        </w:rPr>
        <w:t>ату органу (лицу), назначившему судебную экспертизу, подлежат неисполненные судебные экспертизы по видам (подвидам), действие лицензии по которым приостановлено, прекращено.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662" w:name="a264"/>
      <w:bookmarkEnd w:id="662"/>
      <w:r>
        <w:rPr>
          <w:lang w:val="ru-RU"/>
        </w:rPr>
        <w:t>ГЛАВА 42</w:t>
      </w:r>
      <w:r>
        <w:rPr>
          <w:lang w:val="ru-RU"/>
        </w:rPr>
        <w:br/>
        <w:t>ФАРМАЦЕВТИЧЕСКАЯ ДЕЯТЕЛЬНОСТЬ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423. Лицензирование фармацевтической деятел</w:t>
      </w:r>
      <w:r>
        <w:rPr>
          <w:lang w:val="ru-RU"/>
        </w:rPr>
        <w:t>ьности (далее для целей настоящей главы – лицензируемая деятельность) осуществляется Министерством здравоохранения.</w:t>
      </w:r>
    </w:p>
    <w:p w:rsidR="00000000" w:rsidRDefault="00BE1204">
      <w:pPr>
        <w:pStyle w:val="newncpi0"/>
        <w:divId w:val="157754636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577546360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E12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BE1204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BE1204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Разрешено до 1 январ</w:t>
            </w:r>
            <w:r>
              <w:rPr>
                <w:sz w:val="22"/>
                <w:szCs w:val="22"/>
              </w:rPr>
              <w:t>я 2021 г. субъектам хозяйствования, имеющим лицензию на фармацевтическую деятельность (составляющие работы и услуги - оптовая реализация лекарственных средств отечественного и (или) зарубежного производства, оптовая реализация лекарственных средств организ</w:t>
            </w:r>
            <w:r>
              <w:rPr>
                <w:sz w:val="22"/>
                <w:szCs w:val="22"/>
              </w:rPr>
              <w:t>ациям здравоохранения), осуществлять оптовую реализацию дезинфицирующих спиртосодержащих средств без получения лицензии на оптовую торговлю и хранение алкогольной, непищевой спиртосодержащей продукции, непищевого этилового спирта и табачных изделий (см.</w:t>
            </w:r>
            <w:r>
              <w:rPr>
                <w:sz w:val="22"/>
                <w:szCs w:val="22"/>
              </w:rPr>
              <w:t> </w:t>
            </w:r>
            <w:hyperlink r:id="rId197" w:anchor="a69" w:tooltip="+" w:history="1">
              <w:r>
                <w:rPr>
                  <w:rStyle w:val="a3"/>
                  <w:sz w:val="22"/>
                  <w:szCs w:val="22"/>
                </w:rPr>
                <w:t>п.18</w:t>
              </w:r>
            </w:hyperlink>
            <w:r>
              <w:rPr>
                <w:sz w:val="22"/>
                <w:szCs w:val="22"/>
              </w:rPr>
              <w:t xml:space="preserve"> Указа Президента Республики Беларусь от 24.04.2020 № 143).</w:t>
            </w:r>
          </w:p>
        </w:tc>
      </w:tr>
    </w:tbl>
    <w:p w:rsidR="00000000" w:rsidRDefault="00BE1204">
      <w:pPr>
        <w:pStyle w:val="newncpi0"/>
        <w:divId w:val="1577546360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424. </w:t>
      </w:r>
      <w:r>
        <w:rPr>
          <w:lang w:val="ru-RU"/>
        </w:rPr>
        <w:t xml:space="preserve">Лицензируемая деятельность включает составляющие работы и услуги, указанные в </w:t>
      </w:r>
      <w:hyperlink w:anchor="a1577" w:tooltip="+" w:history="1">
        <w:r>
          <w:rPr>
            <w:rStyle w:val="a3"/>
            <w:lang w:val="ru-RU"/>
          </w:rPr>
          <w:t>пункте 36</w:t>
        </w:r>
      </w:hyperlink>
      <w:r>
        <w:rPr>
          <w:lang w:val="ru-RU"/>
        </w:rPr>
        <w:t xml:space="preserve"> приложения 1 к настоящему Положению.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63" w:name="a618"/>
      <w:bookmarkEnd w:id="663"/>
      <w:r>
        <w:rPr>
          <w:lang w:val="ru-RU"/>
        </w:rPr>
        <w:t>425. Лицензионными требованиями и условиями, предъявляемыми к соискателю лицензии, являются нали</w:t>
      </w:r>
      <w:r>
        <w:rPr>
          <w:lang w:val="ru-RU"/>
        </w:rPr>
        <w:t>чие на праве собственности, хозяйственного ведения, оперативного управления или ином законном основании помещений, оборудования, транспорта, необходимых для осуществления лицензируемой деятельности, а также: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64" w:name="a214"/>
      <w:bookmarkEnd w:id="664"/>
      <w:r>
        <w:rPr>
          <w:lang w:val="ru-RU"/>
        </w:rPr>
        <w:t>425.1. для юридического лица, иностранной органи</w:t>
      </w:r>
      <w:r>
        <w:rPr>
          <w:lang w:val="ru-RU"/>
        </w:rPr>
        <w:t>зации: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65" w:name="a212"/>
      <w:bookmarkEnd w:id="665"/>
      <w:r>
        <w:rPr>
          <w:lang w:val="ru-RU"/>
        </w:rPr>
        <w:t>425.1.1. наличие у руководителя организации здравоохранения и (или) руководителя аптечного склада, аптеки первой и второй категории организации здравоохранения, руководителя аптечного склада, аптеки первой и второй категории организации, не являющей</w:t>
      </w:r>
      <w:r>
        <w:rPr>
          <w:lang w:val="ru-RU"/>
        </w:rPr>
        <w:t>ся организацией здравоохранения, а в случае принятия в штат данной организации лица, ответственного за лицензируемую деятельность ее обособленных подразделений: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основного места работы в этой организации;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высшего фармацевтического образования;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66" w:name="a674"/>
      <w:bookmarkEnd w:id="666"/>
      <w:r>
        <w:rPr>
          <w:lang w:val="ru-RU"/>
        </w:rPr>
        <w:t>первой или вы</w:t>
      </w:r>
      <w:r>
        <w:rPr>
          <w:lang w:val="ru-RU"/>
        </w:rPr>
        <w:t>сшей квалификационной категории;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документа о повышении квалификации или переподготовке по соответствующей специальности.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На лиц, указанных в </w:t>
      </w:r>
      <w:hyperlink w:anchor="a212" w:tooltip="+" w:history="1">
        <w:r>
          <w:rPr>
            <w:rStyle w:val="a3"/>
            <w:lang w:val="ru-RU"/>
          </w:rPr>
          <w:t>абзаце первом</w:t>
        </w:r>
      </w:hyperlink>
      <w:r>
        <w:rPr>
          <w:lang w:val="ru-RU"/>
        </w:rPr>
        <w:t xml:space="preserve"> части первой настоящего подпункта, приказом по организации должна б</w:t>
      </w:r>
      <w:r>
        <w:rPr>
          <w:lang w:val="ru-RU"/>
        </w:rPr>
        <w:t>ыть возложена ответственность за осуществление лицензируемой деятельности. В лицензии указываются должность, фамилия, собственное имя, отчество (если таковое имеется) лица, на которое возложена ответственность за осуществление лицензируемой деятельности;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67" w:name="a213"/>
      <w:bookmarkEnd w:id="667"/>
      <w:r>
        <w:rPr>
          <w:lang w:val="ru-RU"/>
        </w:rPr>
        <w:t>4</w:t>
      </w:r>
      <w:r>
        <w:rPr>
          <w:lang w:val="ru-RU"/>
        </w:rPr>
        <w:t>25.1.2. наличие не менее чем у 2 работников (кроме руководителя) аптечного склада, аптеки первой и второй категории: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высшего или среднего специального фармацевтического образования;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68" w:name="a875"/>
      <w:bookmarkEnd w:id="668"/>
      <w:r>
        <w:rPr>
          <w:lang w:val="ru-RU"/>
        </w:rPr>
        <w:t>квалификационной категории;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документа о повышении квалификации или перепод</w:t>
      </w:r>
      <w:r>
        <w:rPr>
          <w:lang w:val="ru-RU"/>
        </w:rPr>
        <w:t>готовке по соответствующей специальности;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425.2. для индивидуального предпринимателя: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425.2.1. наличие у него: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высшего фармацевтического образования;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69" w:name="a876"/>
      <w:bookmarkEnd w:id="669"/>
      <w:r>
        <w:rPr>
          <w:lang w:val="ru-RU"/>
        </w:rPr>
        <w:t>первой или высшей квалификационной категории;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документа о повышении квалификации или переподготовке по соответствующей специальности;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70" w:name="a878"/>
      <w:bookmarkEnd w:id="670"/>
      <w:r>
        <w:rPr>
          <w:lang w:val="ru-RU"/>
        </w:rPr>
        <w:t>425.2.2. наличие не менее чем у 2 работников аптечного склада, аптеки первой и второй категории, привлеченных индивидуальным предпринимателем в соответствии с законодат</w:t>
      </w:r>
      <w:r>
        <w:rPr>
          <w:lang w:val="ru-RU"/>
        </w:rPr>
        <w:t>ельством для осуществления лицензируемой деятельности: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высшего или среднего специального фармацевтического образования;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71" w:name="a877"/>
      <w:bookmarkEnd w:id="671"/>
      <w:r>
        <w:rPr>
          <w:lang w:val="ru-RU"/>
        </w:rPr>
        <w:t>квалификационной категории;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документа о повышении квалификации или переподготовке по соответствующей специальности.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426. Не распространя</w:t>
      </w:r>
      <w:r>
        <w:rPr>
          <w:lang w:val="ru-RU"/>
        </w:rPr>
        <w:t>ются лицензионные требования и условия, установленные: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 xml:space="preserve">426.1. в </w:t>
      </w:r>
      <w:hyperlink w:anchor="a674" w:tooltip="+" w:history="1">
        <w:r>
          <w:rPr>
            <w:rStyle w:val="a3"/>
            <w:lang w:val="ru-RU"/>
          </w:rPr>
          <w:t>абзаце четвертом</w:t>
        </w:r>
      </w:hyperlink>
      <w:r>
        <w:rPr>
          <w:lang w:val="ru-RU"/>
        </w:rPr>
        <w:t xml:space="preserve"> подпункта 425.1.1, </w:t>
      </w:r>
      <w:hyperlink w:anchor="a875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подпункта 425.1.2, </w:t>
      </w:r>
      <w:hyperlink w:anchor="a876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подпу</w:t>
      </w:r>
      <w:r>
        <w:rPr>
          <w:lang w:val="ru-RU"/>
        </w:rPr>
        <w:t xml:space="preserve">нкта 425.2.1 и </w:t>
      </w:r>
      <w:hyperlink w:anchor="a877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подпункта 425.2.2 пункта 425 настоящего Положения, на: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соискателей лицензий при получении лицензии на осуществление лицензируемой деятельности в населенных пунктах, находящихся в зонах радиоак</w:t>
      </w:r>
      <w:r>
        <w:rPr>
          <w:lang w:val="ru-RU"/>
        </w:rPr>
        <w:t>тивного загрязнения;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работников юридического лица и индивидуального предпринимателя, кроме работников, указанных в </w:t>
      </w:r>
      <w:hyperlink w:anchor="a213" w:tooltip="+" w:history="1">
        <w:r>
          <w:rPr>
            <w:rStyle w:val="a3"/>
            <w:lang w:val="ru-RU"/>
          </w:rPr>
          <w:t>абзаце первом</w:t>
        </w:r>
      </w:hyperlink>
      <w:r>
        <w:rPr>
          <w:lang w:val="ru-RU"/>
        </w:rPr>
        <w:t xml:space="preserve"> подпункта 425.1.2 и </w:t>
      </w:r>
      <w:hyperlink w:anchor="a878" w:tooltip="+" w:history="1">
        <w:r>
          <w:rPr>
            <w:rStyle w:val="a3"/>
            <w:lang w:val="ru-RU"/>
          </w:rPr>
          <w:t>абзаце первом</w:t>
        </w:r>
      </w:hyperlink>
      <w:r>
        <w:rPr>
          <w:lang w:val="ru-RU"/>
        </w:rPr>
        <w:t xml:space="preserve"> подпункта 425.2.2 пункта </w:t>
      </w:r>
      <w:r>
        <w:rPr>
          <w:lang w:val="ru-RU"/>
        </w:rPr>
        <w:t>425 настоящего Положения, и работников аптек третьей, четвертой и пятой категории при условии выполнения этими работниками лицензионных требований и условий о наличии высшего или среднего специального фармацевтического образования, повышении квалификации и</w:t>
      </w:r>
      <w:r>
        <w:rPr>
          <w:lang w:val="ru-RU"/>
        </w:rPr>
        <w:t>ли переподготовке по соответствующей специальности;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72" w:name="a619"/>
      <w:bookmarkEnd w:id="672"/>
      <w:r>
        <w:rPr>
          <w:lang w:val="ru-RU"/>
        </w:rPr>
        <w:t xml:space="preserve">426.2. в подпунктах </w:t>
      </w:r>
      <w:hyperlink w:anchor="a214" w:tooltip="+" w:history="1">
        <w:r>
          <w:rPr>
            <w:rStyle w:val="a3"/>
            <w:lang w:val="ru-RU"/>
          </w:rPr>
          <w:t>425.1</w:t>
        </w:r>
      </w:hyperlink>
      <w:r>
        <w:rPr>
          <w:lang w:val="ru-RU"/>
        </w:rPr>
        <w:t xml:space="preserve"> и 425.2 пункта 425 настоящего Положения, на соискателей лицензий, заявивших выполнение работ и (или) оказание услуг, составляющих лицензируемую </w:t>
      </w:r>
      <w:r>
        <w:rPr>
          <w:lang w:val="ru-RU"/>
        </w:rPr>
        <w:t>деятельность, которые связаны с промышленным производством лекарственных средств и (или) фармацевтических субстанций и их оптовой реализацией.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73" w:name="a864"/>
      <w:bookmarkEnd w:id="673"/>
      <w:r>
        <w:rPr>
          <w:lang w:val="ru-RU"/>
        </w:rPr>
        <w:t xml:space="preserve">Лицензионными требованиями и условиями для указанных в </w:t>
      </w:r>
      <w:hyperlink w:anchor="a619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</w:t>
      </w:r>
      <w:r>
        <w:rPr>
          <w:lang w:val="ru-RU"/>
        </w:rPr>
        <w:t>подпункта соискателей лицензий являются наличие в штате не менее одного специалиста, имеющего высшее образование (химико-технологическое, химико-фармацевтическое, химическое, биологическое, микробиологическое, биотехнологическое, фармацевтическое или медиц</w:t>
      </w:r>
      <w:r>
        <w:rPr>
          <w:lang w:val="ru-RU"/>
        </w:rPr>
        <w:t>инское) и стаж работы в организациях по производству лекарственных средств не менее 2 лет. На таких лиц приказом по организации должна быть возложена ответственность за качество производимых лекарственных средств и их оптовую реализацию. В лицензии указыва</w:t>
      </w:r>
      <w:r>
        <w:rPr>
          <w:lang w:val="ru-RU"/>
        </w:rPr>
        <w:t>ются должность, фамилия, собственное имя, отчество (если таковое имеется) лица, на которое возложена эта ответственность.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427. Лицензионными требованиями и условиями, предъявляемыми к лицензиату,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соблюдение требований и условий, установленных нор</w:t>
      </w:r>
      <w:r>
        <w:rPr>
          <w:lang w:val="ru-RU"/>
        </w:rPr>
        <w:t>мативными правовыми актами, в том числе обязательных для соблюдения требований технических нормативных правовых актов, в отношении обращения лекарственных средств;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наличие не позднее чем через 12 месяцев после принятия решения о выдаче лицензии документа (</w:t>
      </w:r>
      <w:r>
        <w:rPr>
          <w:lang w:val="ru-RU"/>
        </w:rPr>
        <w:t>сертификата), подтверждающего соответствие промышленного производства лекарственных средств требованиям Надлежащей производственной</w:t>
      </w:r>
      <w:r>
        <w:rPr>
          <w:lang w:val="ru-RU"/>
        </w:rPr>
        <w:t xml:space="preserve"> </w:t>
      </w:r>
      <w:hyperlink r:id="rId198" w:anchor="a4" w:tooltip="+" w:history="1">
        <w:r>
          <w:rPr>
            <w:rStyle w:val="a3"/>
            <w:lang w:val="ru-RU"/>
          </w:rPr>
          <w:t>практики</w:t>
        </w:r>
      </w:hyperlink>
      <w:r>
        <w:rPr>
          <w:lang w:val="ru-RU"/>
        </w:rPr>
        <w:t>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осуществление лицензируемой деятельности в местах, указанных в </w:t>
      </w:r>
      <w:r>
        <w:rPr>
          <w:lang w:val="ru-RU"/>
        </w:rPr>
        <w:t>лицензии;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выполнение лицензионных требований и условий, установленных в </w:t>
      </w:r>
      <w:hyperlink w:anchor="a618" w:tooltip="+" w:history="1">
        <w:r>
          <w:rPr>
            <w:rStyle w:val="a3"/>
            <w:lang w:val="ru-RU"/>
          </w:rPr>
          <w:t>пункте 425</w:t>
        </w:r>
      </w:hyperlink>
      <w:r>
        <w:rPr>
          <w:lang w:val="ru-RU"/>
        </w:rPr>
        <w:t xml:space="preserve"> и </w:t>
      </w:r>
      <w:hyperlink w:anchor="a864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подпункта 426.2 пункта 426 настоящего Положения.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74" w:name="a833"/>
      <w:bookmarkEnd w:id="674"/>
      <w:r>
        <w:rPr>
          <w:lang w:val="ru-RU"/>
        </w:rPr>
        <w:t>428. Для получения лицензии ее соискатель</w:t>
      </w:r>
      <w:r>
        <w:rPr>
          <w:lang w:val="ru-RU"/>
        </w:rPr>
        <w:t xml:space="preserve"> дополнительно к документам, указанным в подпунктах </w:t>
      </w:r>
      <w:hyperlink w:anchor="a43" w:tooltip="+" w:history="1">
        <w:r>
          <w:rPr>
            <w:rStyle w:val="a3"/>
            <w:lang w:val="ru-RU"/>
          </w:rPr>
          <w:t>15.1–15.4</w:t>
        </w:r>
      </w:hyperlink>
      <w:r>
        <w:rPr>
          <w:lang w:val="ru-RU"/>
        </w:rPr>
        <w:t xml:space="preserve"> пункта 15 настоящего Положения, представляет:</w:t>
      </w:r>
    </w:p>
    <w:p w:rsidR="00000000" w:rsidRDefault="00BE1204">
      <w:pPr>
        <w:pStyle w:val="underpoint"/>
        <w:divId w:val="1577546360"/>
        <w:rPr>
          <w:lang w:val="ru-RU"/>
        </w:rPr>
      </w:pPr>
      <w:bookmarkStart w:id="675" w:name="a215"/>
      <w:bookmarkEnd w:id="675"/>
      <w:r>
        <w:rPr>
          <w:lang w:val="ru-RU"/>
        </w:rPr>
        <w:t>428.1. для работ и услуг, связанных с промышленным производством лекарственных средств и (или) фармацевтических суб</w:t>
      </w:r>
      <w:r>
        <w:rPr>
          <w:lang w:val="ru-RU"/>
        </w:rPr>
        <w:t>станций и их оптовой реализацией: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копию документа, подтверждающего наличие на праве собственности, хозяйственного ведения, оперативного управления или ином законном основании помещения, необходимого для осуществления лицензируемой деятельности. Для работ и</w:t>
      </w:r>
      <w:r>
        <w:rPr>
          <w:lang w:val="ru-RU"/>
        </w:rPr>
        <w:t xml:space="preserve"> услуг, связанных с промышленным производством спиртосодержащих лекарственных средств, представляются копии документов, подтверждающих наличие на праве собственности, хозяйственного ведения или оперативного управления производственных площадей и технологич</w:t>
      </w:r>
      <w:r>
        <w:rPr>
          <w:lang w:val="ru-RU"/>
        </w:rPr>
        <w:t>еского оборудования;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действующее заключение территориального органа государственного санитарного надзора о соответствии помещений для хранения сырья, производства лекарственных средств, хранения и оптовой реализации производимых лекарственных средств требо</w:t>
      </w:r>
      <w:r>
        <w:rPr>
          <w:lang w:val="ru-RU"/>
        </w:rPr>
        <w:t>ваниям законодательства, со дня выдачи которого истекло не более 3 месяцев;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досье производственной площадки, составленное в соответствии с требованиями Надлежащей производственной</w:t>
      </w:r>
      <w:r>
        <w:rPr>
          <w:lang w:val="ru-RU"/>
        </w:rPr>
        <w:t xml:space="preserve"> </w:t>
      </w:r>
      <w:hyperlink r:id="rId199" w:anchor="a4" w:tooltip="+" w:history="1">
        <w:r>
          <w:rPr>
            <w:rStyle w:val="a3"/>
            <w:lang w:val="ru-RU"/>
          </w:rPr>
          <w:t>практики</w:t>
        </w:r>
      </w:hyperlink>
      <w:r>
        <w:rPr>
          <w:lang w:val="ru-RU"/>
        </w:rPr>
        <w:t>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 отношении лиц</w:t>
      </w:r>
      <w:r>
        <w:rPr>
          <w:lang w:val="ru-RU"/>
        </w:rPr>
        <w:t>а, ответственного за качество производимых лекарственных средств и их оптовую реализацию, – копии приказа о приеме на работу (назначении на должность) с возложением на него ответственности за качество производимых лекарственных средств и их оптовую реализа</w:t>
      </w:r>
      <w:r>
        <w:rPr>
          <w:lang w:val="ru-RU"/>
        </w:rPr>
        <w:t>цию, трудового</w:t>
      </w:r>
      <w:r>
        <w:rPr>
          <w:lang w:val="ru-RU"/>
        </w:rPr>
        <w:t xml:space="preserve"> </w:t>
      </w:r>
      <w:hyperlink r:id="rId200" w:anchor="a4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(контракта), диплома, трудовой</w:t>
      </w:r>
      <w:r>
        <w:rPr>
          <w:lang w:val="ru-RU"/>
        </w:rPr>
        <w:t xml:space="preserve"> </w:t>
      </w:r>
      <w:hyperlink r:id="rId201" w:anchor="a17" w:tooltip="+" w:history="1">
        <w:r>
          <w:rPr>
            <w:rStyle w:val="a3"/>
            <w:lang w:val="ru-RU"/>
          </w:rPr>
          <w:t>книжки</w:t>
        </w:r>
      </w:hyperlink>
      <w:r>
        <w:rPr>
          <w:lang w:val="ru-RU"/>
        </w:rPr>
        <w:t>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76" w:name="a1590"/>
      <w:bookmarkEnd w:id="676"/>
      <w:r>
        <w:rPr>
          <w:lang w:val="ru-RU"/>
        </w:rPr>
        <w:t>сведения о заявляемой к </w:t>
      </w:r>
      <w:r>
        <w:rPr>
          <w:lang w:val="ru-RU"/>
        </w:rPr>
        <w:t>промышленному производству лекарственной форме (лекарственных формах)</w:t>
      </w:r>
      <w:hyperlink w:anchor="a1578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 xml:space="preserve"> и (или) фармацевтической субстанции (фармацевтических субстанциях), в том числе предназначенных для экспорта или проведения клинических испытаний, с у</w:t>
      </w:r>
      <w:r>
        <w:rPr>
          <w:lang w:val="ru-RU"/>
        </w:rPr>
        <w:t>казанием адреса производственной площадки (площадок). Указанные сведения вносятся в лицензию;</w:t>
      </w:r>
    </w:p>
    <w:p w:rsidR="00000000" w:rsidRDefault="00BE1204">
      <w:pPr>
        <w:pStyle w:val="snoskiline"/>
        <w:divId w:val="1577546360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BE1204">
      <w:pPr>
        <w:pStyle w:val="snoski"/>
        <w:spacing w:before="160" w:after="240"/>
        <w:ind w:firstLine="567"/>
        <w:divId w:val="1577546360"/>
        <w:rPr>
          <w:lang w:val="ru-RU"/>
        </w:rPr>
      </w:pPr>
      <w:bookmarkStart w:id="677" w:name="a1578"/>
      <w:bookmarkEnd w:id="677"/>
      <w:r>
        <w:rPr>
          <w:lang w:val="ru-RU"/>
        </w:rPr>
        <w:t>* В соответствии с</w:t>
      </w:r>
      <w:r>
        <w:rPr>
          <w:lang w:val="ru-RU"/>
        </w:rPr>
        <w:t> </w:t>
      </w:r>
      <w:hyperlink r:id="rId202" w:anchor="a5" w:tooltip="+" w:history="1">
        <w:r>
          <w:rPr>
            <w:rStyle w:val="a3"/>
            <w:lang w:val="ru-RU"/>
          </w:rPr>
          <w:t>номенклатурой</w:t>
        </w:r>
      </w:hyperlink>
      <w:r>
        <w:rPr>
          <w:lang w:val="ru-RU"/>
        </w:rPr>
        <w:t xml:space="preserve"> лекарственных форм, устанавливаемой Министерств</w:t>
      </w:r>
      <w:r>
        <w:rPr>
          <w:lang w:val="ru-RU"/>
        </w:rPr>
        <w:t>ом здравоохранения.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428.2. для работ и услуг, связанных с реализацией лекарственных средств, их аптечным изготовлением и отпуском: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копию документа, подтверждающего наличие на праве собственности, хозяйственного ведения, оперативного управления или ином законном основании помещения, необходимого для осуществления лицензируемой деятельности;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действующее заключение территориального орган</w:t>
      </w:r>
      <w:r>
        <w:rPr>
          <w:lang w:val="ru-RU"/>
        </w:rPr>
        <w:t>а государственного санитарного надзора о соответствии помещений, необходимых для аптечного изготовления, хранения и реализации (оптовой и (или) розничной) лекарственных средств, в том числе стерильных лекарственных средств (в случае их изготовления), требо</w:t>
      </w:r>
      <w:r>
        <w:rPr>
          <w:lang w:val="ru-RU"/>
        </w:rPr>
        <w:t>ваниям законодательства, со дня выдачи которого истекло не более 3 месяцев;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план-схему и справки-характеристики помещений, оборудования, необходимых для изготовления, хранения и реализации (оптовой и (или) розничной) лекарственных средств;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 отношении лица</w:t>
      </w:r>
      <w:r>
        <w:rPr>
          <w:lang w:val="ru-RU"/>
        </w:rPr>
        <w:t>, ответственного за лицензируемую деятельность (при наличии такого лица в штате юридического лица, его обособленного подразделения), – копии приказа о приеме на работу (назначении на должность) с возложением на него ответственности за лицензируемую деятель</w:t>
      </w:r>
      <w:r>
        <w:rPr>
          <w:lang w:val="ru-RU"/>
        </w:rPr>
        <w:t>ность, трудового</w:t>
      </w:r>
      <w:r>
        <w:rPr>
          <w:lang w:val="ru-RU"/>
        </w:rPr>
        <w:t xml:space="preserve"> </w:t>
      </w:r>
      <w:hyperlink r:id="rId203" w:anchor="a4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(контракта), диплома,</w:t>
      </w:r>
      <w:r>
        <w:rPr>
          <w:lang w:val="ru-RU"/>
        </w:rPr>
        <w:t xml:space="preserve"> </w:t>
      </w:r>
      <w:hyperlink r:id="rId204" w:anchor="a19" w:tooltip="+" w:history="1">
        <w:r>
          <w:rPr>
            <w:rStyle w:val="a3"/>
            <w:lang w:val="ru-RU"/>
          </w:rPr>
          <w:t>удостоверения</w:t>
        </w:r>
      </w:hyperlink>
      <w:r>
        <w:rPr>
          <w:lang w:val="ru-RU"/>
        </w:rPr>
        <w:t xml:space="preserve"> (сертификата) о присвоении квалификационной категории,</w:t>
      </w:r>
      <w:r>
        <w:rPr>
          <w:lang w:val="ru-RU"/>
        </w:rPr>
        <w:t xml:space="preserve"> </w:t>
      </w:r>
      <w:hyperlink r:id="rId205" w:anchor="a87" w:tooltip="+" w:history="1">
        <w:r>
          <w:rPr>
            <w:rStyle w:val="a3"/>
            <w:lang w:val="ru-RU"/>
          </w:rPr>
          <w:t>свидетельства</w:t>
        </w:r>
      </w:hyperlink>
      <w:r>
        <w:rPr>
          <w:lang w:val="ru-RU"/>
        </w:rPr>
        <w:t xml:space="preserve"> о повышении квалификации или переподготовке по соответствующей специальности, трудовой</w:t>
      </w:r>
      <w:r>
        <w:rPr>
          <w:lang w:val="ru-RU"/>
        </w:rPr>
        <w:t xml:space="preserve"> </w:t>
      </w:r>
      <w:hyperlink r:id="rId206" w:anchor="a17" w:tooltip="+" w:history="1">
        <w:r>
          <w:rPr>
            <w:rStyle w:val="a3"/>
            <w:lang w:val="ru-RU"/>
          </w:rPr>
          <w:t>книжки</w:t>
        </w:r>
      </w:hyperlink>
      <w:r>
        <w:rPr>
          <w:lang w:val="ru-RU"/>
        </w:rPr>
        <w:t>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в отношении руководителя аптечного склада, аптеки первой и второй категории</w:t>
      </w:r>
      <w:r>
        <w:rPr>
          <w:lang w:val="ru-RU"/>
        </w:rPr>
        <w:t> – копии приказа о приеме на работу (назначении на должность) с возложением на него ответственности за лицензируемую деятельность (при отсутствии в штате юридического лица, его обособленного подразделения лица, ответственного за лицензируемую деятельность)</w:t>
      </w:r>
      <w:r>
        <w:rPr>
          <w:lang w:val="ru-RU"/>
        </w:rPr>
        <w:t>, трудового</w:t>
      </w:r>
      <w:r>
        <w:rPr>
          <w:lang w:val="ru-RU"/>
        </w:rPr>
        <w:t xml:space="preserve"> </w:t>
      </w:r>
      <w:hyperlink r:id="rId207" w:anchor="a4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(контракта), диплома,</w:t>
      </w:r>
      <w:r>
        <w:rPr>
          <w:lang w:val="ru-RU"/>
        </w:rPr>
        <w:t xml:space="preserve"> </w:t>
      </w:r>
      <w:hyperlink r:id="rId208" w:anchor="a19" w:tooltip="+" w:history="1">
        <w:r>
          <w:rPr>
            <w:rStyle w:val="a3"/>
            <w:lang w:val="ru-RU"/>
          </w:rPr>
          <w:t>удостоверения</w:t>
        </w:r>
      </w:hyperlink>
      <w:r>
        <w:rPr>
          <w:lang w:val="ru-RU"/>
        </w:rPr>
        <w:t xml:space="preserve"> (сертификата) о присвоении квалификационной категории,</w:t>
      </w:r>
      <w:r>
        <w:rPr>
          <w:lang w:val="ru-RU"/>
        </w:rPr>
        <w:t xml:space="preserve"> </w:t>
      </w:r>
      <w:hyperlink r:id="rId209" w:anchor="a87" w:tooltip="+" w:history="1">
        <w:r>
          <w:rPr>
            <w:rStyle w:val="a3"/>
            <w:lang w:val="ru-RU"/>
          </w:rPr>
          <w:t>свидетельства</w:t>
        </w:r>
      </w:hyperlink>
      <w:r>
        <w:rPr>
          <w:lang w:val="ru-RU"/>
        </w:rPr>
        <w:t xml:space="preserve"> о повышении квалификации или переподготовке по соответствующей специальности, трудовой</w:t>
      </w:r>
      <w:r>
        <w:rPr>
          <w:lang w:val="ru-RU"/>
        </w:rPr>
        <w:t xml:space="preserve"> </w:t>
      </w:r>
      <w:hyperlink r:id="rId210" w:anchor="a17" w:tooltip="+" w:history="1">
        <w:r>
          <w:rPr>
            <w:rStyle w:val="a3"/>
            <w:lang w:val="ru-RU"/>
          </w:rPr>
          <w:t>книжки</w:t>
        </w:r>
      </w:hyperlink>
      <w:r>
        <w:rPr>
          <w:lang w:val="ru-RU"/>
        </w:rPr>
        <w:t>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78" w:name="a1655"/>
      <w:bookmarkEnd w:id="678"/>
      <w:r>
        <w:rPr>
          <w:lang w:val="ru-RU"/>
        </w:rPr>
        <w:t>сведения о специалистах аптечного склада, аптеки первой и второй категории, заня</w:t>
      </w:r>
      <w:r>
        <w:rPr>
          <w:lang w:val="ru-RU"/>
        </w:rPr>
        <w:t>тых в аптечном изготовлении и (или) отпуске лекарственных средств и (или) их реализации (оптовой и (или) розничной), оформленные по</w:t>
      </w:r>
      <w:r>
        <w:rPr>
          <w:lang w:val="ru-RU"/>
        </w:rPr>
        <w:t xml:space="preserve"> </w:t>
      </w:r>
      <w:hyperlink r:id="rId211" w:anchor="a9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утверждаемой Министерством здравоохранения, а в случае наличия нес</w:t>
      </w:r>
      <w:r>
        <w:rPr>
          <w:lang w:val="ru-RU"/>
        </w:rPr>
        <w:t>кольких мест осуществления лицензируемой деятельности – отдельно по каждому месту, с приложением в отношении необходимого минимума специалистов копий приказов о приеме на работу (назначении на должность), трудовых</w:t>
      </w:r>
      <w:r>
        <w:rPr>
          <w:lang w:val="ru-RU"/>
        </w:rPr>
        <w:t xml:space="preserve"> </w:t>
      </w:r>
      <w:hyperlink r:id="rId212" w:anchor="a46" w:tooltip="+" w:history="1">
        <w:r>
          <w:rPr>
            <w:rStyle w:val="a3"/>
            <w:lang w:val="ru-RU"/>
          </w:rPr>
          <w:t>договоров</w:t>
        </w:r>
      </w:hyperlink>
      <w:r>
        <w:rPr>
          <w:lang w:val="ru-RU"/>
        </w:rPr>
        <w:t xml:space="preserve"> (контрактов), дипломов,</w:t>
      </w:r>
      <w:r>
        <w:rPr>
          <w:lang w:val="ru-RU"/>
        </w:rPr>
        <w:t xml:space="preserve"> </w:t>
      </w:r>
      <w:hyperlink r:id="rId213" w:anchor="a19" w:tooltip="+" w:history="1">
        <w:r>
          <w:rPr>
            <w:rStyle w:val="a3"/>
            <w:lang w:val="ru-RU"/>
          </w:rPr>
          <w:t>удостоверений</w:t>
        </w:r>
      </w:hyperlink>
      <w:r>
        <w:rPr>
          <w:lang w:val="ru-RU"/>
        </w:rPr>
        <w:t xml:space="preserve"> (сертификатов) о присвоении квалификационных категорий,</w:t>
      </w:r>
      <w:r>
        <w:rPr>
          <w:lang w:val="ru-RU"/>
        </w:rPr>
        <w:t xml:space="preserve"> </w:t>
      </w:r>
      <w:hyperlink r:id="rId214" w:anchor="a87" w:tooltip="+" w:history="1">
        <w:r>
          <w:rPr>
            <w:rStyle w:val="a3"/>
            <w:lang w:val="ru-RU"/>
          </w:rPr>
          <w:t>свидетельств</w:t>
        </w:r>
      </w:hyperlink>
      <w:r>
        <w:rPr>
          <w:lang w:val="ru-RU"/>
        </w:rPr>
        <w:t xml:space="preserve"> о повышении квалификаци</w:t>
      </w:r>
      <w:r>
        <w:rPr>
          <w:lang w:val="ru-RU"/>
        </w:rPr>
        <w:t>и или переподготовке по соответствующей специальности, трудовых</w:t>
      </w:r>
      <w:r>
        <w:rPr>
          <w:lang w:val="ru-RU"/>
        </w:rPr>
        <w:t xml:space="preserve"> </w:t>
      </w:r>
      <w:hyperlink r:id="rId215" w:anchor="a17" w:tooltip="+" w:history="1">
        <w:r>
          <w:rPr>
            <w:rStyle w:val="a3"/>
            <w:lang w:val="ru-RU"/>
          </w:rPr>
          <w:t>книжек</w:t>
        </w:r>
      </w:hyperlink>
      <w:r>
        <w:rPr>
          <w:lang w:val="ru-RU"/>
        </w:rPr>
        <w:t>, а в случае, если работа у соискателя лицензии не является основной работой, – справку о месте работы, службы и занимаемой должности</w:t>
      </w:r>
      <w:r>
        <w:rPr>
          <w:lang w:val="ru-RU"/>
        </w:rPr>
        <w:t xml:space="preserve"> с основного места работы с обязательным указанием в ней продолжительности и режима рабочего времени;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сведения о специалистах аптек третьей, четвертой и пятой категории, осуществляющих розничную реализацию лекарственных средств, а в случае наличия нескольк</w:t>
      </w:r>
      <w:r>
        <w:rPr>
          <w:lang w:val="ru-RU"/>
        </w:rPr>
        <w:t>их мест осуществления лицензируемой деятельности – отдельно по каждому месту, с приложением копий приказов о приеме на работу (назначении на должность), трудовых</w:t>
      </w:r>
      <w:r>
        <w:rPr>
          <w:lang w:val="ru-RU"/>
        </w:rPr>
        <w:t xml:space="preserve"> </w:t>
      </w:r>
      <w:hyperlink r:id="rId216" w:anchor="a46" w:tooltip="+" w:history="1">
        <w:r>
          <w:rPr>
            <w:rStyle w:val="a3"/>
            <w:lang w:val="ru-RU"/>
          </w:rPr>
          <w:t>договоров</w:t>
        </w:r>
      </w:hyperlink>
      <w:r>
        <w:rPr>
          <w:lang w:val="ru-RU"/>
        </w:rPr>
        <w:t xml:space="preserve"> (контрактов), дипломов,</w:t>
      </w:r>
      <w:r>
        <w:rPr>
          <w:lang w:val="ru-RU"/>
        </w:rPr>
        <w:t xml:space="preserve"> </w:t>
      </w:r>
      <w:hyperlink r:id="rId217" w:anchor="a87" w:tooltip="+" w:history="1">
        <w:r>
          <w:rPr>
            <w:rStyle w:val="a3"/>
            <w:lang w:val="ru-RU"/>
          </w:rPr>
          <w:t>свидетельств</w:t>
        </w:r>
      </w:hyperlink>
      <w:r>
        <w:rPr>
          <w:lang w:val="ru-RU"/>
        </w:rPr>
        <w:t xml:space="preserve"> о повышении квалификации или переподготовке по соответствующей специальности, трудовых</w:t>
      </w:r>
      <w:r>
        <w:rPr>
          <w:lang w:val="ru-RU"/>
        </w:rPr>
        <w:t xml:space="preserve"> </w:t>
      </w:r>
      <w:hyperlink r:id="rId218" w:anchor="a17" w:tooltip="+" w:history="1">
        <w:r>
          <w:rPr>
            <w:rStyle w:val="a3"/>
            <w:lang w:val="ru-RU"/>
          </w:rPr>
          <w:t>книжек</w:t>
        </w:r>
      </w:hyperlink>
      <w:r>
        <w:rPr>
          <w:lang w:val="ru-RU"/>
        </w:rPr>
        <w:t>;</w:t>
      </w:r>
    </w:p>
    <w:p w:rsidR="00000000" w:rsidRDefault="00BE1204">
      <w:pPr>
        <w:pStyle w:val="underpoint"/>
        <w:divId w:val="1577546360"/>
        <w:rPr>
          <w:lang w:val="ru-RU"/>
        </w:rPr>
      </w:pPr>
      <w:r>
        <w:rPr>
          <w:lang w:val="ru-RU"/>
        </w:rPr>
        <w:t>428.3. </w:t>
      </w:r>
      <w:r>
        <w:rPr>
          <w:lang w:val="ru-RU"/>
        </w:rPr>
        <w:t>для розничной реализации лекарственных средств медицинским работником государственной организации здравоохранения или ее структурного подразделения, расположенных в сельских населенных пунктах: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действующее заключение территориального органа государственног</w:t>
      </w:r>
      <w:r>
        <w:rPr>
          <w:lang w:val="ru-RU"/>
        </w:rPr>
        <w:t>о санитарного надзора о соответствии помещений для хранения и розничной реализации лекарственных средств требованиям законодательства, со дня выдачи которого истекло не более 3 месяцев;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79" w:name="a1718"/>
      <w:bookmarkEnd w:id="679"/>
      <w:r>
        <w:rPr>
          <w:lang w:val="ru-RU"/>
        </w:rPr>
        <w:t>копию договора на право розничной реализации лекарственных средств мед</w:t>
      </w:r>
      <w:r>
        <w:rPr>
          <w:lang w:val="ru-RU"/>
        </w:rPr>
        <w:t>ицинским работником государственной организации здравоохранения или ее структурного подразделения, расположенных в сельских населенных пунктах, заключенного в порядке, определяемом Министерством здравоохранения;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80" w:name="a1719"/>
      <w:bookmarkEnd w:id="680"/>
      <w:r>
        <w:rPr>
          <w:lang w:val="ru-RU"/>
        </w:rPr>
        <w:t>копию договора подряда, заключенного в поряд</w:t>
      </w:r>
      <w:r>
        <w:rPr>
          <w:lang w:val="ru-RU"/>
        </w:rPr>
        <w:t>ке, определяемом Министерством здравоохранения, аптекой первой или второй категории с медицинским работником государственной организации здравоохранения или ее структурного подразделения, расположенных в сельских населенных пунктах.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429. Министерство здрав</w:t>
      </w:r>
      <w:r>
        <w:rPr>
          <w:lang w:val="ru-RU"/>
        </w:rPr>
        <w:t>оохранения в порядке, установленном настоящим Положением, запрашивает: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информацию о согласовании открытия аптеки с соответствующим местным исполнительным и распорядительным органом – для принятия решения о выдаче (об отказе в выдаче) лицензии на осуществле</w:t>
      </w:r>
      <w:r>
        <w:rPr>
          <w:lang w:val="ru-RU"/>
        </w:rPr>
        <w:t>ние лицензируемой деятельности, составлять которую будут работы и (или) услуги, связанные с розничной реализацией лекарственных средств.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430. Для внесения в лицензию изменений и (или) дополнений в части включения в нее сведений об обособленных подразделени</w:t>
      </w:r>
      <w:r>
        <w:rPr>
          <w:lang w:val="ru-RU"/>
        </w:rPr>
        <w:t xml:space="preserve">ях, расширения перечня работ и (или) услуг, составляющих лицензируемую деятельность, лицензиат дополнительно к документам, указанным в абзацах </w:t>
      </w:r>
      <w:hyperlink w:anchor="a665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и третьем пункта 68 настоящего Положения, представляет документы, назван</w:t>
      </w:r>
      <w:r>
        <w:rPr>
          <w:lang w:val="ru-RU"/>
        </w:rPr>
        <w:t xml:space="preserve">ные в подпунктах </w:t>
      </w:r>
      <w:hyperlink w:anchor="a215" w:tooltip="+" w:history="1">
        <w:r>
          <w:rPr>
            <w:rStyle w:val="a3"/>
            <w:lang w:val="ru-RU"/>
          </w:rPr>
          <w:t>428.1</w:t>
        </w:r>
      </w:hyperlink>
      <w:r>
        <w:rPr>
          <w:lang w:val="ru-RU"/>
        </w:rPr>
        <w:t xml:space="preserve"> и 428.2 пункта 428 настоящего Положения.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431. До принятия решения по вопросам лицензирования Министерство здравоохранения вправе провести оценку и (или) назначить проведение экспертизы соответствия в</w:t>
      </w:r>
      <w:r>
        <w:rPr>
          <w:lang w:val="ru-RU"/>
        </w:rPr>
        <w:t>озможностей соискателя лицензии (лицензиата) лицензионным требованиям и условиям.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81" w:name="a1078"/>
      <w:bookmarkEnd w:id="681"/>
      <w:r>
        <w:rPr>
          <w:lang w:val="ru-RU"/>
        </w:rPr>
        <w:t>432. Грубыми нарушениями законодательства о лицензировании, лицензионных требований и условий являются: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реализация лекарственных средств, запрещенных к реализации в соответст</w:t>
      </w:r>
      <w:r>
        <w:rPr>
          <w:lang w:val="ru-RU"/>
        </w:rPr>
        <w:t>вии с законодательством;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нарушение условий хранения лекарственных средств, приведшее к несоответствию их качества требованиям нормативных правовых актов, в том числе обязательным для соблюдения требованиям технических нормативных правовых актов;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нарушение </w:t>
      </w:r>
      <w:r>
        <w:rPr>
          <w:lang w:val="ru-RU"/>
        </w:rPr>
        <w:t>законодательства об изъятии из обращения и уничтожении лекарственных средств с истекшим сроком годности, и (или) некачественных, и (или) фальсифицированных лекарственных средств, а также об уничтожении или возврате поставщику лекарственных средств, забрако</w:t>
      </w:r>
      <w:r>
        <w:rPr>
          <w:lang w:val="ru-RU"/>
        </w:rPr>
        <w:t>ванных испытательной лабораторией;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 xml:space="preserve">несоответствие лицензионным требованиям и условиям, установленным в подпунктах </w:t>
      </w:r>
      <w:hyperlink w:anchor="a214" w:tooltip="+" w:history="1">
        <w:r>
          <w:rPr>
            <w:rStyle w:val="a3"/>
            <w:lang w:val="ru-RU"/>
          </w:rPr>
          <w:t>425.1</w:t>
        </w:r>
      </w:hyperlink>
      <w:r>
        <w:rPr>
          <w:lang w:val="ru-RU"/>
        </w:rPr>
        <w:t xml:space="preserve"> и 425.2 пункта 425 настоящего Положения;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осуществление лицензируемой деятельности в местах, не указанн</w:t>
      </w:r>
      <w:r>
        <w:rPr>
          <w:lang w:val="ru-RU"/>
        </w:rPr>
        <w:t>ых в лицензи</w:t>
      </w:r>
      <w:r>
        <w:rPr>
          <w:lang w:val="ru-RU"/>
        </w:rPr>
        <w:t>и</w:t>
      </w:r>
      <w:r>
        <w:rPr>
          <w:lang w:val="ru-RU"/>
        </w:rPr>
        <w:t>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нарушение требований Надлежащей производственной</w:t>
      </w:r>
      <w:r>
        <w:rPr>
          <w:lang w:val="ru-RU"/>
        </w:rPr>
        <w:t xml:space="preserve"> </w:t>
      </w:r>
      <w:hyperlink r:id="rId219" w:anchor="a4" w:tooltip="+" w:history="1">
        <w:r>
          <w:rPr>
            <w:rStyle w:val="a3"/>
            <w:lang w:val="ru-RU"/>
          </w:rPr>
          <w:t>практики</w:t>
        </w:r>
      </w:hyperlink>
      <w:r>
        <w:rPr>
          <w:lang w:val="ru-RU"/>
        </w:rPr>
        <w:t>, которое привело или может привести к производству лекарственного средства, представляющего опасность для жизни или здоровья человек</w:t>
      </w:r>
      <w:r>
        <w:rPr>
          <w:lang w:val="ru-RU"/>
        </w:rPr>
        <w:t>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нарушение требований</w:t>
      </w:r>
      <w:r>
        <w:rPr>
          <w:lang w:val="ru-RU"/>
        </w:rPr>
        <w:t xml:space="preserve"> </w:t>
      </w:r>
      <w:hyperlink r:id="rId220" w:anchor="a1" w:tooltip="+" w:history="1">
        <w:r>
          <w:rPr>
            <w:rStyle w:val="a3"/>
            <w:lang w:val="ru-RU"/>
          </w:rPr>
          <w:t>Правил</w:t>
        </w:r>
      </w:hyperlink>
      <w:r>
        <w:rPr>
          <w:lang w:val="ru-RU"/>
        </w:rPr>
        <w:t xml:space="preserve"> надлежащей дистрибьюторской практики в рамках Евразийского экономического союза, которое привело или может привести к реализации лекарственного средства, представляющего опас</w:t>
      </w:r>
      <w:r>
        <w:rPr>
          <w:lang w:val="ru-RU"/>
        </w:rPr>
        <w:t>ность для жизни или здоровья человека;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реализация лекарственных средств и (или) фармацевтических субстанций до получения документа (сертификата), подтверждающего соответствие промышленного производства лекарственных средств требованиям Надлежащей производс</w:t>
      </w:r>
      <w:r>
        <w:rPr>
          <w:lang w:val="ru-RU"/>
        </w:rPr>
        <w:t>твенной</w:t>
      </w:r>
      <w:r>
        <w:rPr>
          <w:lang w:val="ru-RU"/>
        </w:rPr>
        <w:t xml:space="preserve"> </w:t>
      </w:r>
      <w:hyperlink r:id="rId221" w:anchor="a4" w:tooltip="+" w:history="1">
        <w:r>
          <w:rPr>
            <w:rStyle w:val="a3"/>
            <w:lang w:val="ru-RU"/>
          </w:rPr>
          <w:t>практики</w:t>
        </w:r>
      </w:hyperlink>
      <w:r>
        <w:rPr>
          <w:lang w:val="ru-RU"/>
        </w:rPr>
        <w:t>;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82" w:name="a806"/>
      <w:bookmarkEnd w:id="682"/>
      <w:r>
        <w:rPr>
          <w:lang w:val="ru-RU"/>
        </w:rPr>
        <w:t>систематическое (два раза и более в течение 12 месяцев подряд) нарушение требований законодательства в части:</w:t>
      </w:r>
    </w:p>
    <w:p w:rsidR="00000000" w:rsidRDefault="00BE1204">
      <w:pPr>
        <w:pStyle w:val="newncpi"/>
        <w:divId w:val="1577546360"/>
        <w:rPr>
          <w:lang w:val="ru-RU"/>
        </w:rPr>
      </w:pPr>
      <w:bookmarkStart w:id="683" w:name="a745"/>
      <w:bookmarkEnd w:id="683"/>
      <w:r>
        <w:rPr>
          <w:lang w:val="ru-RU"/>
        </w:rPr>
        <w:t xml:space="preserve">отсутствия в аптеке лекарственных средств, включенных в </w:t>
      </w:r>
      <w:hyperlink r:id="rId222" w:anchor="a5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 xml:space="preserve"> лекарственных средств белорусского (российского) производства, обязательных для наличия в аптеках всех форм собственности, осуществляющих розничную реализацию лекарственных средств, установленный Министерством здравоо</w:t>
      </w:r>
      <w:r>
        <w:rPr>
          <w:lang w:val="ru-RU"/>
        </w:rPr>
        <w:t>хранения.</w:t>
      </w:r>
    </w:p>
    <w:p w:rsidR="00000000" w:rsidRDefault="00BE1204">
      <w:pPr>
        <w:pStyle w:val="point"/>
        <w:divId w:val="1577546360"/>
        <w:rPr>
          <w:lang w:val="ru-RU"/>
        </w:rPr>
      </w:pPr>
      <w:bookmarkStart w:id="684" w:name="a346"/>
      <w:bookmarkEnd w:id="684"/>
      <w:r>
        <w:rPr>
          <w:lang w:val="ru-RU"/>
        </w:rPr>
        <w:t>433. </w:t>
      </w:r>
      <w:r>
        <w:rPr>
          <w:lang w:val="ru-RU"/>
        </w:rPr>
        <w:t>В случаях прекращения действия лицензии по решению лицензирующего органа или суда лицензиату выдается разрешение на оптовую реализацию остатков лекарственных средств или их возврат поставщикам в порядке, установленном Министерством здравоохранения.</w:t>
      </w:r>
    </w:p>
    <w:p w:rsidR="00000000" w:rsidRDefault="00BE1204">
      <w:pPr>
        <w:pStyle w:val="chapter"/>
        <w:divId w:val="1577546360"/>
        <w:rPr>
          <w:lang w:val="ru-RU"/>
        </w:rPr>
      </w:pPr>
      <w:bookmarkStart w:id="685" w:name="a887"/>
      <w:bookmarkEnd w:id="685"/>
      <w:r>
        <w:rPr>
          <w:lang w:val="ru-RU"/>
        </w:rPr>
        <w:t>ГЛАВА 4</w:t>
      </w:r>
      <w:r>
        <w:rPr>
          <w:lang w:val="ru-RU"/>
        </w:rPr>
        <w:t>3</w:t>
      </w:r>
      <w:r>
        <w:rPr>
          <w:lang w:val="ru-RU"/>
        </w:rPr>
        <w:br/>
        <w:t>ИСКЛЮЧЕНА</w:t>
      </w:r>
    </w:p>
    <w:p w:rsidR="00000000" w:rsidRDefault="00BE1204">
      <w:pPr>
        <w:pStyle w:val="point"/>
        <w:divId w:val="1577546360"/>
        <w:rPr>
          <w:lang w:val="ru-RU"/>
        </w:rPr>
      </w:pPr>
      <w:r>
        <w:rPr>
          <w:lang w:val="ru-RU"/>
        </w:rPr>
        <w:t>434–447. Исключены.</w:t>
      </w:r>
    </w:p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5"/>
        <w:gridCol w:w="3735"/>
      </w:tblGrid>
      <w:tr w:rsidR="00000000">
        <w:trPr>
          <w:divId w:val="1577546360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append1"/>
            </w:pPr>
            <w:bookmarkStart w:id="686" w:name="a1135"/>
            <w:bookmarkEnd w:id="686"/>
            <w:r>
              <w:t>Приложение 1</w:t>
            </w:r>
          </w:p>
          <w:p w:rsidR="00000000" w:rsidRDefault="00BE1204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лицензировании </w:t>
            </w:r>
            <w:r>
              <w:br/>
              <w:t xml:space="preserve">отдельных видов деятельности </w:t>
            </w:r>
          </w:p>
        </w:tc>
      </w:tr>
    </w:tbl>
    <w:p w:rsidR="00000000" w:rsidRDefault="00BE1204">
      <w:pPr>
        <w:pStyle w:val="titlep"/>
        <w:jc w:val="left"/>
        <w:divId w:val="1577546360"/>
        <w:rPr>
          <w:lang w:val="ru-RU"/>
        </w:rPr>
      </w:pPr>
      <w:bookmarkStart w:id="687" w:name="a1096"/>
      <w:bookmarkEnd w:id="687"/>
      <w:r>
        <w:rPr>
          <w:lang w:val="ru-RU"/>
        </w:rPr>
        <w:t>ПЕРЕЧЕНЬ</w:t>
      </w:r>
      <w:r>
        <w:rPr>
          <w:lang w:val="ru-RU"/>
        </w:rPr>
        <w:br/>
        <w:t>видов деятельности, на осуществление которых требуются специальные разрешения (лицензии), и уполномоченны</w:t>
      </w:r>
      <w:r>
        <w:rPr>
          <w:lang w:val="ru-RU"/>
        </w:rPr>
        <w:t>х на их выдачу государственных органов и государственных организаций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7"/>
        <w:gridCol w:w="4983"/>
      </w:tblGrid>
      <w:tr w:rsidR="00000000">
        <w:trPr>
          <w:divId w:val="1577546360"/>
          <w:trHeight w:val="240"/>
        </w:trPr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E1204">
            <w:pPr>
              <w:pStyle w:val="table10"/>
              <w:jc w:val="center"/>
            </w:pPr>
            <w:r>
              <w:t>Наименование видов деятельности и составляющих виды деятельности работ и (или) услуг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E1204">
            <w:pPr>
              <w:pStyle w:val="table10"/>
              <w:jc w:val="center"/>
            </w:pPr>
            <w:r>
              <w:t xml:space="preserve">Государственные органы и государственные организации, уполномоченные на выдачу специального </w:t>
            </w:r>
            <w:hyperlink w:anchor="a37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688" w:name="a1234"/>
            <w:bookmarkEnd w:id="688"/>
            <w:r>
              <w:t>1. Адвокатская деятельность</w:t>
            </w:r>
          </w:p>
        </w:tc>
        <w:tc>
          <w:tcPr>
            <w:tcW w:w="230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юстиции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689" w:name="a1235"/>
            <w:bookmarkEnd w:id="689"/>
            <w:r>
              <w:t>2. Банковская деятельность</w:t>
            </w:r>
            <w:hyperlink w:anchor="a1206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Национальный банк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690" w:name="a1518"/>
            <w:bookmarkEnd w:id="690"/>
            <w:r>
              <w:t>3. Ветеринарная деятельность: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сельского хозяйства и продовольствия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r>
              <w:t>3.1. исключен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3.2. производство ветеринарных препаратов</w:t>
            </w:r>
          </w:p>
          <w:p w:rsidR="00000000" w:rsidRDefault="00BE1204">
            <w:pPr>
              <w:pStyle w:val="table10"/>
              <w:spacing w:before="120"/>
            </w:pPr>
            <w:r>
              <w:t>3.3. оптовая и розничная реализация ветеринарных препаратов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691" w:name="a1519"/>
            <w:bookmarkEnd w:id="691"/>
            <w:r>
              <w:t xml:space="preserve">4. Деятельность в области автомобильного транспорта: 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транспорта и коммун</w:t>
            </w:r>
            <w:r>
              <w:t>икаций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r>
              <w:t>4.1. городские и пригородные автомобильные перевозки пассажиров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bookmarkStart w:id="692" w:name="a1609"/>
            <w:bookmarkEnd w:id="692"/>
            <w:r>
              <w:t>4.2. междугородные автомобильные перевозки пассажиров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4.3. исключен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bookmarkStart w:id="693" w:name="a1678"/>
            <w:bookmarkEnd w:id="693"/>
            <w:r>
              <w:t>4.4. международные автомобильные перевозки пассажиров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bookmarkStart w:id="694" w:name="a1574"/>
            <w:bookmarkEnd w:id="694"/>
            <w:r>
              <w:t>4.5. международные автомобильные перевозки грузов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695" w:name="a1520"/>
            <w:bookmarkEnd w:id="695"/>
            <w:r>
              <w:t>4</w:t>
            </w:r>
            <w:r>
              <w:rPr>
                <w:vertAlign w:val="superscript"/>
              </w:rPr>
              <w:t>1</w:t>
            </w:r>
            <w:r>
              <w:t>. Деяте</w:t>
            </w:r>
            <w:r>
              <w:t>льность в области вещания: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информации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4</w:t>
            </w:r>
            <w:r>
              <w:rPr>
                <w:vertAlign w:val="superscript"/>
              </w:rPr>
              <w:t>1</w:t>
            </w:r>
            <w:r>
              <w:t>.1. вещание телепрограммы</w:t>
            </w:r>
            <w:r>
              <w:br/>
            </w:r>
            <w:r>
              <w:br/>
              <w:t>4</w:t>
            </w:r>
            <w:r>
              <w:rPr>
                <w:vertAlign w:val="superscript"/>
              </w:rPr>
              <w:t>1</w:t>
            </w:r>
            <w:r>
              <w:t>.2. вещание радиопрограммы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5. Исключен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696" w:name="a1358"/>
            <w:bookmarkEnd w:id="696"/>
            <w:r>
              <w:t>6. Деятельность в области промышленной безопасности:</w:t>
            </w:r>
          </w:p>
        </w:tc>
        <w:tc>
          <w:tcPr>
            <w:tcW w:w="230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по чрезвычайным ситуациям</w:t>
            </w:r>
          </w:p>
        </w:tc>
      </w:tr>
      <w:tr w:rsidR="00000000">
        <w:trPr>
          <w:divId w:val="157754636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bookmarkStart w:id="697" w:name="a1359"/>
            <w:bookmarkEnd w:id="697"/>
            <w:r>
              <w:t>6.1. деятельность, связанная с промышленными взрывчатыми веществами: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E1204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7754636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567"/>
            </w:pPr>
            <w:bookmarkStart w:id="698" w:name="a1360"/>
            <w:bookmarkEnd w:id="698"/>
            <w:r>
              <w:t>6.1.1. изготовление, хранение промышленных взрывчатых веществ и (или) порохов, а также уничтожение непригодных для хранения и применения промышле</w:t>
            </w:r>
            <w:r>
              <w:t>нных взрывчатых веществ (либо выборка из указанного перечня работ)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567"/>
            </w:pPr>
            <w:bookmarkStart w:id="699" w:name="a1362"/>
            <w:bookmarkEnd w:id="699"/>
            <w:r>
              <w:t>6.1.2. проведение взрывных работ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bookmarkStart w:id="700" w:name="a1363"/>
            <w:bookmarkEnd w:id="700"/>
            <w:r>
              <w:t>6.2. деятельность, связанная с опасными производственными объектами, потенциально опасными объектами, техническими устройствами: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567"/>
            </w:pPr>
            <w:bookmarkStart w:id="701" w:name="a1364"/>
            <w:bookmarkEnd w:id="701"/>
            <w:r>
              <w:t>6.2.1. эксплуатаци</w:t>
            </w:r>
            <w:r>
              <w:t xml:space="preserve">я опасных производственных объектов, относящихся в соответствии с законодательством к объектам I и II типов опасности (за исключением объектов, на которых ведутся работы, указанные в </w:t>
            </w:r>
            <w:hyperlink w:anchor="a1359" w:tooltip="+" w:history="1">
              <w:r>
                <w:rPr>
                  <w:rStyle w:val="a3"/>
                </w:rPr>
                <w:t>подпункте 6.1</w:t>
              </w:r>
            </w:hyperlink>
            <w:r>
              <w:t xml:space="preserve"> настоящего пункта)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567"/>
            </w:pPr>
            <w:bookmarkStart w:id="702" w:name="a1365"/>
            <w:bookmarkEnd w:id="702"/>
            <w:r>
              <w:t>6.</w:t>
            </w:r>
            <w:r>
              <w:t xml:space="preserve">2.2. проектирование (за исключением работ и (или) услуг, указанных в </w:t>
            </w:r>
            <w:hyperlink w:anchor="a1366" w:tooltip="+" w:history="1">
              <w:r>
                <w:rPr>
                  <w:rStyle w:val="a3"/>
                </w:rPr>
                <w:t>подпункте 6.2.4</w:t>
              </w:r>
            </w:hyperlink>
            <w:r>
              <w:t xml:space="preserve"> настоящего пункта), монтаж, наладка, обслуживание, техническое диагностирование, ремонт потенциально опасных объектов, технических устро</w:t>
            </w:r>
            <w:r>
              <w:t>йств (либо выборка из указанного перечня работ (услуг)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567"/>
            </w:pPr>
            <w:bookmarkStart w:id="703" w:name="a1368"/>
            <w:bookmarkEnd w:id="703"/>
            <w:r>
              <w:t>6.2.3. </w:t>
            </w:r>
            <w:r>
              <w:t>проектирование, монтаж объектов магистральных нефте-, газопроводов, нефтепродуктопроводов, газораспределительной системы и газопотребления (либо выборка из указанного перечня объектов)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567"/>
            </w:pPr>
            <w:bookmarkStart w:id="704" w:name="a1366"/>
            <w:bookmarkEnd w:id="704"/>
            <w:r>
              <w:t>6.2.4. проектирование (разработка технологического раздела) котельны</w:t>
            </w:r>
            <w:r>
              <w:t>х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05" w:name="a1521"/>
            <w:bookmarkEnd w:id="705"/>
            <w:r>
              <w:t>7. Деятельность в области связи: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связи и информатизации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r>
              <w:t>7.1. услуги электросвязи общего пользования: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7.1.1. предоставление международного телефонного соединения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7.1.2. предоставление междугородного телефонного соединения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7.1.3. предостав</w:t>
            </w:r>
            <w:r>
              <w:t>ление местного телефонного соединения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7.1.4. исключен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7.1.5. услуги передачи данных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7.1.6. исключен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7.1.7. исключен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7.1.8. исключен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7.1.9. услуги фиксированной спутниковой и подвижной спутниковой электросвязи (либо выборка из указанного перечня услуг)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7.1.</w:t>
            </w:r>
            <w:r>
              <w:t>10. услуги сотовой подвижной электросвязи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7.2. услуги почтовой связи общего пользования: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7.2.1. пересылка почтовых отправлений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bookmarkStart w:id="706" w:name="a1665"/>
            <w:bookmarkEnd w:id="706"/>
            <w:r>
              <w:t>7.2.2. </w:t>
            </w:r>
            <w:r>
              <w:t>прием подписки на печатные средства массовой информации и доставка печатных средств массовой информации (либо выборка из указанного перечня услуг)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07" w:name="a1162"/>
            <w:bookmarkEnd w:id="707"/>
            <w:r>
              <w:t>8. Деятельность в сфере игорного бизнеса: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по налогам и сборам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bookmarkStart w:id="708" w:name="a1256"/>
            <w:bookmarkEnd w:id="708"/>
            <w:r>
              <w:t>8.1. содержание казино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8.2. со</w:t>
            </w:r>
            <w:r>
              <w:t>держание зала игровых автоматов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8.3. содержание тотализатора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8.4. содержание букмекерской конторы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09" w:name="a1163"/>
            <w:bookmarkEnd w:id="709"/>
            <w:r>
              <w:t>9. Деятельность по заготовке (закупке) лома и отходов черных и цветных металлов: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промышленности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bookmarkStart w:id="710" w:name="a1258"/>
            <w:bookmarkEnd w:id="710"/>
            <w:r>
              <w:t>9.1. заготовка (закупка) лома и отходов черны</w:t>
            </w:r>
            <w:r>
              <w:t>х и цветных металлов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9.2. закупка отработанных свинцовых аккумуляторных батарей с электролитом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11" w:name="a1522"/>
            <w:bookmarkEnd w:id="711"/>
            <w:r>
              <w:t>10. Деятельность по обеспечению пожарной безопасности: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по чрезвычайным ситуациям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r>
              <w:t>10.1. исключен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bookmarkStart w:id="712" w:name="a1605"/>
            <w:bookmarkEnd w:id="712"/>
            <w:r>
              <w:t>10.2. </w:t>
            </w:r>
            <w:r>
              <w:t>проектирование, монтаж, наладка, техническое обслуживание (либо выборка из указанного перечня работ) систем автоматической пожарной сигнализации, систем автоматического пожаротушения, систем противодымной защиты, систем оповещения о пожаре и управления эва</w:t>
            </w:r>
            <w:r>
              <w:t>куацией (либо выборка из указанного перечня систем)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10.3. исключен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bookmarkStart w:id="713" w:name="a1707"/>
            <w:bookmarkEnd w:id="713"/>
            <w:r>
              <w:t>10.4. создание и функционирование подразделений, осуществляющих тушение пожаров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bookmarkStart w:id="714" w:name="a1607"/>
            <w:bookmarkEnd w:id="714"/>
            <w:r>
              <w:t>10.5. капитальный ремонт (перезарядка) огнетушителей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bookmarkStart w:id="715" w:name="a1661"/>
            <w:bookmarkEnd w:id="715"/>
            <w:r>
              <w:t>10.6. выполнение работ с применением огнезащитных состав</w:t>
            </w:r>
            <w:r>
              <w:t>ов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10.7. исключен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11. Исключен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16" w:name="a1165"/>
            <w:bookmarkEnd w:id="716"/>
            <w:r>
              <w:t xml:space="preserve">12. Деятельность по разработке и производству бланков ценных бумаг и документов с определенной степенью защиты, а также документов с определенной степенью защиты и специальных материалов для защиты их от подделки: 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</w:t>
            </w:r>
            <w:r>
              <w:t>стерство финансов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bookmarkStart w:id="717" w:name="a1264"/>
            <w:bookmarkEnd w:id="717"/>
            <w:r>
              <w:t>12.1. разработка бланков ценных бумаг и документов с определенной степенью защиты, а также документов с определенной степенью защиты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 xml:space="preserve">12.2. производство бланков ценных бумаг и документов с определенной степенью защиты, а также документов </w:t>
            </w:r>
            <w:r>
              <w:t>с определенной степенью защиты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12.3. производство специальных материалов для защиты от подделки бланков ценных бумаг и документов с определенной степенью защиты, а также документов с определенной степенью защиты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18" w:name="a1523"/>
            <w:bookmarkEnd w:id="718"/>
            <w:r>
              <w:t>13. Деятельность по технической и (или) к</w:t>
            </w:r>
            <w:r>
              <w:t>риптографической защите информации: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Оперативно-аналитический центр при Президенте Республики Беларусь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r>
              <w:t>13.1. разработка, производство (либо выборка из указанного перечня работ) технических средств обработки информации в защищенном исполнении, программных с</w:t>
            </w:r>
            <w:r>
              <w:t>редств обработки информации в защищенном исполнении, технических, программных, программно-аппаратных средств защиты информации и контроля ее защищенности, средств криптографической защиты информации (либо выборка из указанного перечня средств)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13.2. провед</w:t>
            </w:r>
            <w:r>
              <w:t>ение специальных исследований технических средств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13.3. </w:t>
            </w:r>
            <w:r>
              <w:t>проектирование, создание (либо выборка из указанного перечня работ) систем защиты информации на объектах информатизации, предназначенных для проведения работ с использованием государственных секретов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13.4. проектирование, создание, аттестация (либо выборка</w:t>
            </w:r>
            <w:r>
              <w:t xml:space="preserve"> из указанного перечня работ) систем защиты информации информационных систем, предназначенных для обработки информации, распространение и (или) предоставление которой ограничено, не отнесенной к государственным секретам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13.5. аттестация объектов информатиз</w:t>
            </w:r>
            <w:r>
              <w:t>ации, предназначенных для проведения работ с использованием государственных секретов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 xml:space="preserve">13.6. проектирование, создание, аудит (либо выборка из указанного перечня работ) систем информационной безопасности критически важных объектов информатизации 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13.7. провед</w:t>
            </w:r>
            <w:r>
              <w:t>ение работ по выявлению специальных технических средств, предназначенных для негласного получения информации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bookmarkStart w:id="719" w:name="a1547"/>
            <w:bookmarkEnd w:id="719"/>
            <w:r>
              <w:t>13.8. удостоверение формы внешнего представления электронного документа на бумажном носителе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13.9. оказание услуг по распространению открытых ключе</w:t>
            </w:r>
            <w:r>
              <w:t>й проверки электронной цифровой подписи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20" w:name="a1167"/>
            <w:bookmarkEnd w:id="720"/>
            <w:r>
              <w:t>14. Деятельность, связанная с воздействием на окружающую среду: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природных ресурсов и охраны окружающей среды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bookmarkStart w:id="721" w:name="a1269"/>
            <w:bookmarkEnd w:id="721"/>
            <w:r>
              <w:t>14.1. операции с озоноразрушающими веществами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bookmarkStart w:id="722" w:name="a1315"/>
            <w:bookmarkEnd w:id="722"/>
            <w:r>
              <w:t>14.2. использование отходов 1–3 классов опас</w:t>
            </w:r>
            <w:r>
              <w:t>ности, обезвреживание, захоронение отходов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23" w:name="a1524"/>
            <w:bookmarkEnd w:id="723"/>
            <w:r>
              <w:t>15. Деятельность, связанная с драгоценными металлами и драгоценными камнями: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финансов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r>
              <w:t>15.1. использование в производстве драгоценных металлов и драгоценных камней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15.2. обработка драгоценных камне</w:t>
            </w:r>
            <w:r>
              <w:t>й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15.3. исключен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15.4. изготовление продукции (изделий), ювелирных и других бытовых изделий из драгоценных металлов и драгоценных камней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bookmarkStart w:id="724" w:name="a1640"/>
            <w:bookmarkEnd w:id="724"/>
            <w:r>
              <w:t>15.5. ремонт (реставрация) продукции (изделий), ювелирных и других бытовых изделий из драгоценных металлов и драгоценны</w:t>
            </w:r>
            <w:r>
              <w:t>х камней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15.6. оптовая торговля драгоценными металлами и драгоценными камнями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bookmarkStart w:id="725" w:name="a1657"/>
            <w:bookmarkEnd w:id="725"/>
            <w:r>
              <w:t>15.7. розничная торговля драгоценными металлами и драгоценными камнями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15.8. </w:t>
            </w:r>
            <w:r>
              <w:t>прием от населения драгоценных металлов и драгоценных камней по договорам комиссии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15.9. скупка драгоценных металлов и драгоценных камней в изделиях и ломе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15.10. исключен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15.11. сбор и переработка лома и отходов драгоценных металлов и (или) отходов драгоц</w:t>
            </w:r>
            <w:r>
              <w:t>енных камней, поступающих от юридических и физических лиц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26" w:name="a1274"/>
            <w:bookmarkEnd w:id="726"/>
            <w:r>
              <w:t>16. Деятельность, связанная с криптографической защитой информации и средствами негласного получения информации</w:t>
            </w:r>
            <w:hyperlink w:anchor="a1207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 xml:space="preserve">Комитет государственной безопасности 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27" w:name="a1169"/>
            <w:bookmarkEnd w:id="727"/>
            <w:r>
              <w:t>17. Дея</w:t>
            </w:r>
            <w:r>
              <w:t>тельность, связанная с оборотом наркотических средств, психотропных веществ и их прекурсоров: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здравоохранения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bookmarkStart w:id="728" w:name="a1277"/>
            <w:bookmarkEnd w:id="728"/>
            <w:r>
              <w:t>17.1. приобретение, изготовление, хранение, розничная реализация и уничтожение наркотических средств, психотропных веществ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17.2. при</w:t>
            </w:r>
            <w:r>
              <w:t>обретение, изготовление, хранение, отпуск (распределение) в организации здравоохранения и (или) их структурные подразделения и уничтожение наркотических средств, психотропных веществ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17.3. приобретение, производство, переработка, хранение, оптовая реализац</w:t>
            </w:r>
            <w:r>
              <w:t>ия и уничтожение наркотических средств, психотропных веществ и их прекурсоров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17.4. приобретение, хранение, оптовая реализация и уничтожение наркотических средств, психотропных веществ и их прекурсоров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17.5. приобретение, хранение, розничная реализация и у</w:t>
            </w:r>
            <w:r>
              <w:t>ничтожение наркотических средств, психотропных веществ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17.6. приобретение, хранение, использование в медицинских целях и уничтожение наркотических средств, психотропных веществ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17.7. приобретение, хранение и использование в научных и учебных целях, эксперт</w:t>
            </w:r>
            <w:r>
              <w:t>ной деятельности и уничтожение наркотических средств, психотропных веществ и их прекурсоров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17.8. приобретение, хранение, использование в ветеринарии и уничтожение наркотических средств, психотропных веществ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29" w:name="a1280"/>
            <w:bookmarkEnd w:id="729"/>
            <w:r>
              <w:t>18. Деятельность, связанная с оздоровлением детей за рубежом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 xml:space="preserve">Управление делами Президента Республики Беларусь 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19. Исключен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</w:pPr>
            <w:bookmarkStart w:id="730" w:name="a1170"/>
            <w:bookmarkEnd w:id="730"/>
            <w:r>
              <w:t>20. Деятельность, связанная с трудоустройством за пределами Республики Беларусь, сбором и распространением (в том числе в глобал</w:t>
            </w:r>
            <w:r>
              <w:t>ьной компьютерной сети Интернет) информации о физических лицах в целях их знакомства: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</w:pPr>
            <w:r>
              <w:t>Министерство внутренних дел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bookmarkStart w:id="731" w:name="a1288"/>
            <w:bookmarkEnd w:id="731"/>
            <w:r>
              <w:t>20.1. трудоустройство за пределами Республики Беларусь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r>
              <w:t xml:space="preserve">20.2. сбор и распространение (в том числе в глобальной компьютерной сети Интернет) </w:t>
            </w:r>
            <w:r>
              <w:t>информации о физических лицах в целях их знакомства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32" w:name="a1283"/>
            <w:bookmarkEnd w:id="732"/>
            <w:r>
              <w:t>21. Деятельность, связанная с продукцией военного назначения</w:t>
            </w:r>
            <w:hyperlink w:anchor="a1207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Государственный военно-промышленный комитет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33" w:name="a1171"/>
            <w:bookmarkEnd w:id="733"/>
            <w:r>
              <w:t>22. Деятельность, связанная с производством алкогольной, н</w:t>
            </w:r>
            <w:r>
              <w:t>епищевой спиртосодержащей продукции, непищевого этилового спирта и табачных изделий: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Государственный комитет по стандартизации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bookmarkStart w:id="734" w:name="a1289"/>
            <w:bookmarkEnd w:id="734"/>
            <w:r>
              <w:t>22.1. производство алкогольной продукции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22.2. производство непищевой спиртосодержащей продукции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22.3. производство непищевого э</w:t>
            </w:r>
            <w:r>
              <w:t>тилового спирта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bookmarkStart w:id="735" w:name="a1339"/>
            <w:bookmarkEnd w:id="735"/>
            <w:r>
              <w:t>22.4. производство табачных изделий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23. Исключен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36" w:name="a1172"/>
            <w:bookmarkEnd w:id="736"/>
            <w:r>
              <w:t>24. Деятельность, связанная со служебным и гражданским оружием и боеприпасами к нему, коллекционированием и экспонированием оружия и боеприпасов: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внутренних дел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bookmarkStart w:id="737" w:name="a1291"/>
            <w:bookmarkEnd w:id="737"/>
            <w:r>
              <w:t>24.1. производство оружия и боеприпасов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24.2. реализация оружия и боеприпасов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24.</w:t>
            </w:r>
            <w:r>
              <w:t>3. ремонт оружия и боеприпасов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24.4. коллекционирование и экспонирование оружия и боеприпасов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25. Исключен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38" w:name="a1525"/>
            <w:bookmarkEnd w:id="738"/>
            <w:r>
              <w:t>26. Медицинская деятельность: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здравоохранения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r>
              <w:t>26.1. работы и услуги, осуществляемые при амбулаторном и (или) стационарном оказани</w:t>
            </w:r>
            <w:r>
              <w:t>и медицинской помощи детскому и (или) взрослому населению: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567"/>
            </w:pPr>
            <w:r>
              <w:t>26.1.1. акушерство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26.1.2. аллергология и иммунология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26.1.3. анестезиология и реаниматология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26.1.4. вакцинация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26.1.5. венерология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26.1.6. гастроэнтерология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26.1.7. гематология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26.1.8. </w:t>
            </w:r>
            <w:r>
              <w:t>генетика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26.1.9. гинекология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26.1.10. дерматология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26.1.11. диагностика:</w:t>
            </w:r>
          </w:p>
          <w:p w:rsidR="00000000" w:rsidRDefault="00BE1204">
            <w:pPr>
              <w:pStyle w:val="table10"/>
              <w:spacing w:before="120"/>
              <w:ind w:left="851"/>
            </w:pPr>
            <w:r>
              <w:t>лабораторная: общеклинические (неинвазивные), биохимические методы исследования, микробиологическая, гематологическая, генетическая, иммунологическая, цитологическая, клинико-морфолог</w:t>
            </w:r>
            <w:r>
              <w:t>ическая (гистологическая), паразитологическая, ВИЧ-диагностика;</w:t>
            </w:r>
          </w:p>
          <w:p w:rsidR="00000000" w:rsidRDefault="00BE1204">
            <w:pPr>
              <w:pStyle w:val="table10"/>
              <w:spacing w:before="120"/>
              <w:ind w:left="851"/>
            </w:pPr>
            <w:r>
              <w:t>лучевая: рентгенологическая, радионуклидная, компьютерная томография, магнитно-резонансная томография, ультразвуковая, тепловидение;</w:t>
            </w:r>
          </w:p>
          <w:p w:rsidR="00000000" w:rsidRDefault="00BE1204">
            <w:pPr>
              <w:pStyle w:val="table10"/>
              <w:spacing w:before="120"/>
              <w:ind w:left="851"/>
            </w:pPr>
            <w:r>
              <w:t>функциональная;</w:t>
            </w:r>
          </w:p>
          <w:p w:rsidR="00000000" w:rsidRDefault="00BE1204">
            <w:pPr>
              <w:pStyle w:val="table10"/>
              <w:spacing w:before="120"/>
              <w:ind w:left="851"/>
            </w:pPr>
            <w:r>
              <w:t>эндоскопическая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26.1.12. забор, транспланта</w:t>
            </w:r>
            <w:r>
              <w:t>ция тканей:</w:t>
            </w:r>
          </w:p>
          <w:p w:rsidR="00000000" w:rsidRDefault="00BE1204">
            <w:pPr>
              <w:pStyle w:val="table10"/>
              <w:spacing w:before="120"/>
              <w:ind w:left="851"/>
            </w:pPr>
            <w:r>
              <w:t>забор тканей;</w:t>
            </w:r>
          </w:p>
          <w:p w:rsidR="00000000" w:rsidRDefault="00BE1204">
            <w:pPr>
              <w:pStyle w:val="table10"/>
              <w:spacing w:before="120"/>
              <w:ind w:left="851"/>
            </w:pPr>
            <w:r>
              <w:t>трансплантация тканей;</w:t>
            </w:r>
          </w:p>
          <w:p w:rsidR="00000000" w:rsidRDefault="00BE1204">
            <w:pPr>
              <w:pStyle w:val="table10"/>
              <w:spacing w:before="120"/>
              <w:ind w:left="851"/>
            </w:pPr>
            <w:r>
              <w:t>организация донорства крови, заготовка, переработка, хранение крови, ее компонентов и препаратов из донорской крови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26.1.13. инфекционные болезни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26.1.14. кардиология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26.1.15. комбустиология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bookmarkStart w:id="739" w:name="a1623"/>
            <w:bookmarkEnd w:id="739"/>
            <w:r>
              <w:t>26.1.16. космето</w:t>
            </w:r>
            <w:r>
              <w:t>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bookmarkStart w:id="740" w:name="a1712"/>
            <w:bookmarkEnd w:id="740"/>
            <w:r>
              <w:t>26.1.17. лечебная физкультура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bookmarkStart w:id="741" w:name="a1589"/>
            <w:bookmarkEnd w:id="741"/>
            <w:r>
              <w:t>26.1.18. лечебный массаж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26.1.19. наркология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26.1.20. неврология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26.1.21. нетрадиционная медицинская деятельность:</w:t>
            </w:r>
          </w:p>
          <w:p w:rsidR="00000000" w:rsidRDefault="00BE1204">
            <w:pPr>
              <w:pStyle w:val="table10"/>
              <w:spacing w:before="120"/>
              <w:ind w:left="851"/>
            </w:pPr>
            <w:r>
              <w:t>гомеопатия;</w:t>
            </w:r>
          </w:p>
          <w:p w:rsidR="00000000" w:rsidRDefault="00BE1204">
            <w:pPr>
              <w:pStyle w:val="table10"/>
              <w:spacing w:before="120"/>
              <w:ind w:left="851"/>
            </w:pPr>
            <w:r>
              <w:t>мануальная терапия;</w:t>
            </w:r>
          </w:p>
          <w:p w:rsidR="00000000" w:rsidRDefault="00BE1204">
            <w:pPr>
              <w:pStyle w:val="table10"/>
              <w:spacing w:before="120"/>
              <w:ind w:left="851"/>
            </w:pPr>
            <w:r>
              <w:t>рефлексотерапия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26.1.22. нефрология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26.1.23. </w:t>
            </w:r>
            <w:r>
              <w:t>общая врачебная практика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26.1.24. онкология, в том числе лучевая терапия, маммология и онкогематология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26.1.25. ортопедия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26.1.26. оториноларингология, в том числе сурдология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26.1.27. офтальмология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26.1.28. педиатрия, в том числе неонатология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26.1.29. искл</w:t>
            </w:r>
            <w:r>
              <w:t>ючен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26.1.30. проктология, в том числе колопроктология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26.1.31. профпатология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26.1.32. протезирование:</w:t>
            </w:r>
          </w:p>
          <w:p w:rsidR="00000000" w:rsidRDefault="00BE1204">
            <w:pPr>
              <w:pStyle w:val="table10"/>
              <w:spacing w:before="120"/>
              <w:ind w:left="851"/>
            </w:pPr>
            <w:r>
              <w:t>молочной железы;</w:t>
            </w:r>
          </w:p>
          <w:p w:rsidR="00000000" w:rsidRDefault="00BE1204">
            <w:pPr>
              <w:pStyle w:val="table10"/>
              <w:spacing w:before="120"/>
              <w:ind w:left="851"/>
            </w:pPr>
            <w:r>
              <w:t>суставов;</w:t>
            </w:r>
          </w:p>
          <w:p w:rsidR="00000000" w:rsidRDefault="00BE1204">
            <w:pPr>
              <w:pStyle w:val="table10"/>
              <w:spacing w:before="120"/>
              <w:ind w:left="851"/>
            </w:pPr>
            <w:r>
              <w:t>глазное;</w:t>
            </w:r>
          </w:p>
          <w:p w:rsidR="00000000" w:rsidRDefault="00BE1204">
            <w:pPr>
              <w:pStyle w:val="table10"/>
              <w:spacing w:before="120"/>
              <w:ind w:left="851"/>
            </w:pPr>
            <w:r>
              <w:t>ушное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26.1.33. психиатрия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26.1.34. психотерапия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26.1.35. пульмонология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26.1.36. радиология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26.1.37. реабилитология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26.1.38. ревматология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26.1.39. скорая медицинская помощь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26.1.40. стоматология:</w:t>
            </w:r>
          </w:p>
          <w:p w:rsidR="00000000" w:rsidRDefault="00BE1204">
            <w:pPr>
              <w:pStyle w:val="table10"/>
              <w:spacing w:before="120"/>
              <w:ind w:left="851"/>
            </w:pPr>
            <w:r>
              <w:t>терапевтическая;</w:t>
            </w:r>
          </w:p>
          <w:p w:rsidR="00000000" w:rsidRDefault="00BE1204">
            <w:pPr>
              <w:pStyle w:val="table10"/>
              <w:spacing w:before="120"/>
              <w:ind w:left="851"/>
            </w:pPr>
            <w:r>
              <w:t>хирургическая;</w:t>
            </w:r>
          </w:p>
          <w:p w:rsidR="00000000" w:rsidRDefault="00BE1204">
            <w:pPr>
              <w:pStyle w:val="table10"/>
              <w:spacing w:before="120"/>
              <w:ind w:left="851"/>
            </w:pPr>
            <w:r>
              <w:t>ортодонтическая;</w:t>
            </w:r>
          </w:p>
          <w:p w:rsidR="00000000" w:rsidRDefault="00BE1204">
            <w:pPr>
              <w:pStyle w:val="table10"/>
              <w:spacing w:before="120"/>
              <w:ind w:left="851"/>
            </w:pPr>
            <w:r>
              <w:t>ортопедическая;</w:t>
            </w:r>
          </w:p>
          <w:p w:rsidR="00000000" w:rsidRDefault="00BE1204">
            <w:pPr>
              <w:pStyle w:val="table10"/>
              <w:spacing w:before="120"/>
              <w:ind w:left="851"/>
            </w:pPr>
            <w:r>
              <w:t>зуботехнические работы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26.1.41. терапия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26.1.42. токсикология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26.1.43. травматология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26.1.44. урология, в том ч</w:t>
            </w:r>
            <w:r>
              <w:t>исле андрология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bookmarkStart w:id="742" w:name="a1600"/>
            <w:bookmarkEnd w:id="742"/>
            <w:r>
              <w:t>26.1.45. физиотерапия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26.1.46. фтизиатрия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bookmarkStart w:id="743" w:name="a1624"/>
            <w:bookmarkEnd w:id="743"/>
            <w:r>
              <w:t>26.1.47. хирургия, в том числе ангиохирургия, детская, кардиохирургия, нейрохирургия, офтальмология хирургическая, в том числе микрохирургия, пластическая эстетическая, рентгено-эндоваскулярная, тор</w:t>
            </w:r>
            <w:r>
              <w:t>акальная, челюстно-лицевая, эндоскопическая хирургия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26.1.48. экстракорпоральные методы лечения, в том числе гемосорбция, диализ (острый и хронический гемодиализ), плазмаферез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26.1.49. исключен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26.1.50. эндокринология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26.2. исключен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44" w:name="a1174"/>
            <w:bookmarkEnd w:id="744"/>
            <w:r>
              <w:t xml:space="preserve">27. Образовательная </w:t>
            </w:r>
            <w:r>
              <w:t>деятельность: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образования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bookmarkStart w:id="745" w:name="a1284"/>
            <w:bookmarkEnd w:id="745"/>
            <w:r>
              <w:t>27.1. подготовка кадров с профессионально-техническим образованием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27.2. подготовка кадров со средним специальным образованием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27.3. подготовка кадров с высшим образованием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27.4. </w:t>
            </w:r>
            <w:r>
              <w:t>переподготовка руководящих работников и специалистов, имеющих высшее образование, переподготовка руководящих работников и специалистов, имеющих среднее специальное образование, повышение квалификации руководящих работников и специалистов (либо выборка из у</w:t>
            </w:r>
            <w:r>
              <w:t>казанного перечня работ)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46" w:name="a839"/>
            <w:bookmarkEnd w:id="746"/>
            <w:r>
              <w:t>28. Оказание юридических услуг: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юстиции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bookmarkStart w:id="747" w:name="a1293"/>
            <w:bookmarkEnd w:id="747"/>
            <w:r>
              <w:t>28.1. юридические услуги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28.2. исключен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bookmarkStart w:id="748" w:name="a1294"/>
            <w:bookmarkEnd w:id="748"/>
            <w:r>
              <w:t>28.3. риэлтерские услуги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49" w:name="a1175"/>
            <w:bookmarkEnd w:id="749"/>
            <w:r>
              <w:t>29. Оптовая и розничная торговля нефтепродуктами: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Белорусский государственный концерн по нефти и химии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bookmarkStart w:id="750" w:name="a1296"/>
            <w:bookmarkEnd w:id="750"/>
            <w:r>
              <w:t>29</w:t>
            </w:r>
            <w:r>
              <w:t>.1. оптовая торговля нефтепродуктами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29.2. оптовая торговля импортными нефтепродуктами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29.3. розничная торговля нефтепродуктами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51" w:name="a1176"/>
            <w:bookmarkEnd w:id="751"/>
            <w:r>
              <w:t>30. Оптовая торговля и хранение алкогольной, непищевой спиртосодержащей продукции, непищевого этилового спирта и табачных изделий: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облисполкомы и Минский горисполком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bookmarkStart w:id="752" w:name="a1297"/>
            <w:bookmarkEnd w:id="752"/>
            <w:r>
              <w:t>30.1. оптовая торговля алкогольными напитками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30.2. оптовая торговля непищевой спиртосоде</w:t>
            </w:r>
            <w:r>
              <w:t>ржащей продукцией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30.3. оптовая торговля непищевым этиловым спиртом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bookmarkStart w:id="753" w:name="a1341"/>
            <w:bookmarkEnd w:id="753"/>
            <w:r>
              <w:t>30.4. оптовая торговля табачными изделиями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bookmarkStart w:id="754" w:name="a1334"/>
            <w:bookmarkEnd w:id="754"/>
            <w:r>
              <w:t>30.5. хранение алкогольной продукции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30.6. хранение непищевой спиртосодержащей продукции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30.7. хранение непищевого этилового спирта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bookmarkStart w:id="755" w:name="a1340"/>
            <w:bookmarkEnd w:id="755"/>
            <w:r>
              <w:t>30.8. хранени</w:t>
            </w:r>
            <w:r>
              <w:t>е табачных изделий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56" w:name="a1526"/>
            <w:bookmarkEnd w:id="756"/>
            <w:r>
              <w:t>31. Охранная деятельность: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внутренних дел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r>
              <w:t>31.1. исключен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31.2. исключен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bookmarkStart w:id="757" w:name="a1527"/>
            <w:bookmarkEnd w:id="757"/>
            <w:r>
              <w:t>31.3. проектирование, монтаж, наладка и техническое обслуживание средств и систем охраны (либо выборка из указанного перечня работ)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58" w:name="a203"/>
            <w:bookmarkEnd w:id="758"/>
            <w:r>
              <w:t>32. Полиграфи</w:t>
            </w:r>
            <w:r>
              <w:t>ческая деятельность: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информации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bookmarkStart w:id="759" w:name="a1300"/>
            <w:bookmarkEnd w:id="759"/>
            <w:r>
              <w:t>32.1. выпуск печатной продукции</w:t>
            </w:r>
            <w:hyperlink w:anchor="a1208" w:tooltip="+" w:history="1">
              <w:r>
                <w:rPr>
                  <w:rStyle w:val="a3"/>
                </w:rPr>
                <w:t>***</w:t>
              </w:r>
            </w:hyperlink>
            <w:r>
              <w:t xml:space="preserve"> без ограничений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32.2. выпуск печатной продукции</w:t>
            </w:r>
            <w:hyperlink w:anchor="a1208" w:tooltip="+" w:history="1">
              <w:r>
                <w:rPr>
                  <w:rStyle w:val="a3"/>
                </w:rPr>
                <w:t>***</w:t>
              </w:r>
            </w:hyperlink>
            <w:r>
              <w:t xml:space="preserve"> (за исключением газет)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60" w:name="a1179"/>
            <w:bookmarkEnd w:id="760"/>
            <w:r>
              <w:t>33. Профессиональная и биржевая деятельность по ценным бумагам: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финансов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bookmarkStart w:id="761" w:name="a1301"/>
            <w:bookmarkEnd w:id="761"/>
            <w:r>
              <w:t>33.1. брокерская деятельность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33.2. дилерская деятельность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33.3. депозитарная деятельность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33.4. деятельность по доверительному управлению ценными бумагами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33.5. клиринг</w:t>
            </w:r>
            <w:r>
              <w:t>овая деятельность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33.6. деятельность по организации торговли ценными бумагами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62" w:name="a1180"/>
            <w:bookmarkEnd w:id="762"/>
            <w:r>
              <w:t xml:space="preserve">34. Розничная торговля алкогольными напитками и (или) табачными изделиями: 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Минский горисполком, городские (в том числе в городах с районным делением) и районные исполкомы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bookmarkStart w:id="763" w:name="a1303"/>
            <w:bookmarkEnd w:id="763"/>
            <w:r>
              <w:t>34</w:t>
            </w:r>
            <w:r>
              <w:t>.1. розничная торговля алкогольными напитками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bookmarkStart w:id="764" w:name="a1342"/>
            <w:bookmarkEnd w:id="764"/>
            <w:r>
              <w:t>34.2. розничная торговля табачными изделиями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65" w:name="a1528"/>
            <w:bookmarkEnd w:id="765"/>
            <w:r>
              <w:t>35. Страховая деятельность: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финансов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r>
              <w:t>35.1. обязательное страхование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35.2. перестрахование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35.3. добровольное страхование: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35.3.1. </w:t>
            </w:r>
            <w:r>
              <w:t>страхование, относящееся к страхованию жизни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35.3.2. страхование, не относящееся к страхованию жизни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66" w:name="a1639"/>
            <w:bookmarkEnd w:id="766"/>
            <w:r>
              <w:t>35</w:t>
            </w:r>
            <w:r>
              <w:rPr>
                <w:vertAlign w:val="superscript"/>
              </w:rPr>
              <w:t>1</w:t>
            </w:r>
            <w:r>
              <w:t>. Деятельность по проведению судебных экспертиз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Государственный комитет судебных экспертиз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bookmarkStart w:id="767" w:name="a1577"/>
            <w:bookmarkEnd w:id="767"/>
            <w:r>
              <w:t xml:space="preserve">36. Фармацевтическая деятельность: 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Министерство здравоох</w:t>
            </w:r>
            <w:r>
              <w:t>ранения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  <w:ind w:left="284"/>
            </w:pPr>
            <w:r>
              <w:t>36.1. работы и услуги, связанные с промышленным производством лекарственных средств и (или) фармацевтических субстанций и их оптовой реализацией: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36.1.1. промышленное производство нестерильных лекарственных средств и (или) фармацевтических субстан</w:t>
            </w:r>
            <w:r>
              <w:t>ций и их оптовая реализация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36.1.2. промышленное производство стерильных лекарственных средств и (или) фармацевтических субстанций и их оптовая реализация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36.1.3. промышленное производство газов, используемых в медицинских целях, и их оптовая реализация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36</w:t>
            </w:r>
            <w:r>
              <w:t>.1.4. промышленное производство радиофармацевтических лекарственных средств и их оптовая реализация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36.1.5. промышленное производство спиртосодержащих лекарственных средств и их оптовая реализация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36.1.6. промышленное производство лекарственных средств в ч</w:t>
            </w:r>
            <w:r>
              <w:t>асти фасовки и (или) упаковки лекарственных средств и (или) фармацевтических субстанций и их оптовая реализация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36.1.7. промышленное производство лекарственных средств из лекарственного растительного сырья и их оптовая реализация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36.1.8. промышленное произ</w:t>
            </w:r>
            <w:r>
              <w:t>водство лекарственных средств, получаемых из донорской крови или плазмы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36.1.9. промышленное производство биологических (в том числе иммунологических) лекарственных средств и (или) фармацевтических субстанций и их оптовая реализация</w:t>
            </w:r>
          </w:p>
          <w:p w:rsidR="00000000" w:rsidRDefault="00BE1204">
            <w:pPr>
              <w:pStyle w:val="table10"/>
              <w:spacing w:before="120"/>
              <w:ind w:left="284"/>
            </w:pPr>
            <w:r>
              <w:t>36.2. </w:t>
            </w:r>
            <w:r>
              <w:t>работы и услуги, связанные с реализацией лекарственных средств и их аптечным изготовлением и отпуском: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36.2.1. аптечное изготовление лекарственных средств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36.2.2. отпуск лекарственных средств организациям здравоохранения и (или) их структурным подразделени</w:t>
            </w:r>
            <w:r>
              <w:t>ям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bookmarkStart w:id="768" w:name="a1608"/>
            <w:bookmarkEnd w:id="768"/>
            <w:r>
              <w:t>36.2.3. оптовая реализация лекарственных средств отечественного производства и (или) зарубежного производства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36.2.4. оптовая реализация лекарственных средств организациям здравоохранения</w:t>
            </w:r>
          </w:p>
          <w:p w:rsidR="00000000" w:rsidRDefault="00BE1204">
            <w:pPr>
              <w:pStyle w:val="table10"/>
              <w:spacing w:before="120"/>
              <w:ind w:left="567"/>
            </w:pPr>
            <w:r>
              <w:t>36.2.5. розничная реализация лекарственных средств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7546360"/>
          <w:trHeight w:val="240"/>
        </w:trPr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37. Исключе</w:t>
            </w:r>
            <w:r>
              <w:t>н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spacing w:before="120"/>
            </w:pPr>
            <w:r>
              <w:t> </w:t>
            </w:r>
          </w:p>
        </w:tc>
      </w:tr>
    </w:tbl>
    <w:p w:rsidR="00000000" w:rsidRDefault="00BE1204">
      <w:pPr>
        <w:pStyle w:val="newncpi"/>
        <w:divId w:val="1577546360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snoskiline"/>
        <w:divId w:val="1577546360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BE1204">
      <w:pPr>
        <w:pStyle w:val="snoski"/>
        <w:spacing w:before="160" w:after="160"/>
        <w:ind w:firstLine="567"/>
        <w:divId w:val="1577546360"/>
        <w:rPr>
          <w:lang w:val="ru-RU"/>
        </w:rPr>
      </w:pPr>
      <w:bookmarkStart w:id="769" w:name="a1206"/>
      <w:bookmarkEnd w:id="769"/>
      <w:r>
        <w:rPr>
          <w:lang w:val="ru-RU"/>
        </w:rPr>
        <w:t>*Порядок лицензирования определяется Национальным банком.</w:t>
      </w:r>
    </w:p>
    <w:p w:rsidR="00000000" w:rsidRDefault="00BE1204">
      <w:pPr>
        <w:pStyle w:val="snoski"/>
        <w:spacing w:before="160" w:after="160"/>
        <w:ind w:firstLine="567"/>
        <w:divId w:val="1577546360"/>
        <w:rPr>
          <w:lang w:val="ru-RU"/>
        </w:rPr>
      </w:pPr>
      <w:bookmarkStart w:id="770" w:name="a1207"/>
      <w:bookmarkEnd w:id="770"/>
      <w:r>
        <w:rPr>
          <w:lang w:val="ru-RU"/>
        </w:rPr>
        <w:t>**Порядок лицензирования определяется Президентом Республики Беларусь.</w:t>
      </w:r>
    </w:p>
    <w:p w:rsidR="00000000" w:rsidRDefault="00BE1204">
      <w:pPr>
        <w:pStyle w:val="snoski"/>
        <w:spacing w:before="160" w:after="160"/>
        <w:ind w:firstLine="567"/>
        <w:divId w:val="1577546360"/>
        <w:rPr>
          <w:lang w:val="ru-RU"/>
        </w:rPr>
      </w:pPr>
      <w:bookmarkStart w:id="771" w:name="a1208"/>
      <w:bookmarkEnd w:id="771"/>
      <w:r>
        <w:rPr>
          <w:lang w:val="ru-RU"/>
        </w:rPr>
        <w:t xml:space="preserve">***Под выпуском печатной продукции понимается изготовление газет, журналов, бюллетеней и </w:t>
      </w:r>
      <w:r>
        <w:rPr>
          <w:lang w:val="ru-RU"/>
        </w:rPr>
        <w:t>других видов печатных средств массовой информации.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77546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E1204">
            <w:pPr>
              <w:rPr>
                <w:lang w:val="ru-RU"/>
              </w:rPr>
            </w:pPr>
          </w:p>
        </w:tc>
      </w:tr>
    </w:tbl>
    <w:p w:rsidR="00000000" w:rsidRDefault="00BE1204">
      <w:pPr>
        <w:divId w:val="1577546360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77546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E1204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5"/>
        <w:gridCol w:w="3735"/>
      </w:tblGrid>
      <w:tr w:rsidR="00000000">
        <w:trPr>
          <w:divId w:val="989748903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append1"/>
            </w:pPr>
            <w:bookmarkStart w:id="772" w:name="a218"/>
            <w:bookmarkEnd w:id="772"/>
            <w:r>
              <w:t>Приложение 2</w:t>
            </w:r>
          </w:p>
          <w:p w:rsidR="00000000" w:rsidRDefault="00BE1204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лицензировании </w:t>
            </w:r>
            <w:r>
              <w:br/>
              <w:t xml:space="preserve">отдельных видов деятельности </w:t>
            </w:r>
          </w:p>
        </w:tc>
      </w:tr>
    </w:tbl>
    <w:p w:rsidR="00000000" w:rsidRDefault="00BE1204">
      <w:pPr>
        <w:pStyle w:val="begform"/>
        <w:divId w:val="989748903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onestring"/>
        <w:divId w:val="989748903"/>
        <w:rPr>
          <w:lang w:val="ru-RU"/>
        </w:rPr>
      </w:pPr>
      <w:bookmarkStart w:id="773" w:name="a373"/>
      <w:bookmarkEnd w:id="773"/>
      <w:r>
        <w:rPr>
          <w:lang w:val="ru-RU"/>
        </w:rPr>
        <w:t>Форма</w:t>
      </w:r>
    </w:p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onestring"/>
        <w:divId w:val="989748903"/>
        <w:rPr>
          <w:lang w:val="ru-RU"/>
        </w:rPr>
      </w:pPr>
      <w:r>
        <w:rPr>
          <w:lang w:val="ru-RU"/>
        </w:rPr>
        <w:t>Лицевая сторона</w:t>
      </w:r>
    </w:p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2829"/>
        <w:gridCol w:w="3606"/>
      </w:tblGrid>
      <w:tr w:rsidR="00000000">
        <w:trPr>
          <w:divId w:val="989748903"/>
          <w:trHeight w:val="48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</w:pPr>
            <w:r>
              <w:t> </w:t>
            </w:r>
          </w:p>
        </w:tc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jc w:val="center"/>
            </w:pPr>
            <w:r>
              <w:t>Государственный герб</w:t>
            </w:r>
            <w:r>
              <w:br/>
            </w:r>
            <w:r>
              <w:t>Республики Беларусь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</w:pPr>
            <w:r>
              <w:t> </w:t>
            </w:r>
          </w:p>
        </w:tc>
      </w:tr>
    </w:tbl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newncpi0"/>
        <w:jc w:val="center"/>
        <w:divId w:val="989748903"/>
        <w:rPr>
          <w:lang w:val="ru-RU"/>
        </w:rPr>
      </w:pPr>
      <w:r>
        <w:rPr>
          <w:lang w:val="ru-RU"/>
        </w:rPr>
        <w:t>_____________________________________________________</w:t>
      </w:r>
    </w:p>
    <w:p w:rsidR="00000000" w:rsidRDefault="00BE1204">
      <w:pPr>
        <w:pStyle w:val="undline"/>
        <w:jc w:val="center"/>
        <w:divId w:val="989748903"/>
        <w:rPr>
          <w:lang w:val="ru-RU"/>
        </w:rPr>
      </w:pPr>
      <w:r>
        <w:rPr>
          <w:lang w:val="ru-RU"/>
        </w:rPr>
        <w:t>(наименование органа, выдавшего лицензию)</w:t>
      </w:r>
    </w:p>
    <w:p w:rsidR="00000000" w:rsidRDefault="00BE1204">
      <w:pPr>
        <w:pStyle w:val="titlep"/>
        <w:divId w:val="989748903"/>
        <w:rPr>
          <w:lang w:val="ru-RU"/>
        </w:rPr>
      </w:pPr>
      <w:r>
        <w:rPr>
          <w:lang w:val="ru-RU"/>
        </w:rPr>
        <w:t>СПЕЦИАЛЬНОЕ РАЗРЕШЕНИЕ</w:t>
      </w:r>
      <w:r>
        <w:rPr>
          <w:lang w:val="ru-RU"/>
        </w:rPr>
        <w:br/>
        <w:t>(ЛИЦЕНЗИЯ)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1244"/>
        <w:gridCol w:w="1452"/>
        <w:gridCol w:w="3538"/>
      </w:tblGrid>
      <w:tr w:rsidR="00000000">
        <w:trPr>
          <w:divId w:val="989748903"/>
          <w:trHeight w:val="238"/>
        </w:trPr>
        <w:tc>
          <w:tcPr>
            <w:tcW w:w="211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  <w:jc w:val="center"/>
            </w:pPr>
            <w:r>
              <w:t>/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table10"/>
            </w:pPr>
            <w:r>
              <w:t> </w:t>
            </w:r>
          </w:p>
        </w:tc>
      </w:tr>
    </w:tbl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на право осуществления ________________________________________________________</w:t>
      </w:r>
    </w:p>
    <w:p w:rsidR="00000000" w:rsidRDefault="00BE1204">
      <w:pPr>
        <w:pStyle w:val="undline"/>
        <w:ind w:firstLine="4321"/>
        <w:divId w:val="989748903"/>
        <w:rPr>
          <w:lang w:val="ru-RU"/>
        </w:rPr>
      </w:pPr>
      <w:r>
        <w:rPr>
          <w:lang w:val="ru-RU"/>
        </w:rPr>
        <w:t>(наименование вида деятельности)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Выдано _________________________________________________________</w:t>
      </w:r>
      <w:r>
        <w:rPr>
          <w:lang w:val="ru-RU"/>
        </w:rPr>
        <w:t>_____________</w:t>
      </w:r>
    </w:p>
    <w:p w:rsidR="00000000" w:rsidRDefault="00BE1204">
      <w:pPr>
        <w:pStyle w:val="undline"/>
        <w:ind w:firstLine="1440"/>
        <w:divId w:val="989748903"/>
        <w:rPr>
          <w:lang w:val="ru-RU"/>
        </w:rPr>
      </w:pPr>
      <w:r>
        <w:rPr>
          <w:lang w:val="ru-RU"/>
        </w:rPr>
        <w:t>(наименование и местонахождение юридического лица, иностранной организации,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00000" w:rsidRDefault="00BE1204">
      <w:pPr>
        <w:pStyle w:val="undline"/>
        <w:jc w:val="center"/>
        <w:divId w:val="989748903"/>
        <w:rPr>
          <w:lang w:val="ru-RU"/>
        </w:rPr>
      </w:pPr>
      <w:r>
        <w:rPr>
          <w:lang w:val="ru-RU"/>
        </w:rPr>
        <w:t>фамилия, собственное имя, отчество (если таковое имеется) и место жительства физического</w:t>
      </w:r>
      <w:r>
        <w:rPr>
          <w:lang w:val="ru-RU"/>
        </w:rPr>
        <w:t xml:space="preserve"> лица,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:rsidR="00000000" w:rsidRDefault="00BE1204">
      <w:pPr>
        <w:pStyle w:val="undline"/>
        <w:jc w:val="center"/>
        <w:divId w:val="989748903"/>
        <w:rPr>
          <w:lang w:val="ru-RU"/>
        </w:rPr>
      </w:pPr>
      <w:r>
        <w:rPr>
          <w:lang w:val="ru-RU"/>
        </w:rPr>
        <w:t>в том числе индивидуального предпринимателя)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Учетный номер плательщика _____________________.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 xml:space="preserve">Специальное разрешение (лицензия) выдано на основании решения от __ ________ </w:t>
      </w:r>
      <w:r>
        <w:rPr>
          <w:lang w:val="ru-RU"/>
        </w:rPr>
        <w:t>20__ г. № ___________________________________________________________________________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и зарегистрировано в реестре специальных разрешений (лицензий) ______________________________________________________________ за № _________.</w:t>
      </w:r>
    </w:p>
    <w:p w:rsidR="00000000" w:rsidRDefault="00BE1204">
      <w:pPr>
        <w:pStyle w:val="undline"/>
        <w:ind w:firstLine="720"/>
        <w:divId w:val="989748903"/>
        <w:rPr>
          <w:lang w:val="ru-RU"/>
        </w:rPr>
      </w:pPr>
      <w:r>
        <w:rPr>
          <w:lang w:val="ru-RU"/>
        </w:rPr>
        <w:t>(наименование органа, выдавш</w:t>
      </w:r>
      <w:r>
        <w:rPr>
          <w:lang w:val="ru-RU"/>
        </w:rPr>
        <w:t>его специальное разрешение (лицензию)</w:t>
      </w:r>
    </w:p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3158"/>
        <w:gridCol w:w="3601"/>
      </w:tblGrid>
      <w:tr w:rsidR="00000000">
        <w:trPr>
          <w:divId w:val="989748903"/>
          <w:trHeight w:val="45"/>
        </w:trPr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jc w:val="center"/>
            </w:pPr>
            <w:r>
              <w:t>______________________</w:t>
            </w:r>
          </w:p>
        </w:tc>
      </w:tr>
      <w:tr w:rsidR="00000000">
        <w:trPr>
          <w:divId w:val="989748903"/>
          <w:trHeight w:val="45"/>
        </w:trPr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(наименование должности)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000000">
        <w:trPr>
          <w:divId w:val="989748903"/>
          <w:trHeight w:val="45"/>
        </w:trPr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ind w:firstLine="998"/>
            </w:pPr>
            <w:r>
              <w:t>М.П.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 </w:t>
            </w:r>
          </w:p>
        </w:tc>
      </w:tr>
    </w:tbl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4685"/>
        <w:gridCol w:w="2070"/>
      </w:tblGrid>
      <w:tr w:rsidR="00000000">
        <w:trPr>
          <w:divId w:val="989748903"/>
          <w:trHeight w:val="45"/>
        </w:trPr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17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 xml:space="preserve">защитный </w:t>
            </w:r>
            <w:r>
              <w:br/>
              <w:t>элемент</w:t>
            </w:r>
          </w:p>
        </w:tc>
      </w:tr>
    </w:tbl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onestring"/>
        <w:divId w:val="989748903"/>
        <w:rPr>
          <w:lang w:val="ru-RU"/>
        </w:rPr>
      </w:pPr>
      <w:r>
        <w:rPr>
          <w:lang w:val="ru-RU"/>
        </w:rPr>
        <w:t>Оборотная сторона</w:t>
      </w:r>
    </w:p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В специальное разрешение (лицензию) внесены изменения и (или) дополнения на основании решения от __ ________ 20__ г. № __________.</w:t>
      </w:r>
    </w:p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3158"/>
        <w:gridCol w:w="3601"/>
      </w:tblGrid>
      <w:tr w:rsidR="00000000">
        <w:trPr>
          <w:divId w:val="989748903"/>
          <w:trHeight w:val="45"/>
        </w:trPr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jc w:val="center"/>
            </w:pPr>
            <w:r>
              <w:t>______________________</w:t>
            </w:r>
          </w:p>
        </w:tc>
      </w:tr>
      <w:tr w:rsidR="00000000">
        <w:trPr>
          <w:divId w:val="989748903"/>
          <w:trHeight w:val="45"/>
        </w:trPr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(наименование должности)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(инициалы, фамили</w:t>
            </w:r>
            <w:r>
              <w:t>я)</w:t>
            </w:r>
          </w:p>
        </w:tc>
      </w:tr>
      <w:tr w:rsidR="00000000">
        <w:trPr>
          <w:divId w:val="989748903"/>
          <w:trHeight w:val="45"/>
        </w:trPr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ind w:firstLine="998"/>
            </w:pPr>
            <w:r>
              <w:t>М.П.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 </w:t>
            </w:r>
          </w:p>
        </w:tc>
      </w:tr>
    </w:tbl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К специальному разрешению (лицензии) прилагается всего __________________________</w:t>
      </w:r>
    </w:p>
    <w:p w:rsidR="00000000" w:rsidRDefault="00BE1204">
      <w:pPr>
        <w:pStyle w:val="undline"/>
        <w:ind w:firstLine="7201"/>
        <w:divId w:val="989748903"/>
        <w:rPr>
          <w:lang w:val="ru-RU"/>
        </w:rPr>
      </w:pPr>
      <w:r>
        <w:rPr>
          <w:lang w:val="ru-RU"/>
        </w:rPr>
        <w:t xml:space="preserve">(количество 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_______________________________________________________________________ листов</w:t>
      </w:r>
    </w:p>
    <w:p w:rsidR="00000000" w:rsidRDefault="00BE1204">
      <w:pPr>
        <w:pStyle w:val="undline"/>
        <w:ind w:firstLine="2880"/>
        <w:divId w:val="989748903"/>
        <w:rPr>
          <w:lang w:val="ru-RU"/>
        </w:rPr>
      </w:pPr>
      <w:r>
        <w:rPr>
          <w:lang w:val="ru-RU"/>
        </w:rPr>
        <w:t xml:space="preserve">листов прописью) 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(№ _________________________________________________________________________).</w:t>
      </w:r>
    </w:p>
    <w:p w:rsidR="00000000" w:rsidRDefault="00BE1204">
      <w:pPr>
        <w:pStyle w:val="undline"/>
        <w:jc w:val="center"/>
        <w:divId w:val="989748903"/>
        <w:rPr>
          <w:lang w:val="ru-RU"/>
        </w:rPr>
      </w:pPr>
      <w:r>
        <w:rPr>
          <w:lang w:val="ru-RU"/>
        </w:rPr>
        <w:t>(учетные номера листов)</w:t>
      </w:r>
    </w:p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3158"/>
        <w:gridCol w:w="3601"/>
      </w:tblGrid>
      <w:tr w:rsidR="00000000">
        <w:trPr>
          <w:divId w:val="989748903"/>
          <w:trHeight w:val="45"/>
        </w:trPr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jc w:val="center"/>
            </w:pPr>
            <w:r>
              <w:t>_______</w:t>
            </w:r>
            <w:r>
              <w:t>_______________</w:t>
            </w:r>
          </w:p>
        </w:tc>
      </w:tr>
      <w:tr w:rsidR="00000000">
        <w:trPr>
          <w:divId w:val="989748903"/>
          <w:trHeight w:val="45"/>
        </w:trPr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(наименование должности)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000000">
        <w:trPr>
          <w:divId w:val="989748903"/>
          <w:trHeight w:val="45"/>
        </w:trPr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ind w:firstLine="998"/>
            </w:pPr>
            <w:r>
              <w:t>М.П.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 </w:t>
            </w:r>
          </w:p>
        </w:tc>
      </w:tr>
    </w:tbl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newncpi0"/>
        <w:jc w:val="left"/>
        <w:divId w:val="989748903"/>
        <w:rPr>
          <w:lang w:val="ru-RU"/>
        </w:rPr>
      </w:pPr>
      <w:r>
        <w:rPr>
          <w:lang w:val="ru-RU"/>
        </w:rPr>
        <w:t xml:space="preserve">Специальное разрешение (лицензию) получил, </w:t>
      </w:r>
      <w:r>
        <w:rPr>
          <w:lang w:val="ru-RU"/>
        </w:rPr>
        <w:br/>
        <w:t xml:space="preserve">с законодательством, определяющим лицензионные </w:t>
      </w:r>
      <w:r>
        <w:rPr>
          <w:lang w:val="ru-RU"/>
        </w:rPr>
        <w:br/>
        <w:t xml:space="preserve">требования и условия осуществления вида </w:t>
      </w:r>
      <w:r>
        <w:rPr>
          <w:lang w:val="ru-RU"/>
        </w:rPr>
        <w:br/>
      </w:r>
      <w:r>
        <w:rPr>
          <w:lang w:val="ru-RU"/>
        </w:rPr>
        <w:t>деятельности, ознакомлен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 __________ 20__ г.</w:t>
      </w:r>
    </w:p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3"/>
        <w:gridCol w:w="2413"/>
        <w:gridCol w:w="2784"/>
      </w:tblGrid>
      <w:tr w:rsidR="00000000">
        <w:trPr>
          <w:divId w:val="989748903"/>
          <w:trHeight w:val="45"/>
        </w:trPr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</w:pPr>
            <w:r>
              <w:t>_______________________________________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jc w:val="center"/>
            </w:pPr>
            <w:r>
              <w:t>____________________</w:t>
            </w:r>
          </w:p>
        </w:tc>
      </w:tr>
      <w:tr w:rsidR="00000000">
        <w:trPr>
          <w:divId w:val="989748903"/>
          <w:trHeight w:val="45"/>
        </w:trPr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ind w:firstLine="357"/>
              <w:jc w:val="left"/>
            </w:pPr>
            <w:r>
              <w:t xml:space="preserve">(руководитель юридического лица, иностранной </w:t>
            </w:r>
          </w:p>
          <w:p w:rsidR="00000000" w:rsidRDefault="00BE1204">
            <w:pPr>
              <w:pStyle w:val="undline"/>
              <w:ind w:firstLine="181"/>
              <w:jc w:val="left"/>
            </w:pPr>
            <w:r>
              <w:t xml:space="preserve">организации, ее представительства, физическое лицо, </w:t>
            </w:r>
          </w:p>
          <w:p w:rsidR="00000000" w:rsidRDefault="00BE1204">
            <w:pPr>
              <w:pStyle w:val="undline"/>
              <w:ind w:firstLine="357"/>
              <w:jc w:val="left"/>
            </w:pPr>
            <w:r>
              <w:t>в том числе индивидуальный пре</w:t>
            </w:r>
            <w:r>
              <w:t xml:space="preserve">дприниматель, </w:t>
            </w:r>
          </w:p>
          <w:p w:rsidR="00000000" w:rsidRDefault="00BE1204">
            <w:pPr>
              <w:pStyle w:val="undline"/>
              <w:ind w:firstLine="720"/>
              <w:jc w:val="left"/>
            </w:pPr>
            <w:r>
              <w:t>или их уполномоченный представитель)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BE1204">
      <w:pPr>
        <w:divId w:val="989748903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897489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E1204">
            <w:pPr>
              <w:rPr>
                <w:rFonts w:eastAsia="Times New Roman"/>
                <w:lang w:val="ru-RU"/>
              </w:rPr>
            </w:pPr>
          </w:p>
        </w:tc>
      </w:tr>
    </w:tbl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comment"/>
        <w:divId w:val="989748903"/>
        <w:rPr>
          <w:lang w:val="ru-RU"/>
        </w:rPr>
      </w:pPr>
      <w:r>
        <w:rPr>
          <w:lang w:val="ru-RU"/>
        </w:rPr>
        <w:t>Примечание. Специальное разрешение (лицензия) является бланком документа с определенной степенью защиты и при прекращении действия или аннулировании соответствующего специального разрешения (лицензии) либо оформлении его на новом бланке подлежит возврату.</w:t>
      </w:r>
    </w:p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onestring"/>
        <w:divId w:val="989748903"/>
        <w:rPr>
          <w:lang w:val="ru-RU"/>
        </w:rPr>
      </w:pPr>
      <w:r>
        <w:rPr>
          <w:lang w:val="ru-RU"/>
        </w:rPr>
        <w:t>Лицевая сторона</w:t>
      </w:r>
    </w:p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newncpi0"/>
        <w:jc w:val="center"/>
        <w:divId w:val="989748903"/>
        <w:rPr>
          <w:lang w:val="ru-RU"/>
        </w:rPr>
      </w:pPr>
      <w:r>
        <w:rPr>
          <w:lang w:val="ru-RU"/>
        </w:rPr>
        <w:t>Лист _______</w:t>
      </w:r>
    </w:p>
    <w:p w:rsidR="00000000" w:rsidRDefault="00BE1204">
      <w:pPr>
        <w:pStyle w:val="newncpi0"/>
        <w:jc w:val="center"/>
        <w:divId w:val="989748903"/>
        <w:rPr>
          <w:lang w:val="ru-RU"/>
        </w:rPr>
      </w:pPr>
      <w:r>
        <w:rPr>
          <w:lang w:val="ru-RU"/>
        </w:rPr>
        <w:t>специального разрешения (лицензии) № _____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</w:t>
      </w:r>
      <w:r>
        <w:rPr>
          <w:lang w:val="ru-RU"/>
        </w:rPr>
        <w:t>________________________________________________________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</w:t>
      </w:r>
      <w:r>
        <w:rPr>
          <w:lang w:val="ru-RU"/>
        </w:rPr>
        <w:t>_____________________________________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onestring"/>
        <w:divId w:val="989748903"/>
        <w:rPr>
          <w:lang w:val="ru-RU"/>
        </w:rPr>
      </w:pPr>
      <w:r>
        <w:rPr>
          <w:lang w:val="ru-RU"/>
        </w:rPr>
        <w:t>Оборотная сторона</w:t>
      </w:r>
    </w:p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</w:t>
      </w:r>
      <w:r>
        <w:rPr>
          <w:lang w:val="ru-RU"/>
        </w:rPr>
        <w:t>______________________________________________________________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</w:t>
      </w:r>
      <w:r>
        <w:rPr>
          <w:lang w:val="ru-RU"/>
        </w:rPr>
        <w:t>___________________________________________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000000" w:rsidRDefault="00BE1204">
      <w:pPr>
        <w:pStyle w:val="newncpi0"/>
        <w:divId w:val="989748903"/>
        <w:rPr>
          <w:lang w:val="ru-RU"/>
        </w:rPr>
      </w:pPr>
      <w:r>
        <w:rPr>
          <w:lang w:val="ru-RU"/>
        </w:rPr>
        <w:t>______________________________________________________</w:t>
      </w:r>
      <w:r>
        <w:rPr>
          <w:lang w:val="ru-RU"/>
        </w:rPr>
        <w:t>________________________</w:t>
      </w:r>
    </w:p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3158"/>
        <w:gridCol w:w="3601"/>
      </w:tblGrid>
      <w:tr w:rsidR="00000000">
        <w:trPr>
          <w:divId w:val="989748903"/>
          <w:trHeight w:val="45"/>
        </w:trPr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jc w:val="center"/>
            </w:pPr>
            <w:r>
              <w:t>______________________</w:t>
            </w:r>
          </w:p>
        </w:tc>
      </w:tr>
      <w:tr w:rsidR="00000000">
        <w:trPr>
          <w:divId w:val="989748903"/>
          <w:trHeight w:val="45"/>
        </w:trPr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(наименование должности)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000000">
        <w:trPr>
          <w:divId w:val="989748903"/>
          <w:trHeight w:val="45"/>
        </w:trPr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ind w:firstLine="998"/>
            </w:pPr>
            <w:r>
              <w:t>М.П.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 </w:t>
            </w:r>
          </w:p>
        </w:tc>
      </w:tr>
    </w:tbl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p w:rsidR="00000000" w:rsidRDefault="00BE1204">
      <w:pPr>
        <w:pStyle w:val="newncpi0"/>
        <w:jc w:val="left"/>
        <w:divId w:val="989748903"/>
        <w:rPr>
          <w:lang w:val="ru-RU"/>
        </w:rPr>
      </w:pPr>
      <w:r>
        <w:rPr>
          <w:lang w:val="ru-RU"/>
        </w:rPr>
        <w:t xml:space="preserve">Специальное разрешение (лицензию) получил, </w:t>
      </w:r>
      <w:r>
        <w:rPr>
          <w:lang w:val="ru-RU"/>
        </w:rPr>
        <w:br/>
      </w:r>
      <w:r>
        <w:rPr>
          <w:lang w:val="ru-RU"/>
        </w:rPr>
        <w:t xml:space="preserve">с законодательством, определяющим лицензионные </w:t>
      </w:r>
      <w:r>
        <w:rPr>
          <w:lang w:val="ru-RU"/>
        </w:rPr>
        <w:br/>
        <w:t xml:space="preserve">требования и условия осуществления вида </w:t>
      </w:r>
      <w:r>
        <w:rPr>
          <w:lang w:val="ru-RU"/>
        </w:rPr>
        <w:br/>
        <w:t>деятельности, ознакомлен</w:t>
      </w:r>
    </w:p>
    <w:p w:rsidR="00000000" w:rsidRDefault="00BE1204">
      <w:pPr>
        <w:pStyle w:val="newncpi0"/>
        <w:jc w:val="left"/>
        <w:divId w:val="989748903"/>
        <w:rPr>
          <w:lang w:val="ru-RU"/>
        </w:rPr>
      </w:pPr>
      <w:r>
        <w:rPr>
          <w:lang w:val="ru-RU"/>
        </w:rPr>
        <w:t>__ __________ 20__ г.</w:t>
      </w:r>
    </w:p>
    <w:p w:rsidR="00000000" w:rsidRDefault="00BE1204">
      <w:pPr>
        <w:pStyle w:val="newncpi"/>
        <w:divId w:val="98974890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3"/>
        <w:gridCol w:w="2413"/>
        <w:gridCol w:w="2784"/>
      </w:tblGrid>
      <w:tr w:rsidR="00000000">
        <w:trPr>
          <w:divId w:val="989748903"/>
          <w:trHeight w:val="45"/>
        </w:trPr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</w:pPr>
            <w:r>
              <w:t>_______________________________________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newncpi0"/>
              <w:jc w:val="center"/>
            </w:pPr>
            <w:r>
              <w:t>____________________</w:t>
            </w:r>
          </w:p>
        </w:tc>
      </w:tr>
      <w:tr w:rsidR="00000000">
        <w:trPr>
          <w:divId w:val="989748903"/>
          <w:trHeight w:val="45"/>
        </w:trPr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ind w:firstLine="357"/>
              <w:jc w:val="left"/>
            </w:pPr>
            <w:r>
              <w:t>(руководитель юридического лица, иностра</w:t>
            </w:r>
            <w:r>
              <w:t xml:space="preserve">нной </w:t>
            </w:r>
          </w:p>
          <w:p w:rsidR="00000000" w:rsidRDefault="00BE1204">
            <w:pPr>
              <w:pStyle w:val="undline"/>
              <w:ind w:firstLine="181"/>
              <w:jc w:val="left"/>
            </w:pPr>
            <w:r>
              <w:t xml:space="preserve">организации, ее представительства, физическое лицо, </w:t>
            </w:r>
          </w:p>
          <w:p w:rsidR="00000000" w:rsidRDefault="00BE1204">
            <w:pPr>
              <w:pStyle w:val="undline"/>
              <w:ind w:firstLine="357"/>
              <w:jc w:val="left"/>
            </w:pPr>
            <w:r>
              <w:t xml:space="preserve">в том числе индивидуальный предприниматель, </w:t>
            </w:r>
          </w:p>
          <w:p w:rsidR="00000000" w:rsidRDefault="00BE1204">
            <w:pPr>
              <w:pStyle w:val="undline"/>
              <w:ind w:firstLine="720"/>
              <w:jc w:val="left"/>
            </w:pPr>
            <w:r>
              <w:t>или их уполномоченный представитель)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E1204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BE1204">
      <w:pPr>
        <w:divId w:val="989748903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897489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E1204">
            <w:pPr>
              <w:rPr>
                <w:rFonts w:eastAsia="Times New Roman"/>
                <w:lang w:val="ru-RU"/>
              </w:rPr>
            </w:pPr>
          </w:p>
        </w:tc>
      </w:tr>
    </w:tbl>
    <w:p w:rsidR="00000000" w:rsidRDefault="00BE1204">
      <w:pPr>
        <w:pStyle w:val="endform"/>
        <w:divId w:val="989748903"/>
        <w:rPr>
          <w:lang w:val="ru-RU"/>
        </w:rPr>
      </w:pPr>
      <w:r>
        <w:rPr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A7"/>
    <w:rsid w:val="000D0CA7"/>
    <w:rsid w:val="00BE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C54F2-6A47-46B8-B958-6886E74B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rm1">
    <w:name w:val="hrm1"/>
    <w:basedOn w:val="a0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7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&#1055;&#1086;&#1083;&#1100;&#1079;&#1086;&#1074;&#1072;&#1090;&#1077;&#1083;&#1100;\Downloads\tx.dll%3fd=287407&amp;a=17" TargetMode="External"/><Relationship Id="rId21" Type="http://schemas.openxmlformats.org/officeDocument/2006/relationships/hyperlink" Target="file:///C:\Users\&#1055;&#1086;&#1083;&#1100;&#1079;&#1086;&#1074;&#1072;&#1090;&#1077;&#1083;&#1100;\Downloads\tx.dll%3fd=271352&amp;a=72" TargetMode="External"/><Relationship Id="rId42" Type="http://schemas.openxmlformats.org/officeDocument/2006/relationships/hyperlink" Target="file:///C:\Users\&#1055;&#1086;&#1083;&#1100;&#1079;&#1086;&#1074;&#1072;&#1090;&#1077;&#1083;&#1100;\Downloads\tx.dll%3fd=83178&amp;a=1" TargetMode="External"/><Relationship Id="rId63" Type="http://schemas.openxmlformats.org/officeDocument/2006/relationships/hyperlink" Target="file:///C:\Users\&#1055;&#1086;&#1083;&#1100;&#1079;&#1086;&#1074;&#1072;&#1090;&#1077;&#1083;&#1100;\Downloads\tx.dll%3fd=177636&amp;a=13885" TargetMode="External"/><Relationship Id="rId84" Type="http://schemas.openxmlformats.org/officeDocument/2006/relationships/hyperlink" Target="file:///C:\Users\&#1055;&#1086;&#1083;&#1100;&#1079;&#1086;&#1074;&#1072;&#1090;&#1077;&#1083;&#1100;\Downloads\tx.dll%3fd=622574&amp;a=3" TargetMode="External"/><Relationship Id="rId138" Type="http://schemas.openxmlformats.org/officeDocument/2006/relationships/hyperlink" Target="file:///C:\Users\&#1055;&#1086;&#1083;&#1100;&#1079;&#1086;&#1074;&#1072;&#1090;&#1077;&#1083;&#1100;\Downloads\tx.dll%3fd=24465&amp;a=46" TargetMode="External"/><Relationship Id="rId159" Type="http://schemas.openxmlformats.org/officeDocument/2006/relationships/hyperlink" Target="file:///C:\Users\&#1055;&#1086;&#1083;&#1100;&#1079;&#1086;&#1074;&#1072;&#1090;&#1077;&#1083;&#1100;\Downloads\tx.dll%3fd=162773&amp;a=14" TargetMode="External"/><Relationship Id="rId170" Type="http://schemas.openxmlformats.org/officeDocument/2006/relationships/hyperlink" Target="file:///C:\Users\&#1055;&#1086;&#1083;&#1100;&#1079;&#1086;&#1074;&#1072;&#1090;&#1077;&#1083;&#1100;\Downloads\tx.dll%3fd=316585&amp;a=2" TargetMode="External"/><Relationship Id="rId191" Type="http://schemas.openxmlformats.org/officeDocument/2006/relationships/hyperlink" Target="file:///C:\Users\&#1055;&#1086;&#1083;&#1100;&#1079;&#1086;&#1074;&#1072;&#1090;&#1077;&#1083;&#1100;\Downloads\tx.dll%3fd=443939&amp;a=26" TargetMode="External"/><Relationship Id="rId205" Type="http://schemas.openxmlformats.org/officeDocument/2006/relationships/hyperlink" Target="file:///C:\Users\&#1055;&#1086;&#1083;&#1100;&#1079;&#1086;&#1074;&#1072;&#1090;&#1077;&#1083;&#1100;\Downloads\tx.dll%3fd=615551&amp;a=87" TargetMode="External"/><Relationship Id="rId107" Type="http://schemas.openxmlformats.org/officeDocument/2006/relationships/hyperlink" Target="file:///C:\Users\&#1055;&#1086;&#1083;&#1100;&#1079;&#1086;&#1074;&#1072;&#1090;&#1077;&#1083;&#1100;\Downloads\tx.dll%3fd=392282&amp;a=10" TargetMode="External"/><Relationship Id="rId11" Type="http://schemas.openxmlformats.org/officeDocument/2006/relationships/hyperlink" Target="file:///C:\Users\&#1055;&#1086;&#1083;&#1100;&#1079;&#1086;&#1074;&#1072;&#1090;&#1077;&#1083;&#1100;\Downloads\tx.dll%3fd=240454&amp;a=11" TargetMode="External"/><Relationship Id="rId32" Type="http://schemas.openxmlformats.org/officeDocument/2006/relationships/hyperlink" Target="file:///C:\Users\&#1055;&#1086;&#1083;&#1100;&#1079;&#1086;&#1074;&#1072;&#1090;&#1077;&#1083;&#1100;\Downloads\tx.dll%3fd=418270&amp;a=1" TargetMode="External"/><Relationship Id="rId53" Type="http://schemas.openxmlformats.org/officeDocument/2006/relationships/hyperlink" Target="file:///C:\Users\&#1055;&#1086;&#1083;&#1100;&#1079;&#1086;&#1074;&#1072;&#1090;&#1077;&#1083;&#1100;\Downloads\tx.dll%3fd=177636&amp;a=7506" TargetMode="External"/><Relationship Id="rId74" Type="http://schemas.openxmlformats.org/officeDocument/2006/relationships/hyperlink" Target="file:///C:\Users\&#1055;&#1086;&#1083;&#1100;&#1079;&#1086;&#1074;&#1072;&#1090;&#1077;&#1083;&#1100;\Downloads\tx.dll%3fd=228757&amp;a=79" TargetMode="External"/><Relationship Id="rId128" Type="http://schemas.openxmlformats.org/officeDocument/2006/relationships/hyperlink" Target="file:///C:\Users\&#1055;&#1086;&#1083;&#1100;&#1079;&#1086;&#1074;&#1072;&#1090;&#1077;&#1083;&#1100;\Downloads\tx.dll%3fd=428184&amp;a=26" TargetMode="External"/><Relationship Id="rId149" Type="http://schemas.openxmlformats.org/officeDocument/2006/relationships/hyperlink" Target="file:///C:\Users\&#1055;&#1086;&#1083;&#1100;&#1079;&#1086;&#1074;&#1072;&#1090;&#1077;&#1083;&#1100;\Downloads\tx.dll%3fd=460261&amp;a=19" TargetMode="External"/><Relationship Id="rId5" Type="http://schemas.openxmlformats.org/officeDocument/2006/relationships/hyperlink" Target="file:///C:\Users\&#1055;&#1086;&#1083;&#1100;&#1079;&#1086;&#1074;&#1072;&#1090;&#1077;&#1083;&#1100;\Downloads\tx.dll%3fd=219927&amp;a=3" TargetMode="External"/><Relationship Id="rId95" Type="http://schemas.openxmlformats.org/officeDocument/2006/relationships/hyperlink" Target="file:///C:\Users\&#1055;&#1086;&#1083;&#1100;&#1079;&#1086;&#1074;&#1072;&#1090;&#1077;&#1083;&#1100;\Downloads\tx.dll%3fd=314214&amp;a=132" TargetMode="External"/><Relationship Id="rId160" Type="http://schemas.openxmlformats.org/officeDocument/2006/relationships/hyperlink" Target="file:///C:\Users\&#1055;&#1086;&#1083;&#1100;&#1079;&#1086;&#1074;&#1072;&#1090;&#1077;&#1083;&#1100;\Downloads\tx.dll%3fd=24465&amp;a=46" TargetMode="External"/><Relationship Id="rId181" Type="http://schemas.openxmlformats.org/officeDocument/2006/relationships/hyperlink" Target="file:///C:\Users\&#1055;&#1086;&#1083;&#1100;&#1079;&#1086;&#1074;&#1072;&#1090;&#1077;&#1083;&#1100;\Downloads\tx.dll%3fd=479041&amp;a=14" TargetMode="External"/><Relationship Id="rId216" Type="http://schemas.openxmlformats.org/officeDocument/2006/relationships/hyperlink" Target="file:///C:\Users\&#1055;&#1086;&#1083;&#1100;&#1079;&#1086;&#1074;&#1072;&#1090;&#1077;&#1083;&#1100;\Downloads\tx.dll%3fd=24465&amp;a=46" TargetMode="External"/><Relationship Id="rId22" Type="http://schemas.openxmlformats.org/officeDocument/2006/relationships/hyperlink" Target="file:///C:\Users\&#1055;&#1086;&#1083;&#1100;&#1079;&#1086;&#1074;&#1072;&#1090;&#1077;&#1083;&#1100;\Downloads\tx.dll%3fd=274376&amp;a=1" TargetMode="External"/><Relationship Id="rId43" Type="http://schemas.openxmlformats.org/officeDocument/2006/relationships/hyperlink" Target="file:///C:\Users\&#1055;&#1086;&#1083;&#1100;&#1079;&#1086;&#1074;&#1072;&#1090;&#1077;&#1083;&#1100;\Downloads\tx.dll%3fd=89354&amp;a=1" TargetMode="External"/><Relationship Id="rId64" Type="http://schemas.openxmlformats.org/officeDocument/2006/relationships/hyperlink" Target="file:///C:\Users\&#1055;&#1086;&#1083;&#1100;&#1079;&#1086;&#1074;&#1072;&#1090;&#1077;&#1083;&#1100;\Downloads\tx.dll%3fd=183086&amp;a=1" TargetMode="External"/><Relationship Id="rId118" Type="http://schemas.openxmlformats.org/officeDocument/2006/relationships/hyperlink" Target="file:///C:\Users\&#1055;&#1086;&#1083;&#1100;&#1079;&#1086;&#1074;&#1072;&#1090;&#1077;&#1083;&#1100;\Downloads\tx.dll%3fd=297174&amp;a=8" TargetMode="External"/><Relationship Id="rId139" Type="http://schemas.openxmlformats.org/officeDocument/2006/relationships/hyperlink" Target="file:///C:\Users\&#1055;&#1086;&#1083;&#1100;&#1079;&#1086;&#1074;&#1072;&#1090;&#1077;&#1083;&#1100;\Downloads\tx.dll%3fd=460261&amp;a=19" TargetMode="External"/><Relationship Id="rId85" Type="http://schemas.openxmlformats.org/officeDocument/2006/relationships/hyperlink" Target="file:///C:\Users\&#1055;&#1086;&#1083;&#1100;&#1079;&#1086;&#1074;&#1072;&#1090;&#1077;&#1083;&#1100;\Downloads\tx.dll%3fd=314214&amp;a=131" TargetMode="External"/><Relationship Id="rId150" Type="http://schemas.openxmlformats.org/officeDocument/2006/relationships/hyperlink" Target="file:///C:\Users\&#1055;&#1086;&#1083;&#1100;&#1079;&#1086;&#1074;&#1072;&#1090;&#1077;&#1083;&#1100;\Downloads\tx.dll%3fd=287407&amp;a=17" TargetMode="External"/><Relationship Id="rId171" Type="http://schemas.openxmlformats.org/officeDocument/2006/relationships/hyperlink" Target="file:///C:\Users\&#1055;&#1086;&#1083;&#1100;&#1079;&#1086;&#1074;&#1072;&#1090;&#1077;&#1083;&#1100;\Downloads\tx.dll%3fd=316585&amp;a=2" TargetMode="External"/><Relationship Id="rId192" Type="http://schemas.openxmlformats.org/officeDocument/2006/relationships/hyperlink" Target="file:///C:\Users\&#1055;&#1086;&#1083;&#1100;&#1079;&#1086;&#1074;&#1072;&#1090;&#1077;&#1083;&#1100;\Downloads\tx.dll%3fd=24465&amp;a=46" TargetMode="External"/><Relationship Id="rId206" Type="http://schemas.openxmlformats.org/officeDocument/2006/relationships/hyperlink" Target="file:///C:\Users\&#1055;&#1086;&#1083;&#1100;&#1079;&#1086;&#1074;&#1072;&#1090;&#1077;&#1083;&#1100;\Downloads\tx.dll%3fd=287407&amp;a=17" TargetMode="External"/><Relationship Id="rId12" Type="http://schemas.openxmlformats.org/officeDocument/2006/relationships/hyperlink" Target="file:///C:\Users\&#1055;&#1086;&#1083;&#1100;&#1079;&#1086;&#1074;&#1072;&#1090;&#1077;&#1083;&#1100;\Downloads\tx.dll%3fd=240454&amp;a=11" TargetMode="External"/><Relationship Id="rId33" Type="http://schemas.openxmlformats.org/officeDocument/2006/relationships/hyperlink" Target="file:///C:\Users\&#1055;&#1086;&#1083;&#1100;&#1079;&#1086;&#1074;&#1072;&#1090;&#1077;&#1083;&#1100;\Downloads\tx.dll%3fd=436540&amp;a=1" TargetMode="External"/><Relationship Id="rId108" Type="http://schemas.openxmlformats.org/officeDocument/2006/relationships/hyperlink" Target="file:///C:\Users\&#1055;&#1086;&#1083;&#1100;&#1079;&#1086;&#1074;&#1072;&#1090;&#1077;&#1083;&#1100;\Downloads\tx.dll%3fd=232266&amp;a=64" TargetMode="External"/><Relationship Id="rId129" Type="http://schemas.openxmlformats.org/officeDocument/2006/relationships/hyperlink" Target="file:///C:\Users\&#1055;&#1086;&#1083;&#1100;&#1079;&#1086;&#1074;&#1072;&#1090;&#1077;&#1083;&#1100;\Downloads\tx.dll%3fd=360770&amp;a=170" TargetMode="External"/><Relationship Id="rId54" Type="http://schemas.openxmlformats.org/officeDocument/2006/relationships/hyperlink" Target="file:///C:\Users\&#1055;&#1086;&#1083;&#1100;&#1079;&#1086;&#1074;&#1072;&#1090;&#1077;&#1083;&#1100;\Downloads\tx.dll%3fd=177636&amp;a=13886" TargetMode="External"/><Relationship Id="rId75" Type="http://schemas.openxmlformats.org/officeDocument/2006/relationships/hyperlink" Target="file:///C:\Users\&#1055;&#1086;&#1083;&#1100;&#1079;&#1086;&#1074;&#1072;&#1090;&#1077;&#1083;&#1100;\Downloads\tx.dll%3fd=615551&amp;a=68" TargetMode="External"/><Relationship Id="rId96" Type="http://schemas.openxmlformats.org/officeDocument/2006/relationships/hyperlink" Target="file:///C:\Users\&#1055;&#1086;&#1083;&#1100;&#1079;&#1086;&#1074;&#1072;&#1090;&#1077;&#1083;&#1100;\Downloads\tx.dll%3fd=621809&amp;a=3" TargetMode="External"/><Relationship Id="rId140" Type="http://schemas.openxmlformats.org/officeDocument/2006/relationships/hyperlink" Target="file:///C:\Users\&#1055;&#1086;&#1083;&#1100;&#1079;&#1086;&#1074;&#1072;&#1090;&#1077;&#1083;&#1100;\Downloads\tx.dll%3fd=287407&amp;a=17" TargetMode="External"/><Relationship Id="rId161" Type="http://schemas.openxmlformats.org/officeDocument/2006/relationships/hyperlink" Target="file:///C:\Users\&#1055;&#1086;&#1083;&#1100;&#1079;&#1086;&#1074;&#1072;&#1090;&#1077;&#1083;&#1100;\Downloads\tx.dll%3fd=477054&amp;a=9" TargetMode="External"/><Relationship Id="rId182" Type="http://schemas.openxmlformats.org/officeDocument/2006/relationships/hyperlink" Target="file:///C:\Users\&#1055;&#1086;&#1083;&#1100;&#1079;&#1086;&#1074;&#1072;&#1090;&#1077;&#1083;&#1100;\Downloads\tx.dll%3fd=24465&amp;a=46" TargetMode="External"/><Relationship Id="rId217" Type="http://schemas.openxmlformats.org/officeDocument/2006/relationships/hyperlink" Target="file:///C:\Users\&#1055;&#1086;&#1083;&#1100;&#1079;&#1086;&#1074;&#1072;&#1090;&#1077;&#1083;&#1100;\Downloads\tx.dll%3fd=615551&amp;a=87" TargetMode="External"/><Relationship Id="rId6" Type="http://schemas.openxmlformats.org/officeDocument/2006/relationships/hyperlink" Target="file:///C:\Users\&#1055;&#1086;&#1083;&#1100;&#1079;&#1086;&#1074;&#1072;&#1090;&#1077;&#1083;&#1100;\Downloads\tx.dll%3fd=229403&amp;a=27" TargetMode="External"/><Relationship Id="rId23" Type="http://schemas.openxmlformats.org/officeDocument/2006/relationships/hyperlink" Target="file:///C:\Users\&#1055;&#1086;&#1083;&#1100;&#1079;&#1086;&#1074;&#1072;&#1090;&#1077;&#1083;&#1100;\Downloads\tx.dll%3fd=279792&amp;a=1" TargetMode="External"/><Relationship Id="rId119" Type="http://schemas.openxmlformats.org/officeDocument/2006/relationships/hyperlink" Target="file:///C:\Users\&#1055;&#1086;&#1083;&#1100;&#1079;&#1086;&#1074;&#1072;&#1090;&#1077;&#1083;&#1100;\Downloads\tx.dll%3fd=297174&amp;a=9" TargetMode="External"/><Relationship Id="rId44" Type="http://schemas.openxmlformats.org/officeDocument/2006/relationships/hyperlink" Target="file:///C:\Users\&#1055;&#1086;&#1083;&#1100;&#1079;&#1086;&#1074;&#1072;&#1090;&#1077;&#1083;&#1100;\Downloads\tx.dll%3fd=90113&amp;a=7" TargetMode="External"/><Relationship Id="rId65" Type="http://schemas.openxmlformats.org/officeDocument/2006/relationships/hyperlink" Target="file:///C:\Users\&#1055;&#1086;&#1083;&#1100;&#1079;&#1086;&#1074;&#1072;&#1090;&#1077;&#1083;&#1100;\Downloads\tx.dll%3fd=296960&amp;a=1" TargetMode="External"/><Relationship Id="rId86" Type="http://schemas.openxmlformats.org/officeDocument/2006/relationships/hyperlink" Target="file:///C:\Users\&#1055;&#1086;&#1083;&#1100;&#1079;&#1086;&#1074;&#1072;&#1090;&#1077;&#1083;&#1100;\Downloads\tx.dll%3fd=314214&amp;a=132" TargetMode="External"/><Relationship Id="rId130" Type="http://schemas.openxmlformats.org/officeDocument/2006/relationships/hyperlink" Target="file:///C:\Users\&#1055;&#1086;&#1083;&#1100;&#1079;&#1086;&#1074;&#1072;&#1090;&#1077;&#1083;&#1100;\Downloads\tx.dll%3fd=621955&amp;a=2" TargetMode="External"/><Relationship Id="rId151" Type="http://schemas.openxmlformats.org/officeDocument/2006/relationships/hyperlink" Target="file:///C:\Users\&#1055;&#1086;&#1083;&#1100;&#1079;&#1086;&#1074;&#1072;&#1090;&#1077;&#1083;&#1100;\Downloads\tx.dll%3fd=557878&amp;a=29" TargetMode="External"/><Relationship Id="rId172" Type="http://schemas.openxmlformats.org/officeDocument/2006/relationships/hyperlink" Target="file:///C:\Users\&#1055;&#1086;&#1083;&#1100;&#1079;&#1086;&#1074;&#1072;&#1090;&#1077;&#1083;&#1100;\Downloads\tx.dll%3fd=479041&amp;a=14" TargetMode="External"/><Relationship Id="rId193" Type="http://schemas.openxmlformats.org/officeDocument/2006/relationships/hyperlink" Target="file:///C:\Users\&#1055;&#1086;&#1083;&#1100;&#1079;&#1086;&#1074;&#1072;&#1090;&#1077;&#1083;&#1100;\Downloads\tx.dll%3fd=287407&amp;a=17" TargetMode="External"/><Relationship Id="rId207" Type="http://schemas.openxmlformats.org/officeDocument/2006/relationships/hyperlink" Target="file:///C:\Users\&#1055;&#1086;&#1083;&#1100;&#1079;&#1086;&#1074;&#1072;&#1090;&#1077;&#1083;&#1100;\Downloads\tx.dll%3fd=24465&amp;a=46" TargetMode="External"/><Relationship Id="rId13" Type="http://schemas.openxmlformats.org/officeDocument/2006/relationships/hyperlink" Target="file:///C:\Users\&#1055;&#1086;&#1083;&#1100;&#1079;&#1086;&#1074;&#1072;&#1090;&#1077;&#1083;&#1100;\Downloads\tx.dll%3fd=250997&amp;a=1" TargetMode="External"/><Relationship Id="rId109" Type="http://schemas.openxmlformats.org/officeDocument/2006/relationships/hyperlink" Target="file:///C:\Users\&#1055;&#1086;&#1083;&#1100;&#1079;&#1086;&#1074;&#1072;&#1090;&#1077;&#1083;&#1100;\Downloads\tx.dll%3fd=621927&amp;a=12" TargetMode="External"/><Relationship Id="rId34" Type="http://schemas.openxmlformats.org/officeDocument/2006/relationships/hyperlink" Target="file:///C:\Users\&#1055;&#1086;&#1083;&#1100;&#1079;&#1086;&#1074;&#1072;&#1090;&#1077;&#1083;&#1100;\Downloads\tx.dll%3fd=442712&amp;a=1" TargetMode="External"/><Relationship Id="rId55" Type="http://schemas.openxmlformats.org/officeDocument/2006/relationships/image" Target="media/image1.png"/><Relationship Id="rId76" Type="http://schemas.openxmlformats.org/officeDocument/2006/relationships/hyperlink" Target="file:///C:\Users\&#1055;&#1086;&#1083;&#1100;&#1079;&#1086;&#1074;&#1072;&#1090;&#1077;&#1083;&#1100;\Downloads\tx.dll%3fd=287407&amp;a=17" TargetMode="External"/><Relationship Id="rId97" Type="http://schemas.openxmlformats.org/officeDocument/2006/relationships/hyperlink" Target="file:///C:\Users\&#1055;&#1086;&#1083;&#1100;&#1079;&#1086;&#1074;&#1072;&#1090;&#1077;&#1083;&#1100;\Downloads\tx.dll%3fd=326632&amp;a=36" TargetMode="External"/><Relationship Id="rId120" Type="http://schemas.openxmlformats.org/officeDocument/2006/relationships/hyperlink" Target="file:///C:\Users\&#1055;&#1086;&#1083;&#1100;&#1079;&#1086;&#1074;&#1072;&#1090;&#1077;&#1083;&#1100;\Downloads\tx.dll%3fd=297174&amp;a=3" TargetMode="External"/><Relationship Id="rId141" Type="http://schemas.openxmlformats.org/officeDocument/2006/relationships/hyperlink" Target="file:///C:\Users\&#1055;&#1086;&#1083;&#1100;&#1079;&#1086;&#1074;&#1072;&#1090;&#1077;&#1083;&#1100;\Downloads\tx.dll%3fd=24465&amp;a=46" TargetMode="External"/><Relationship Id="rId7" Type="http://schemas.openxmlformats.org/officeDocument/2006/relationships/hyperlink" Target="file:///C:\Users\&#1055;&#1086;&#1083;&#1100;&#1079;&#1086;&#1074;&#1072;&#1090;&#1077;&#1083;&#1100;\Downloads\tx.dll%3fd=231999&amp;a=1" TargetMode="External"/><Relationship Id="rId162" Type="http://schemas.openxmlformats.org/officeDocument/2006/relationships/hyperlink" Target="file:///C:\Users\&#1055;&#1086;&#1083;&#1100;&#1079;&#1086;&#1074;&#1072;&#1090;&#1077;&#1083;&#1100;\Downloads\tx.dll%3fd=287407&amp;a=17" TargetMode="External"/><Relationship Id="rId183" Type="http://schemas.openxmlformats.org/officeDocument/2006/relationships/hyperlink" Target="file:///C:\Users\&#1055;&#1086;&#1083;&#1100;&#1079;&#1086;&#1074;&#1072;&#1090;&#1077;&#1083;&#1100;\Downloads\tx.dll%3fd=41462&amp;a=132" TargetMode="External"/><Relationship Id="rId218" Type="http://schemas.openxmlformats.org/officeDocument/2006/relationships/hyperlink" Target="file:///C:\Users\&#1055;&#1086;&#1083;&#1100;&#1079;&#1086;&#1074;&#1072;&#1090;&#1077;&#1083;&#1100;\Downloads\tx.dll%3fd=287407&amp;a=17" TargetMode="External"/><Relationship Id="rId24" Type="http://schemas.openxmlformats.org/officeDocument/2006/relationships/hyperlink" Target="file:///C:\Users\&#1055;&#1086;&#1083;&#1100;&#1079;&#1086;&#1074;&#1072;&#1090;&#1077;&#1083;&#1100;\Downloads\tx.dll%3fd=287087&amp;a=1" TargetMode="External"/><Relationship Id="rId45" Type="http://schemas.openxmlformats.org/officeDocument/2006/relationships/hyperlink" Target="file:///C:\Users\&#1055;&#1086;&#1083;&#1100;&#1079;&#1086;&#1074;&#1072;&#1090;&#1077;&#1083;&#1100;\Downloads\tx.dll%3fd=92702&amp;a=1" TargetMode="External"/><Relationship Id="rId66" Type="http://schemas.openxmlformats.org/officeDocument/2006/relationships/hyperlink" Target="file:///C:\Users\&#1055;&#1086;&#1083;&#1100;&#1079;&#1086;&#1074;&#1072;&#1090;&#1077;&#1083;&#1100;\Downloads\tx.dll%3fd=344122&amp;a=2" TargetMode="External"/><Relationship Id="rId87" Type="http://schemas.openxmlformats.org/officeDocument/2006/relationships/hyperlink" Target="file:///C:\Users\&#1055;&#1086;&#1083;&#1100;&#1079;&#1086;&#1074;&#1072;&#1090;&#1077;&#1083;&#1100;\Downloads\tx.dll%3fd=314214&amp;a=115" TargetMode="External"/><Relationship Id="rId110" Type="http://schemas.openxmlformats.org/officeDocument/2006/relationships/hyperlink" Target="file:///C:\Users\&#1055;&#1086;&#1083;&#1100;&#1079;&#1086;&#1074;&#1072;&#1090;&#1077;&#1083;&#1100;\Downloads\tx.dll%3fd=621927&amp;a=13" TargetMode="External"/><Relationship Id="rId131" Type="http://schemas.openxmlformats.org/officeDocument/2006/relationships/hyperlink" Target="file:///C:\Users\&#1055;&#1086;&#1083;&#1100;&#1079;&#1086;&#1074;&#1072;&#1090;&#1077;&#1083;&#1100;\Downloads\tx.dll%3fd=39935&amp;a=12" TargetMode="External"/><Relationship Id="rId152" Type="http://schemas.openxmlformats.org/officeDocument/2006/relationships/hyperlink" Target="file:///C:\Users\&#1055;&#1086;&#1083;&#1100;&#1079;&#1086;&#1074;&#1072;&#1090;&#1077;&#1083;&#1100;\Downloads\tx.dll%3fd=621811&amp;a=20" TargetMode="External"/><Relationship Id="rId173" Type="http://schemas.openxmlformats.org/officeDocument/2006/relationships/hyperlink" Target="file:///C:\Users\&#1055;&#1086;&#1083;&#1100;&#1079;&#1086;&#1074;&#1072;&#1090;&#1077;&#1083;&#1100;\Downloads\tx.dll%3fd=622077&amp;a=8" TargetMode="External"/><Relationship Id="rId194" Type="http://schemas.openxmlformats.org/officeDocument/2006/relationships/hyperlink" Target="file:///C:\Users\&#1055;&#1086;&#1083;&#1100;&#1079;&#1086;&#1074;&#1072;&#1090;&#1077;&#1083;&#1100;\Downloads\tx.dll%3fd=443939&amp;a=26" TargetMode="External"/><Relationship Id="rId208" Type="http://schemas.openxmlformats.org/officeDocument/2006/relationships/hyperlink" Target="file:///C:\Users\&#1055;&#1086;&#1083;&#1100;&#1079;&#1086;&#1074;&#1072;&#1090;&#1077;&#1083;&#1100;\Downloads\tx.dll%3fd=460261&amp;a=19" TargetMode="External"/><Relationship Id="rId14" Type="http://schemas.openxmlformats.org/officeDocument/2006/relationships/hyperlink" Target="file:///C:\Users\&#1055;&#1086;&#1083;&#1100;&#1079;&#1086;&#1074;&#1072;&#1090;&#1077;&#1083;&#1100;\Downloads\tx.dll%3fd=251787&amp;a=1" TargetMode="External"/><Relationship Id="rId35" Type="http://schemas.openxmlformats.org/officeDocument/2006/relationships/hyperlink" Target="file:///C:\Users\&#1055;&#1086;&#1083;&#1100;&#1079;&#1086;&#1074;&#1072;&#1090;&#1077;&#1083;&#1100;\Downloads\tx.dll%3fd=453594&amp;a=8" TargetMode="External"/><Relationship Id="rId56" Type="http://schemas.openxmlformats.org/officeDocument/2006/relationships/hyperlink" Target="file:///C:\Users\&#1055;&#1086;&#1083;&#1100;&#1079;&#1086;&#1074;&#1072;&#1090;&#1077;&#1083;&#1100;\Downloads\tx.dll%3fd=237428&amp;a=70" TargetMode="External"/><Relationship Id="rId77" Type="http://schemas.openxmlformats.org/officeDocument/2006/relationships/hyperlink" Target="file:///C:\Users\&#1055;&#1086;&#1083;&#1100;&#1079;&#1086;&#1074;&#1072;&#1090;&#1077;&#1083;&#1100;\Downloads\tx.dll%3fd=235206&amp;a=4" TargetMode="External"/><Relationship Id="rId100" Type="http://schemas.openxmlformats.org/officeDocument/2006/relationships/hyperlink" Target="file:///C:\Users\&#1055;&#1086;&#1083;&#1100;&#1079;&#1086;&#1074;&#1072;&#1090;&#1077;&#1083;&#1100;\Downloads\tx.dll%3fd=80170&amp;a=7" TargetMode="External"/><Relationship Id="rId8" Type="http://schemas.openxmlformats.org/officeDocument/2006/relationships/hyperlink" Target="file:///C:\Users\&#1055;&#1086;&#1083;&#1100;&#1079;&#1086;&#1074;&#1072;&#1090;&#1077;&#1083;&#1100;\Downloads\tx.dll%3fd=238869&amp;a=3" TargetMode="External"/><Relationship Id="rId51" Type="http://schemas.openxmlformats.org/officeDocument/2006/relationships/hyperlink" Target="file:///C:\Users\&#1055;&#1086;&#1083;&#1100;&#1079;&#1086;&#1074;&#1072;&#1090;&#1077;&#1083;&#1100;\Downloads\tx.dll%3fd=150925&amp;a=120" TargetMode="External"/><Relationship Id="rId72" Type="http://schemas.openxmlformats.org/officeDocument/2006/relationships/hyperlink" Target="file:///C:\Users\&#1055;&#1086;&#1083;&#1100;&#1079;&#1086;&#1074;&#1072;&#1090;&#1077;&#1083;&#1100;\Downloads\tx.dll%3fd=219924&amp;a=14" TargetMode="External"/><Relationship Id="rId93" Type="http://schemas.openxmlformats.org/officeDocument/2006/relationships/hyperlink" Target="file:///C:\Users\&#1055;&#1086;&#1083;&#1100;&#1079;&#1086;&#1074;&#1072;&#1090;&#1077;&#1083;&#1100;\Downloads\tx.dll%3fd=314214&amp;a=121" TargetMode="External"/><Relationship Id="rId98" Type="http://schemas.openxmlformats.org/officeDocument/2006/relationships/hyperlink" Target="file:///C:\Users\&#1055;&#1086;&#1083;&#1100;&#1079;&#1086;&#1074;&#1072;&#1090;&#1077;&#1083;&#1100;\Downloads\tx.dll%3fd=327009&amp;a=85" TargetMode="External"/><Relationship Id="rId121" Type="http://schemas.openxmlformats.org/officeDocument/2006/relationships/hyperlink" Target="file:///C:\Users\&#1055;&#1086;&#1083;&#1100;&#1079;&#1086;&#1074;&#1072;&#1090;&#1077;&#1083;&#1100;\Downloads\tx.dll%3fd=193533&amp;a=8" TargetMode="External"/><Relationship Id="rId142" Type="http://schemas.openxmlformats.org/officeDocument/2006/relationships/hyperlink" Target="file:///C:\Users\&#1055;&#1086;&#1083;&#1100;&#1079;&#1086;&#1074;&#1072;&#1090;&#1077;&#1083;&#1100;\Downloads\tx.dll%3fd=460261&amp;a=19" TargetMode="External"/><Relationship Id="rId163" Type="http://schemas.openxmlformats.org/officeDocument/2006/relationships/hyperlink" Target="file:///C:\Users\&#1055;&#1086;&#1083;&#1100;&#1079;&#1086;&#1074;&#1072;&#1090;&#1077;&#1083;&#1100;\Downloads\tx.dll%3fd=287407&amp;a=17" TargetMode="External"/><Relationship Id="rId184" Type="http://schemas.openxmlformats.org/officeDocument/2006/relationships/hyperlink" Target="file:///C:\Users\&#1055;&#1086;&#1083;&#1100;&#1079;&#1086;&#1074;&#1072;&#1090;&#1077;&#1083;&#1100;\Downloads\tx.dll%3fd=24465&amp;a=46" TargetMode="External"/><Relationship Id="rId189" Type="http://schemas.openxmlformats.org/officeDocument/2006/relationships/hyperlink" Target="file:///C:\Users\&#1055;&#1086;&#1083;&#1100;&#1079;&#1086;&#1074;&#1072;&#1090;&#1077;&#1083;&#1100;\Downloads\tx.dll%3fd=445614&amp;a=17" TargetMode="External"/><Relationship Id="rId219" Type="http://schemas.openxmlformats.org/officeDocument/2006/relationships/hyperlink" Target="file:///C:\Users\&#1055;&#1086;&#1083;&#1100;&#1079;&#1086;&#1074;&#1072;&#1090;&#1077;&#1083;&#1100;\Downloads\tx.dll%3fd=350277&amp;a=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&#1055;&#1086;&#1083;&#1100;&#1079;&#1086;&#1074;&#1072;&#1090;&#1077;&#1083;&#1100;\Downloads\tx.dll%3fd=615551&amp;a=87" TargetMode="External"/><Relationship Id="rId25" Type="http://schemas.openxmlformats.org/officeDocument/2006/relationships/hyperlink" Target="file:///C:\Users\&#1055;&#1086;&#1083;&#1100;&#1079;&#1086;&#1074;&#1072;&#1090;&#1077;&#1083;&#1100;\Downloads\tx.dll%3fd=296945&amp;a=1" TargetMode="External"/><Relationship Id="rId46" Type="http://schemas.openxmlformats.org/officeDocument/2006/relationships/hyperlink" Target="file:///C:\Users\&#1055;&#1086;&#1083;&#1100;&#1079;&#1086;&#1074;&#1072;&#1090;&#1077;&#1083;&#1100;\Downloads\tx.dll%3fd=107558&amp;a=46" TargetMode="External"/><Relationship Id="rId67" Type="http://schemas.openxmlformats.org/officeDocument/2006/relationships/hyperlink" Target="file:///C:\Users\&#1055;&#1086;&#1083;&#1100;&#1079;&#1086;&#1074;&#1072;&#1090;&#1077;&#1083;&#1100;\Downloads\tx.dll%3fd=152808&amp;a=3" TargetMode="External"/><Relationship Id="rId116" Type="http://schemas.openxmlformats.org/officeDocument/2006/relationships/hyperlink" Target="file:///C:\Users\&#1055;&#1086;&#1083;&#1100;&#1079;&#1086;&#1074;&#1072;&#1090;&#1077;&#1083;&#1100;\Downloads\tx.dll%3fd=102478&amp;a=3" TargetMode="External"/><Relationship Id="rId137" Type="http://schemas.openxmlformats.org/officeDocument/2006/relationships/hyperlink" Target="file:///C:\Users\&#1055;&#1086;&#1083;&#1100;&#1079;&#1086;&#1074;&#1072;&#1090;&#1077;&#1083;&#1100;\Downloads\tx.dll%3fd=200545&amp;a=8" TargetMode="External"/><Relationship Id="rId158" Type="http://schemas.openxmlformats.org/officeDocument/2006/relationships/hyperlink" Target="file:///C:\Users\&#1055;&#1086;&#1083;&#1100;&#1079;&#1086;&#1074;&#1072;&#1090;&#1077;&#1083;&#1100;\Downloads\tx.dll%3fd=84386&amp;a=1" TargetMode="External"/><Relationship Id="rId20" Type="http://schemas.openxmlformats.org/officeDocument/2006/relationships/hyperlink" Target="file:///C:\Users\&#1055;&#1086;&#1083;&#1100;&#1079;&#1086;&#1074;&#1072;&#1090;&#1077;&#1083;&#1100;\Downloads\tx.dll%3fd=271294&amp;a=1" TargetMode="External"/><Relationship Id="rId41" Type="http://schemas.openxmlformats.org/officeDocument/2006/relationships/hyperlink" Target="file:///C:\Users\&#1055;&#1086;&#1083;&#1100;&#1079;&#1086;&#1074;&#1072;&#1090;&#1077;&#1083;&#1100;\Downloads\tx.dll%3fd=79106&amp;a=1" TargetMode="External"/><Relationship Id="rId62" Type="http://schemas.openxmlformats.org/officeDocument/2006/relationships/hyperlink" Target="file:///C:\Users\&#1055;&#1086;&#1083;&#1100;&#1079;&#1086;&#1074;&#1072;&#1090;&#1077;&#1083;&#1100;\Downloads\tx.dll%3fd=219924&amp;a=14" TargetMode="External"/><Relationship Id="rId83" Type="http://schemas.openxmlformats.org/officeDocument/2006/relationships/hyperlink" Target="file:///C:\Users\&#1055;&#1086;&#1083;&#1100;&#1079;&#1086;&#1074;&#1072;&#1090;&#1077;&#1083;&#1100;\Downloads\tx.dll%3fd=622574&amp;a=2" TargetMode="External"/><Relationship Id="rId88" Type="http://schemas.openxmlformats.org/officeDocument/2006/relationships/hyperlink" Target="file:///C:\Users\&#1055;&#1086;&#1083;&#1100;&#1079;&#1086;&#1074;&#1072;&#1090;&#1077;&#1083;&#1100;\Downloads\tx.dll%3fd=314214&amp;a=190" TargetMode="External"/><Relationship Id="rId111" Type="http://schemas.openxmlformats.org/officeDocument/2006/relationships/hyperlink" Target="file:///C:\Users\&#1055;&#1086;&#1083;&#1100;&#1079;&#1086;&#1074;&#1072;&#1090;&#1077;&#1083;&#1100;\Downloads\tx.dll%3fd=392282&amp;a=10" TargetMode="External"/><Relationship Id="rId132" Type="http://schemas.openxmlformats.org/officeDocument/2006/relationships/hyperlink" Target="file:///C:\Users\&#1055;&#1086;&#1083;&#1100;&#1079;&#1086;&#1074;&#1072;&#1090;&#1077;&#1083;&#1100;\Downloads\tx.dll%3fd=205172&amp;a=2" TargetMode="External"/><Relationship Id="rId153" Type="http://schemas.openxmlformats.org/officeDocument/2006/relationships/hyperlink" Target="file:///C:\Users\&#1055;&#1086;&#1083;&#1100;&#1079;&#1086;&#1074;&#1072;&#1090;&#1077;&#1083;&#1100;\Downloads\tx.dll%3fd=621811&amp;a=20" TargetMode="External"/><Relationship Id="rId174" Type="http://schemas.openxmlformats.org/officeDocument/2006/relationships/hyperlink" Target="file:///C:\Users\&#1055;&#1086;&#1083;&#1100;&#1079;&#1086;&#1074;&#1072;&#1090;&#1077;&#1083;&#1100;\Downloads\tx.dll%3fd=91400&amp;a=37" TargetMode="External"/><Relationship Id="rId179" Type="http://schemas.openxmlformats.org/officeDocument/2006/relationships/hyperlink" Target="file:///C:\Users\&#1055;&#1086;&#1083;&#1100;&#1079;&#1086;&#1074;&#1072;&#1090;&#1077;&#1083;&#1100;\Downloads\tx.dll%3fd=334579&amp;a=11" TargetMode="External"/><Relationship Id="rId195" Type="http://schemas.openxmlformats.org/officeDocument/2006/relationships/hyperlink" Target="file:///C:\Users\&#1055;&#1086;&#1083;&#1100;&#1079;&#1086;&#1074;&#1072;&#1090;&#1077;&#1083;&#1100;\Downloads\tx.dll%3fd=443939&amp;a=26" TargetMode="External"/><Relationship Id="rId209" Type="http://schemas.openxmlformats.org/officeDocument/2006/relationships/hyperlink" Target="file:///C:\Users\&#1055;&#1086;&#1083;&#1100;&#1079;&#1086;&#1074;&#1072;&#1090;&#1077;&#1083;&#1100;\Downloads\tx.dll%3fd=615551&amp;a=87" TargetMode="External"/><Relationship Id="rId190" Type="http://schemas.openxmlformats.org/officeDocument/2006/relationships/hyperlink" Target="file:///C:\Users\&#1055;&#1086;&#1083;&#1100;&#1079;&#1086;&#1074;&#1072;&#1090;&#1077;&#1083;&#1100;\Downloads\tx.dll%3fd=445614&amp;a=13" TargetMode="External"/><Relationship Id="rId204" Type="http://schemas.openxmlformats.org/officeDocument/2006/relationships/hyperlink" Target="file:///C:\Users\&#1055;&#1086;&#1083;&#1100;&#1079;&#1086;&#1074;&#1072;&#1090;&#1077;&#1083;&#1100;\Downloads\tx.dll%3fd=460261&amp;a=19" TargetMode="External"/><Relationship Id="rId220" Type="http://schemas.openxmlformats.org/officeDocument/2006/relationships/hyperlink" Target="file:///C:\Users\&#1055;&#1086;&#1083;&#1100;&#1079;&#1086;&#1074;&#1072;&#1090;&#1077;&#1083;&#1100;\Downloads\tx.dll%3fd=333620&amp;a=1" TargetMode="External"/><Relationship Id="rId15" Type="http://schemas.openxmlformats.org/officeDocument/2006/relationships/hyperlink" Target="file:///C:\Users\&#1055;&#1086;&#1083;&#1100;&#1079;&#1086;&#1074;&#1072;&#1090;&#1077;&#1083;&#1100;\Downloads\tx.dll%3fd=252590&amp;a=1" TargetMode="External"/><Relationship Id="rId36" Type="http://schemas.openxmlformats.org/officeDocument/2006/relationships/hyperlink" Target="file:///C:\Users\&#1055;&#1086;&#1083;&#1100;&#1079;&#1086;&#1074;&#1072;&#1090;&#1077;&#1083;&#1100;\Downloads\tx.dll%3fd=457308&amp;a=4" TargetMode="External"/><Relationship Id="rId57" Type="http://schemas.openxmlformats.org/officeDocument/2006/relationships/hyperlink" Target="file:///C:\Users\&#1055;&#1086;&#1083;&#1100;&#1079;&#1086;&#1074;&#1072;&#1090;&#1077;&#1083;&#1100;\Downloads\tx.dll%3fd=24465&amp;a=46" TargetMode="External"/><Relationship Id="rId106" Type="http://schemas.openxmlformats.org/officeDocument/2006/relationships/hyperlink" Target="file:///C:\Users\&#1055;&#1086;&#1083;&#1100;&#1079;&#1086;&#1074;&#1072;&#1090;&#1077;&#1083;&#1100;\Downloads\tx.dll%3fd=392282&amp;a=10" TargetMode="External"/><Relationship Id="rId127" Type="http://schemas.openxmlformats.org/officeDocument/2006/relationships/hyperlink" Target="file:///C:\Users\&#1055;&#1086;&#1083;&#1100;&#1079;&#1086;&#1074;&#1072;&#1090;&#1077;&#1083;&#1100;\Downloads\tx.dll%3fd=24465&amp;a=46" TargetMode="External"/><Relationship Id="rId10" Type="http://schemas.openxmlformats.org/officeDocument/2006/relationships/hyperlink" Target="file:///C:\Users\&#1055;&#1086;&#1083;&#1100;&#1079;&#1086;&#1074;&#1072;&#1090;&#1077;&#1083;&#1100;\Downloads\tx.dll%3fd=239818&amp;a=1" TargetMode="External"/><Relationship Id="rId31" Type="http://schemas.openxmlformats.org/officeDocument/2006/relationships/hyperlink" Target="file:///C:\Users\&#1055;&#1086;&#1083;&#1100;&#1079;&#1086;&#1074;&#1072;&#1090;&#1077;&#1083;&#1100;\Downloads\tx.dll%3fd=408510&amp;a=4" TargetMode="External"/><Relationship Id="rId52" Type="http://schemas.openxmlformats.org/officeDocument/2006/relationships/hyperlink" Target="file:///C:\Users\&#1055;&#1086;&#1083;&#1100;&#1079;&#1086;&#1074;&#1072;&#1090;&#1077;&#1083;&#1100;\Downloads\tx.dll%3fd=375380&amp;a=1" TargetMode="External"/><Relationship Id="rId73" Type="http://schemas.openxmlformats.org/officeDocument/2006/relationships/hyperlink" Target="file:///C:\Users\&#1055;&#1086;&#1083;&#1100;&#1079;&#1086;&#1074;&#1072;&#1090;&#1077;&#1083;&#1100;\Downloads\tx.dll%3fd=228757&amp;a=79" TargetMode="External"/><Relationship Id="rId78" Type="http://schemas.openxmlformats.org/officeDocument/2006/relationships/hyperlink" Target="file:///C:\Users\&#1055;&#1086;&#1083;&#1100;&#1079;&#1086;&#1074;&#1072;&#1090;&#1077;&#1083;&#1100;\Downloads\tx.dll%3fd=235206&amp;a=5" TargetMode="External"/><Relationship Id="rId94" Type="http://schemas.openxmlformats.org/officeDocument/2006/relationships/hyperlink" Target="file:///C:\Users\&#1055;&#1086;&#1083;&#1100;&#1079;&#1086;&#1074;&#1072;&#1090;&#1077;&#1083;&#1100;\Downloads\tx.dll%3fd=314214&amp;a=136" TargetMode="External"/><Relationship Id="rId99" Type="http://schemas.openxmlformats.org/officeDocument/2006/relationships/hyperlink" Target="file:///C:\Users\&#1055;&#1086;&#1083;&#1100;&#1079;&#1086;&#1074;&#1072;&#1090;&#1077;&#1083;&#1100;\Downloads\tx.dll%3fd=67588&amp;a=10" TargetMode="External"/><Relationship Id="rId101" Type="http://schemas.openxmlformats.org/officeDocument/2006/relationships/hyperlink" Target="file:///C:\Users\&#1055;&#1086;&#1083;&#1100;&#1079;&#1086;&#1074;&#1072;&#1090;&#1077;&#1083;&#1100;\Downloads\tx.dll%3fd=147827&amp;a=2" TargetMode="External"/><Relationship Id="rId122" Type="http://schemas.openxmlformats.org/officeDocument/2006/relationships/hyperlink" Target="file:///C:\Users\&#1055;&#1086;&#1083;&#1100;&#1079;&#1086;&#1074;&#1072;&#1090;&#1077;&#1083;&#1100;\Downloads\tx.dll%3fd=207942&amp;a=2" TargetMode="External"/><Relationship Id="rId143" Type="http://schemas.openxmlformats.org/officeDocument/2006/relationships/hyperlink" Target="file:///C:\Users\&#1055;&#1086;&#1083;&#1100;&#1079;&#1086;&#1074;&#1072;&#1090;&#1077;&#1083;&#1100;\Downloads\tx.dll%3fd=287407&amp;a=17" TargetMode="External"/><Relationship Id="rId148" Type="http://schemas.openxmlformats.org/officeDocument/2006/relationships/hyperlink" Target="file:///C:\Users\&#1055;&#1086;&#1083;&#1100;&#1079;&#1086;&#1074;&#1072;&#1090;&#1077;&#1083;&#1100;\Downloads\tx.dll%3fd=24465&amp;a=46" TargetMode="External"/><Relationship Id="rId164" Type="http://schemas.openxmlformats.org/officeDocument/2006/relationships/hyperlink" Target="file:///C:\Users\&#1055;&#1086;&#1083;&#1100;&#1079;&#1086;&#1074;&#1072;&#1090;&#1077;&#1083;&#1100;\Downloads\tx.dll%3fd=287407&amp;a=17" TargetMode="External"/><Relationship Id="rId169" Type="http://schemas.openxmlformats.org/officeDocument/2006/relationships/hyperlink" Target="file:///C:\Users\&#1055;&#1086;&#1083;&#1100;&#1079;&#1086;&#1074;&#1072;&#1090;&#1077;&#1083;&#1100;\Downloads\tx.dll%3fd=316585&amp;a=2" TargetMode="External"/><Relationship Id="rId185" Type="http://schemas.openxmlformats.org/officeDocument/2006/relationships/hyperlink" Target="file:///C:\Users\&#1055;&#1086;&#1083;&#1100;&#1079;&#1086;&#1074;&#1072;&#1090;&#1077;&#1083;&#1100;\Downloads\tx.dll%3fd=418119&amp;a=1" TargetMode="External"/><Relationship Id="rId4" Type="http://schemas.openxmlformats.org/officeDocument/2006/relationships/hyperlink" Target="file:///C:\Users\&#1055;&#1086;&#1083;&#1100;&#1079;&#1086;&#1074;&#1072;&#1090;&#1077;&#1083;&#1100;\Downloads\tx.dll%3fd=214016&amp;a=1" TargetMode="External"/><Relationship Id="rId9" Type="http://schemas.openxmlformats.org/officeDocument/2006/relationships/hyperlink" Target="file:///C:\Users\&#1055;&#1086;&#1083;&#1100;&#1079;&#1086;&#1074;&#1072;&#1090;&#1077;&#1083;&#1100;\Downloads\tx.dll%3fd=239818&amp;a=1" TargetMode="External"/><Relationship Id="rId180" Type="http://schemas.openxmlformats.org/officeDocument/2006/relationships/hyperlink" Target="file:///C:\Users\&#1055;&#1086;&#1083;&#1100;&#1079;&#1086;&#1074;&#1072;&#1090;&#1077;&#1083;&#1100;\Downloads\tx.dll%3fd=334579&amp;a=12" TargetMode="External"/><Relationship Id="rId210" Type="http://schemas.openxmlformats.org/officeDocument/2006/relationships/hyperlink" Target="file:///C:\Users\&#1055;&#1086;&#1083;&#1100;&#1079;&#1086;&#1074;&#1072;&#1090;&#1077;&#1083;&#1100;\Downloads\tx.dll%3fd=287407&amp;a=17" TargetMode="External"/><Relationship Id="rId215" Type="http://schemas.openxmlformats.org/officeDocument/2006/relationships/hyperlink" Target="file:///C:\Users\&#1055;&#1086;&#1083;&#1100;&#1079;&#1086;&#1074;&#1072;&#1090;&#1077;&#1083;&#1100;\Downloads\tx.dll%3fd=287407&amp;a=17" TargetMode="External"/><Relationship Id="rId26" Type="http://schemas.openxmlformats.org/officeDocument/2006/relationships/hyperlink" Target="file:///C:\Users\&#1055;&#1086;&#1083;&#1100;&#1079;&#1086;&#1074;&#1072;&#1090;&#1077;&#1083;&#1100;\Downloads\tx.dll%3fd=308673&amp;a=1" TargetMode="External"/><Relationship Id="rId47" Type="http://schemas.openxmlformats.org/officeDocument/2006/relationships/hyperlink" Target="file:///C:\Users\&#1055;&#1086;&#1083;&#1100;&#1079;&#1086;&#1074;&#1072;&#1090;&#1077;&#1083;&#1100;\Downloads\tx.dll%3fd=109981&amp;a=1" TargetMode="External"/><Relationship Id="rId68" Type="http://schemas.openxmlformats.org/officeDocument/2006/relationships/hyperlink" Target="file:///C:\Users\&#1055;&#1086;&#1083;&#1100;&#1079;&#1086;&#1074;&#1072;&#1090;&#1077;&#1083;&#1100;\Downloads\tx.dll%3fd=219924&amp;a=14" TargetMode="External"/><Relationship Id="rId89" Type="http://schemas.openxmlformats.org/officeDocument/2006/relationships/hyperlink" Target="file:///C:\Users\&#1055;&#1086;&#1083;&#1100;&#1079;&#1086;&#1074;&#1072;&#1090;&#1077;&#1083;&#1100;\Downloads\tx.dll%3fd=314214&amp;a=133" TargetMode="External"/><Relationship Id="rId112" Type="http://schemas.openxmlformats.org/officeDocument/2006/relationships/hyperlink" Target="file:///C:\Users\&#1055;&#1086;&#1083;&#1100;&#1079;&#1086;&#1074;&#1072;&#1090;&#1077;&#1083;&#1100;\Downloads\tx.dll%3fd=295420&amp;a=2" TargetMode="External"/><Relationship Id="rId133" Type="http://schemas.openxmlformats.org/officeDocument/2006/relationships/hyperlink" Target="file:///C:\Users\&#1055;&#1086;&#1083;&#1100;&#1079;&#1086;&#1074;&#1072;&#1090;&#1077;&#1083;&#1100;\Downloads\tx.dll%3fd=190108&amp;a=12" TargetMode="External"/><Relationship Id="rId154" Type="http://schemas.openxmlformats.org/officeDocument/2006/relationships/hyperlink" Target="file:///C:\Users\&#1055;&#1086;&#1083;&#1100;&#1079;&#1086;&#1074;&#1072;&#1090;&#1077;&#1083;&#1100;\Downloads\tx.dll%3fd=621811&amp;a=2" TargetMode="External"/><Relationship Id="rId175" Type="http://schemas.openxmlformats.org/officeDocument/2006/relationships/hyperlink" Target="file:///C:\Users\&#1055;&#1086;&#1083;&#1100;&#1079;&#1086;&#1074;&#1072;&#1090;&#1077;&#1083;&#1100;\Downloads\tx.dll%3fd=91400&amp;a=19" TargetMode="External"/><Relationship Id="rId196" Type="http://schemas.openxmlformats.org/officeDocument/2006/relationships/image" Target="media/image2.png"/><Relationship Id="rId200" Type="http://schemas.openxmlformats.org/officeDocument/2006/relationships/hyperlink" Target="file:///C:\Users\&#1055;&#1086;&#1083;&#1100;&#1079;&#1086;&#1074;&#1072;&#1090;&#1077;&#1083;&#1100;\Downloads\tx.dll%3fd=24465&amp;a=46" TargetMode="External"/><Relationship Id="rId16" Type="http://schemas.openxmlformats.org/officeDocument/2006/relationships/hyperlink" Target="file:///C:\Users\&#1055;&#1086;&#1083;&#1100;&#1079;&#1086;&#1074;&#1072;&#1090;&#1077;&#1083;&#1100;\Downloads\tx.dll%3fd=258844&amp;a=1" TargetMode="External"/><Relationship Id="rId221" Type="http://schemas.openxmlformats.org/officeDocument/2006/relationships/hyperlink" Target="file:///C:\Users\&#1055;&#1086;&#1083;&#1100;&#1079;&#1086;&#1074;&#1072;&#1090;&#1077;&#1083;&#1100;\Downloads\tx.dll%3fd=350277&amp;a=4" TargetMode="External"/><Relationship Id="rId37" Type="http://schemas.openxmlformats.org/officeDocument/2006/relationships/hyperlink" Target="file:///C:\Users\&#1055;&#1086;&#1083;&#1100;&#1079;&#1086;&#1074;&#1072;&#1090;&#1077;&#1083;&#1100;\Downloads\tx.dll%3fd=63208&amp;a=404" TargetMode="External"/><Relationship Id="rId58" Type="http://schemas.openxmlformats.org/officeDocument/2006/relationships/hyperlink" Target="file:///C:\Users\&#1055;&#1086;&#1083;&#1100;&#1079;&#1086;&#1074;&#1072;&#1090;&#1077;&#1083;&#1100;\Downloads\tx.dll%3fd=24465&amp;a=46" TargetMode="External"/><Relationship Id="rId79" Type="http://schemas.openxmlformats.org/officeDocument/2006/relationships/hyperlink" Target="file:///C:\Users\&#1055;&#1086;&#1083;&#1100;&#1079;&#1086;&#1074;&#1072;&#1090;&#1077;&#1083;&#1100;\Downloads\tx.dll%3fd=228757&amp;a=79" TargetMode="External"/><Relationship Id="rId102" Type="http://schemas.openxmlformats.org/officeDocument/2006/relationships/hyperlink" Target="file:///C:\Users\&#1055;&#1086;&#1083;&#1100;&#1079;&#1086;&#1074;&#1072;&#1090;&#1077;&#1083;&#1100;\Downloads\tx.dll%3fd=423290&amp;a=15" TargetMode="External"/><Relationship Id="rId123" Type="http://schemas.openxmlformats.org/officeDocument/2006/relationships/hyperlink" Target="file:///C:\Users\&#1055;&#1086;&#1083;&#1100;&#1079;&#1086;&#1074;&#1072;&#1090;&#1077;&#1083;&#1100;\Downloads\tx.dll%3fd=203058&amp;a=18" TargetMode="External"/><Relationship Id="rId144" Type="http://schemas.openxmlformats.org/officeDocument/2006/relationships/hyperlink" Target="file:///C:\Users\&#1055;&#1086;&#1083;&#1100;&#1079;&#1086;&#1074;&#1072;&#1090;&#1077;&#1083;&#1100;\Downloads\tx.dll%3fd=200545&amp;a=9" TargetMode="External"/><Relationship Id="rId90" Type="http://schemas.openxmlformats.org/officeDocument/2006/relationships/hyperlink" Target="file:///C:\Users\&#1055;&#1086;&#1083;&#1100;&#1079;&#1086;&#1074;&#1072;&#1090;&#1077;&#1083;&#1100;\Downloads\tx.dll%3fd=314214&amp;a=167" TargetMode="External"/><Relationship Id="rId165" Type="http://schemas.openxmlformats.org/officeDocument/2006/relationships/hyperlink" Target="file:///C:\Users\&#1055;&#1086;&#1083;&#1100;&#1079;&#1086;&#1074;&#1072;&#1090;&#1077;&#1083;&#1100;\Downloads\tx.dll%3fd=287407&amp;a=17" TargetMode="External"/><Relationship Id="rId186" Type="http://schemas.openxmlformats.org/officeDocument/2006/relationships/hyperlink" Target="file:///C:\Users\&#1055;&#1086;&#1083;&#1100;&#1079;&#1086;&#1074;&#1072;&#1090;&#1077;&#1083;&#1100;\Downloads\tx.dll%3fd=443939&amp;a=26" TargetMode="External"/><Relationship Id="rId211" Type="http://schemas.openxmlformats.org/officeDocument/2006/relationships/hyperlink" Target="file:///C:\Users\&#1055;&#1086;&#1083;&#1100;&#1079;&#1086;&#1074;&#1072;&#1090;&#1077;&#1083;&#1100;\Downloads\tx.dll%3fd=200545&amp;a=9" TargetMode="External"/><Relationship Id="rId27" Type="http://schemas.openxmlformats.org/officeDocument/2006/relationships/hyperlink" Target="file:///C:\Users\&#1055;&#1086;&#1083;&#1100;&#1079;&#1086;&#1074;&#1072;&#1090;&#1077;&#1083;&#1100;\Downloads\tx.dll%3fd=311780&amp;a=11" TargetMode="External"/><Relationship Id="rId48" Type="http://schemas.openxmlformats.org/officeDocument/2006/relationships/hyperlink" Target="file:///C:\Users\&#1055;&#1086;&#1083;&#1100;&#1079;&#1086;&#1074;&#1072;&#1090;&#1077;&#1083;&#1100;\Downloads\tx.dll%3fd=128977&amp;a=4" TargetMode="External"/><Relationship Id="rId69" Type="http://schemas.openxmlformats.org/officeDocument/2006/relationships/hyperlink" Target="file:///C:\Users\&#1055;&#1086;&#1083;&#1100;&#1079;&#1086;&#1074;&#1072;&#1090;&#1077;&#1083;&#1100;\Downloads\tx.dll%3fd=219924&amp;a=14" TargetMode="External"/><Relationship Id="rId113" Type="http://schemas.openxmlformats.org/officeDocument/2006/relationships/hyperlink" Target="file:///C:\Users\&#1055;&#1086;&#1083;&#1100;&#1079;&#1086;&#1074;&#1072;&#1090;&#1077;&#1083;&#1100;\Downloads\tx.dll%3fd=219924&amp;a=147" TargetMode="External"/><Relationship Id="rId134" Type="http://schemas.openxmlformats.org/officeDocument/2006/relationships/hyperlink" Target="file:///C:\Users\&#1055;&#1086;&#1083;&#1100;&#1079;&#1086;&#1074;&#1072;&#1090;&#1077;&#1083;&#1100;\Downloads\tx.dll%3fd=190108&amp;a=13" TargetMode="External"/><Relationship Id="rId80" Type="http://schemas.openxmlformats.org/officeDocument/2006/relationships/hyperlink" Target="file:///C:\Users\&#1055;&#1086;&#1083;&#1100;&#1079;&#1086;&#1074;&#1072;&#1090;&#1077;&#1083;&#1100;\Downloads\tx.dll%3fd=467100&amp;a=2" TargetMode="External"/><Relationship Id="rId155" Type="http://schemas.openxmlformats.org/officeDocument/2006/relationships/hyperlink" Target="file:///C:\Users\&#1055;&#1086;&#1083;&#1100;&#1079;&#1086;&#1074;&#1072;&#1090;&#1077;&#1083;&#1100;\Downloads\tx.dll%3fd=621811&amp;a=20" TargetMode="External"/><Relationship Id="rId176" Type="http://schemas.openxmlformats.org/officeDocument/2006/relationships/hyperlink" Target="file:///C:\Users\&#1055;&#1086;&#1083;&#1100;&#1079;&#1086;&#1074;&#1072;&#1090;&#1077;&#1083;&#1100;\Downloads\tx.dll%3fd=91400&amp;a=19" TargetMode="External"/><Relationship Id="rId197" Type="http://schemas.openxmlformats.org/officeDocument/2006/relationships/hyperlink" Target="file:///C:\Users\&#1055;&#1086;&#1083;&#1100;&#1079;&#1086;&#1074;&#1072;&#1090;&#1077;&#1083;&#1100;\Downloads\tx.dll%3fd=428184&amp;a=69" TargetMode="External"/><Relationship Id="rId201" Type="http://schemas.openxmlformats.org/officeDocument/2006/relationships/hyperlink" Target="file:///C:\Users\&#1055;&#1086;&#1083;&#1100;&#1079;&#1086;&#1074;&#1072;&#1090;&#1077;&#1083;&#1100;\Downloads\tx.dll%3fd=287407&amp;a=17" TargetMode="External"/><Relationship Id="rId222" Type="http://schemas.openxmlformats.org/officeDocument/2006/relationships/hyperlink" Target="file:///C:\Users\&#1055;&#1086;&#1083;&#1100;&#1079;&#1086;&#1074;&#1072;&#1090;&#1077;&#1083;&#1100;\Downloads\tx.dll%3fd=389675&amp;a=5" TargetMode="External"/><Relationship Id="rId17" Type="http://schemas.openxmlformats.org/officeDocument/2006/relationships/hyperlink" Target="file:///C:\Users\&#1055;&#1086;&#1083;&#1100;&#1079;&#1086;&#1074;&#1072;&#1090;&#1077;&#1083;&#1100;\Downloads\tx.dll%3fd=262949&amp;a=2" TargetMode="External"/><Relationship Id="rId38" Type="http://schemas.openxmlformats.org/officeDocument/2006/relationships/hyperlink" Target="file:///C:\Users\&#1055;&#1086;&#1083;&#1100;&#1079;&#1086;&#1074;&#1072;&#1090;&#1077;&#1083;&#1100;\Downloads\tx.dll%3fd=70540&amp;a=2" TargetMode="External"/><Relationship Id="rId59" Type="http://schemas.openxmlformats.org/officeDocument/2006/relationships/hyperlink" Target="file:///C:\Users\&#1055;&#1086;&#1083;&#1100;&#1079;&#1086;&#1074;&#1072;&#1090;&#1077;&#1083;&#1100;\Downloads\tx.dll%3fd=179950&amp;a=2" TargetMode="External"/><Relationship Id="rId103" Type="http://schemas.openxmlformats.org/officeDocument/2006/relationships/hyperlink" Target="file:///C:\Users\&#1055;&#1086;&#1083;&#1100;&#1079;&#1086;&#1074;&#1072;&#1090;&#1077;&#1083;&#1100;\Downloads\tx.dll%3fd=287407&amp;a=17" TargetMode="External"/><Relationship Id="rId124" Type="http://schemas.openxmlformats.org/officeDocument/2006/relationships/hyperlink" Target="file:///C:\Users\&#1055;&#1086;&#1083;&#1100;&#1079;&#1086;&#1074;&#1072;&#1090;&#1077;&#1083;&#1100;\Downloads\tx.dll%3fd=24465&amp;a=46" TargetMode="External"/><Relationship Id="rId70" Type="http://schemas.openxmlformats.org/officeDocument/2006/relationships/hyperlink" Target="file:///C:\Users\&#1055;&#1086;&#1083;&#1100;&#1079;&#1086;&#1074;&#1072;&#1090;&#1077;&#1083;&#1100;\Downloads\tx.dll%3fd=219924&amp;a=14" TargetMode="External"/><Relationship Id="rId91" Type="http://schemas.openxmlformats.org/officeDocument/2006/relationships/hyperlink" Target="file:///C:\Users\&#1055;&#1086;&#1083;&#1100;&#1079;&#1086;&#1074;&#1072;&#1090;&#1077;&#1083;&#1100;\Downloads\tx.dll%3fd=314214&amp;a=134" TargetMode="External"/><Relationship Id="rId145" Type="http://schemas.openxmlformats.org/officeDocument/2006/relationships/hyperlink" Target="file:///C:\Users\&#1055;&#1086;&#1083;&#1100;&#1079;&#1086;&#1074;&#1072;&#1090;&#1077;&#1083;&#1100;\Downloads\tx.dll%3fd=24465&amp;a=46" TargetMode="External"/><Relationship Id="rId166" Type="http://schemas.openxmlformats.org/officeDocument/2006/relationships/hyperlink" Target="file:///C:\Users\&#1055;&#1086;&#1083;&#1100;&#1079;&#1086;&#1074;&#1072;&#1090;&#1077;&#1083;&#1100;\Downloads\tx.dll%3fd=287407&amp;a=17" TargetMode="External"/><Relationship Id="rId187" Type="http://schemas.openxmlformats.org/officeDocument/2006/relationships/hyperlink" Target="file:///C:\Users\&#1055;&#1086;&#1083;&#1100;&#1079;&#1086;&#1074;&#1072;&#1090;&#1077;&#1083;&#1100;\Downloads\tx.dll%3fd=443939&amp;a=26" TargetMode="External"/><Relationship Id="rId1" Type="http://schemas.openxmlformats.org/officeDocument/2006/relationships/styles" Target="styles.xml"/><Relationship Id="rId212" Type="http://schemas.openxmlformats.org/officeDocument/2006/relationships/hyperlink" Target="file:///C:\Users\&#1055;&#1086;&#1083;&#1100;&#1079;&#1086;&#1074;&#1072;&#1090;&#1077;&#1083;&#1100;\Downloads\tx.dll%3fd=24465&amp;a=46" TargetMode="External"/><Relationship Id="rId28" Type="http://schemas.openxmlformats.org/officeDocument/2006/relationships/hyperlink" Target="file:///C:\Users\&#1055;&#1086;&#1083;&#1100;&#1079;&#1086;&#1074;&#1072;&#1090;&#1077;&#1083;&#1100;\Downloads\tx.dll%3fd=322607&amp;a=1" TargetMode="External"/><Relationship Id="rId49" Type="http://schemas.openxmlformats.org/officeDocument/2006/relationships/hyperlink" Target="file:///C:\Users\&#1055;&#1086;&#1083;&#1100;&#1079;&#1086;&#1074;&#1072;&#1090;&#1077;&#1083;&#1100;\Downloads\tx.dll%3fd=142441&amp;a=1" TargetMode="External"/><Relationship Id="rId114" Type="http://schemas.openxmlformats.org/officeDocument/2006/relationships/hyperlink" Target="file:///C:\Users\&#1055;&#1086;&#1083;&#1100;&#1079;&#1086;&#1074;&#1072;&#1090;&#1077;&#1083;&#1100;\Downloads\tx.dll%3fd=219924&amp;a=147" TargetMode="External"/><Relationship Id="rId60" Type="http://schemas.openxmlformats.org/officeDocument/2006/relationships/hyperlink" Target="file:///C:\Users\&#1055;&#1086;&#1083;&#1100;&#1079;&#1086;&#1074;&#1072;&#1090;&#1077;&#1083;&#1100;\Downloads\tx.dll%3fd=146655&amp;a=46" TargetMode="External"/><Relationship Id="rId81" Type="http://schemas.openxmlformats.org/officeDocument/2006/relationships/hyperlink" Target="file:///C:\Users\&#1055;&#1086;&#1083;&#1100;&#1079;&#1086;&#1074;&#1072;&#1090;&#1077;&#1083;&#1100;\Downloads\tx.dll%3fd=24465&amp;a=46" TargetMode="External"/><Relationship Id="rId135" Type="http://schemas.openxmlformats.org/officeDocument/2006/relationships/hyperlink" Target="file:///C:\Users\&#1055;&#1086;&#1083;&#1100;&#1079;&#1086;&#1074;&#1072;&#1090;&#1077;&#1083;&#1100;\Downloads\tx.dll%3fd=24465&amp;a=46" TargetMode="External"/><Relationship Id="rId156" Type="http://schemas.openxmlformats.org/officeDocument/2006/relationships/hyperlink" Target="file:///C:\Users\&#1055;&#1086;&#1083;&#1100;&#1079;&#1086;&#1074;&#1072;&#1090;&#1077;&#1083;&#1100;\Downloads\tx.dll%3fd=620971&amp;a=2" TargetMode="External"/><Relationship Id="rId177" Type="http://schemas.openxmlformats.org/officeDocument/2006/relationships/hyperlink" Target="file:///C:\Users\&#1055;&#1086;&#1083;&#1100;&#1079;&#1086;&#1074;&#1072;&#1090;&#1077;&#1083;&#1100;\Downloads\tx.dll%3fd=24465&amp;a=46" TargetMode="External"/><Relationship Id="rId198" Type="http://schemas.openxmlformats.org/officeDocument/2006/relationships/hyperlink" Target="file:///C:\Users\&#1055;&#1086;&#1083;&#1100;&#1079;&#1086;&#1074;&#1072;&#1090;&#1077;&#1083;&#1100;\Downloads\tx.dll%3fd=350277&amp;a=4" TargetMode="External"/><Relationship Id="rId202" Type="http://schemas.openxmlformats.org/officeDocument/2006/relationships/hyperlink" Target="file:///C:\Users\&#1055;&#1086;&#1083;&#1100;&#1079;&#1086;&#1074;&#1072;&#1090;&#1077;&#1083;&#1100;\Downloads\tx.dll%3fd=422977&amp;a=5" TargetMode="External"/><Relationship Id="rId223" Type="http://schemas.openxmlformats.org/officeDocument/2006/relationships/fontTable" Target="fontTable.xml"/><Relationship Id="rId18" Type="http://schemas.openxmlformats.org/officeDocument/2006/relationships/hyperlink" Target="file:///C:\Users\&#1055;&#1086;&#1083;&#1100;&#1079;&#1086;&#1074;&#1072;&#1090;&#1077;&#1083;&#1100;\Downloads\tx.dll%3fd=268184&amp;a=1" TargetMode="External"/><Relationship Id="rId39" Type="http://schemas.openxmlformats.org/officeDocument/2006/relationships/hyperlink" Target="file:///C:\Users\&#1055;&#1086;&#1083;&#1100;&#1079;&#1086;&#1074;&#1072;&#1090;&#1077;&#1083;&#1100;\Downloads\tx.dll%3fd=74274&amp;a=2" TargetMode="External"/><Relationship Id="rId50" Type="http://schemas.openxmlformats.org/officeDocument/2006/relationships/hyperlink" Target="file:///C:\Users\&#1055;&#1086;&#1083;&#1100;&#1079;&#1086;&#1074;&#1072;&#1090;&#1077;&#1083;&#1100;\Downloads\tx.dll%3fd=148964&amp;a=1" TargetMode="External"/><Relationship Id="rId104" Type="http://schemas.openxmlformats.org/officeDocument/2006/relationships/hyperlink" Target="file:///C:\Users\&#1055;&#1086;&#1083;&#1100;&#1079;&#1086;&#1074;&#1072;&#1090;&#1077;&#1083;&#1100;\Downloads\tx.dll%3fd=621707&amp;a=2" TargetMode="External"/><Relationship Id="rId125" Type="http://schemas.openxmlformats.org/officeDocument/2006/relationships/hyperlink" Target="file:///C:\Users\&#1055;&#1086;&#1083;&#1100;&#1079;&#1086;&#1074;&#1072;&#1090;&#1077;&#1083;&#1100;\Downloads\tx.dll%3fd=623270&amp;a=8" TargetMode="External"/><Relationship Id="rId146" Type="http://schemas.openxmlformats.org/officeDocument/2006/relationships/hyperlink" Target="file:///C:\Users\&#1055;&#1086;&#1083;&#1100;&#1079;&#1086;&#1074;&#1072;&#1090;&#1077;&#1083;&#1100;\Downloads\tx.dll%3fd=460261&amp;a=19" TargetMode="External"/><Relationship Id="rId167" Type="http://schemas.openxmlformats.org/officeDocument/2006/relationships/hyperlink" Target="file:///C:\Users\&#1055;&#1086;&#1083;&#1100;&#1079;&#1086;&#1074;&#1072;&#1090;&#1077;&#1083;&#1100;\Downloads\tx.dll%3fd=621811&amp;a=20" TargetMode="External"/><Relationship Id="rId188" Type="http://schemas.openxmlformats.org/officeDocument/2006/relationships/hyperlink" Target="file:///C:\Users\&#1055;&#1086;&#1083;&#1100;&#1079;&#1086;&#1074;&#1072;&#1090;&#1077;&#1083;&#1100;\Downloads\tx.dll%3fd=443939&amp;a=26" TargetMode="External"/><Relationship Id="rId71" Type="http://schemas.openxmlformats.org/officeDocument/2006/relationships/hyperlink" Target="file:///C:\Users\&#1055;&#1086;&#1083;&#1100;&#1079;&#1086;&#1074;&#1072;&#1090;&#1077;&#1083;&#1100;\Downloads\tx.dll%3fd=219924&amp;a=14" TargetMode="External"/><Relationship Id="rId92" Type="http://schemas.openxmlformats.org/officeDocument/2006/relationships/hyperlink" Target="file:///C:\Users\&#1055;&#1086;&#1083;&#1100;&#1079;&#1086;&#1074;&#1072;&#1090;&#1077;&#1083;&#1100;\Downloads\tx.dll%3fd=314214&amp;a=135" TargetMode="External"/><Relationship Id="rId213" Type="http://schemas.openxmlformats.org/officeDocument/2006/relationships/hyperlink" Target="file:///C:\Users\&#1055;&#1086;&#1083;&#1100;&#1079;&#1086;&#1074;&#1072;&#1090;&#1077;&#1083;&#1100;\Downloads\tx.dll%3fd=460261&amp;a=19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&#1055;&#1086;&#1083;&#1100;&#1079;&#1086;&#1074;&#1072;&#1090;&#1077;&#1083;&#1100;\Downloads\tx.dll%3fd=330326&amp;a=2" TargetMode="External"/><Relationship Id="rId40" Type="http://schemas.openxmlformats.org/officeDocument/2006/relationships/hyperlink" Target="file:///C:\Users\&#1055;&#1086;&#1083;&#1100;&#1079;&#1086;&#1074;&#1072;&#1090;&#1077;&#1083;&#1100;\Downloads\tx.dll%3fd=74844&amp;a=2" TargetMode="External"/><Relationship Id="rId115" Type="http://schemas.openxmlformats.org/officeDocument/2006/relationships/hyperlink" Target="file:///C:\Users\&#1055;&#1086;&#1083;&#1100;&#1079;&#1086;&#1074;&#1072;&#1090;&#1077;&#1083;&#1100;\Downloads\tx.dll%3fd=279521&amp;a=3" TargetMode="External"/><Relationship Id="rId136" Type="http://schemas.openxmlformats.org/officeDocument/2006/relationships/hyperlink" Target="file:///C:\Users\&#1055;&#1086;&#1083;&#1100;&#1079;&#1086;&#1074;&#1072;&#1090;&#1077;&#1083;&#1100;\Downloads\tx.dll%3fd=287407&amp;a=17" TargetMode="External"/><Relationship Id="rId157" Type="http://schemas.openxmlformats.org/officeDocument/2006/relationships/hyperlink" Target="file:///C:\Users\&#1055;&#1086;&#1083;&#1100;&#1079;&#1086;&#1074;&#1072;&#1090;&#1077;&#1083;&#1100;\Downloads\tx.dll%3fd=621937&amp;a=2" TargetMode="External"/><Relationship Id="rId178" Type="http://schemas.openxmlformats.org/officeDocument/2006/relationships/hyperlink" Target="file:///C:\Users\&#1055;&#1086;&#1083;&#1100;&#1079;&#1086;&#1074;&#1072;&#1090;&#1077;&#1083;&#1100;\Downloads\tx.dll%3fd=159936&amp;a=12" TargetMode="External"/><Relationship Id="rId61" Type="http://schemas.openxmlformats.org/officeDocument/2006/relationships/hyperlink" Target="file:///C:\Users\&#1055;&#1086;&#1083;&#1100;&#1079;&#1086;&#1074;&#1072;&#1090;&#1077;&#1083;&#1100;\Downloads\tx.dll%3fd=375380&amp;a=1" TargetMode="External"/><Relationship Id="rId82" Type="http://schemas.openxmlformats.org/officeDocument/2006/relationships/hyperlink" Target="file:///C:\Users\&#1055;&#1086;&#1083;&#1100;&#1079;&#1086;&#1074;&#1072;&#1090;&#1077;&#1083;&#1100;\Downloads\tx.dll%3fd=481379&amp;a=7" TargetMode="External"/><Relationship Id="rId199" Type="http://schemas.openxmlformats.org/officeDocument/2006/relationships/hyperlink" Target="file:///C:\Users\&#1055;&#1086;&#1083;&#1100;&#1079;&#1086;&#1074;&#1072;&#1090;&#1077;&#1083;&#1100;\Downloads\tx.dll%3fd=350277&amp;a=4" TargetMode="External"/><Relationship Id="rId203" Type="http://schemas.openxmlformats.org/officeDocument/2006/relationships/hyperlink" Target="file:///C:\Users\&#1055;&#1086;&#1083;&#1100;&#1079;&#1086;&#1074;&#1072;&#1090;&#1077;&#1083;&#1100;\Downloads\tx.dll%3fd=24465&amp;a=46" TargetMode="External"/><Relationship Id="rId19" Type="http://schemas.openxmlformats.org/officeDocument/2006/relationships/hyperlink" Target="file:///C:\Users\&#1055;&#1086;&#1083;&#1100;&#1079;&#1086;&#1074;&#1072;&#1090;&#1077;&#1083;&#1100;\Downloads\tx.dll%3fd=268184&amp;a=1" TargetMode="External"/><Relationship Id="rId224" Type="http://schemas.openxmlformats.org/officeDocument/2006/relationships/theme" Target="theme/theme1.xml"/><Relationship Id="rId30" Type="http://schemas.openxmlformats.org/officeDocument/2006/relationships/hyperlink" Target="file:///C:\Users\&#1055;&#1086;&#1083;&#1100;&#1079;&#1086;&#1074;&#1072;&#1090;&#1077;&#1083;&#1100;\Downloads\tx.dll%3fd=408510&amp;a=4" TargetMode="External"/><Relationship Id="rId105" Type="http://schemas.openxmlformats.org/officeDocument/2006/relationships/hyperlink" Target="file:///C:\Users\&#1055;&#1086;&#1083;&#1100;&#1079;&#1086;&#1074;&#1072;&#1090;&#1077;&#1083;&#1100;\Downloads\tx.dll%3fd=621809&amp;a=5" TargetMode="External"/><Relationship Id="rId126" Type="http://schemas.openxmlformats.org/officeDocument/2006/relationships/hyperlink" Target="file:///C:\Users\&#1055;&#1086;&#1083;&#1100;&#1079;&#1086;&#1074;&#1072;&#1090;&#1077;&#1083;&#1100;\Downloads\tx.dll%3fd=24465&amp;a=46" TargetMode="External"/><Relationship Id="rId147" Type="http://schemas.openxmlformats.org/officeDocument/2006/relationships/hyperlink" Target="file:///C:\Users\&#1055;&#1086;&#1083;&#1100;&#1079;&#1086;&#1074;&#1072;&#1090;&#1077;&#1083;&#1100;\Downloads\tx.dll%3fd=287407&amp;a=17" TargetMode="External"/><Relationship Id="rId168" Type="http://schemas.openxmlformats.org/officeDocument/2006/relationships/hyperlink" Target="file:///C:\Users\&#1055;&#1086;&#1083;&#1100;&#1079;&#1086;&#1074;&#1072;&#1090;&#1077;&#1083;&#1100;\Downloads\tx.dll%3fd=621811&amp;a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60347</Words>
  <Characters>343982</Characters>
  <Application>Microsoft Office Word</Application>
  <DocSecurity>0</DocSecurity>
  <Lines>2866</Lines>
  <Paragraphs>807</Paragraphs>
  <ScaleCrop>false</ScaleCrop>
  <Company/>
  <LinksUpToDate>false</LinksUpToDate>
  <CharactersWithSpaces>403522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2023-04-26T08:47:00Z</dcterms:created>
  <dcterms:modified xsi:type="dcterms:W3CDTF">2023-04-26T08:47:00Z</dcterms:modified>
</cp:coreProperties>
</file>