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D43" w:rsidRPr="006D7D43" w:rsidRDefault="006D7D43" w:rsidP="006D7D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bookmarkStart w:id="0" w:name="_GoBack"/>
      <w:bookmarkEnd w:id="0"/>
      <w:r w:rsidRPr="006D7D43">
        <w:rPr>
          <w:sz w:val="28"/>
        </w:rPr>
        <w:t>В соответствии с пунктами 15</w:t>
      </w:r>
      <w:r w:rsidRPr="006D7D43">
        <w:rPr>
          <w:sz w:val="28"/>
          <w:vertAlign w:val="superscript"/>
        </w:rPr>
        <w:t>1</w:t>
      </w:r>
      <w:r w:rsidRPr="006D7D43">
        <w:rPr>
          <w:sz w:val="28"/>
        </w:rPr>
        <w:t> и 23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 Беларусь от 6 июля 2011 года № 924/16 (далее – Положение № 924/16), </w:t>
      </w:r>
      <w:r w:rsidRPr="006D7D43">
        <w:rPr>
          <w:b/>
          <w:bCs/>
          <w:sz w:val="28"/>
        </w:rPr>
        <w:t>при согласии покупателя (потребителя)</w:t>
      </w:r>
      <w:r w:rsidRPr="006D7D43">
        <w:rPr>
          <w:sz w:val="28"/>
        </w:rPr>
        <w:t> юридическое лицо или индивидуальный предприниматель, использующие кассовый аппарат или программную кассу, формируют и выдают покупателю (потребителю) платежный документ </w:t>
      </w:r>
      <w:r w:rsidRPr="006D7D43">
        <w:rPr>
          <w:b/>
          <w:bCs/>
          <w:sz w:val="28"/>
        </w:rPr>
        <w:t>только в электронном виде.</w:t>
      </w:r>
    </w:p>
    <w:p w:rsidR="006D7D43" w:rsidRPr="006D7D43" w:rsidRDefault="006D7D43" w:rsidP="006D7D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6D7D43">
        <w:rPr>
          <w:sz w:val="28"/>
        </w:rPr>
        <w:t>Обращаем внимание, что по общему правилу, установленному пунктом 4 Положения № 924/16, при приеме платежа </w:t>
      </w:r>
      <w:r w:rsidRPr="006D7D43">
        <w:rPr>
          <w:b/>
          <w:bCs/>
          <w:sz w:val="28"/>
        </w:rPr>
        <w:t xml:space="preserve">кассир </w:t>
      </w:r>
      <w:r w:rsidRPr="006D7D43">
        <w:rPr>
          <w:sz w:val="28"/>
        </w:rPr>
        <w:t>проводит с использованием кассового оборудования суммы принятых платежей и </w:t>
      </w:r>
      <w:r w:rsidRPr="006D7D43">
        <w:rPr>
          <w:b/>
          <w:bCs/>
          <w:sz w:val="28"/>
        </w:rPr>
        <w:t>выдает покупателю (потребителю) платежный документ</w:t>
      </w:r>
      <w:r w:rsidRPr="006D7D43">
        <w:rPr>
          <w:sz w:val="28"/>
        </w:rPr>
        <w:t> (платежные документы), подтверждающий (подтверждающие) оплату товара (работы, услуги) и (или) инициирование платежа.</w:t>
      </w:r>
    </w:p>
    <w:p w:rsidR="006D7D43" w:rsidRPr="006D7D43" w:rsidRDefault="006D7D43" w:rsidP="006D7D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6D7D43">
        <w:rPr>
          <w:sz w:val="28"/>
        </w:rPr>
        <w:t>Таким образом, если покупатель (потребитель) не выразит согласие на выдачу ему платежного документа только в электронном виде, то кассир </w:t>
      </w:r>
      <w:r w:rsidRPr="006D7D43">
        <w:rPr>
          <w:b/>
          <w:bCs/>
          <w:sz w:val="28"/>
        </w:rPr>
        <w:t xml:space="preserve">обязан обеспечить автоматическую печать платежного документа на чековой ленте и выдать покупателю (потребителю) платежный документ </w:t>
      </w:r>
      <w:r w:rsidRPr="006D7D43">
        <w:rPr>
          <w:sz w:val="28"/>
        </w:rPr>
        <w:t>для обеспечения выполнения требований пункта 4 Положения № 924/16.</w:t>
      </w:r>
    </w:p>
    <w:p w:rsidR="006D7D43" w:rsidRPr="006D7D43" w:rsidRDefault="006D7D43" w:rsidP="006D7D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6D7D43">
        <w:rPr>
          <w:sz w:val="28"/>
        </w:rPr>
        <w:t>Выдача в торговом объекте покупателю (потребителю) без его согласия о получении документа только в электронном виде вместо платежного документа другого документа, сформированного на кассовом оборудовании, содержащего информационное сообщение </w:t>
      </w:r>
      <w:r w:rsidRPr="006D7D43">
        <w:rPr>
          <w:i/>
          <w:iCs/>
          <w:sz w:val="28"/>
        </w:rPr>
        <w:t>«Если Вы хотите получить бумажный чек, попросите об этом кассира» </w:t>
      </w:r>
      <w:r w:rsidRPr="006D7D43">
        <w:rPr>
          <w:sz w:val="28"/>
        </w:rPr>
        <w:t>либо иную подобную информацию, противоречит требованиям пункта 4 Положения № 924/1 и, соответственно, не допускается.</w:t>
      </w:r>
    </w:p>
    <w:p w:rsidR="006D7D43" w:rsidRPr="006D7D43" w:rsidRDefault="006D7D43" w:rsidP="006D7D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6D7D43">
        <w:rPr>
          <w:sz w:val="28"/>
        </w:rPr>
        <w:t>За нарушение порядка использования кассового оборудования, выразившееся в нарушении порядка выдачи покупателю (потребителю) платежного документа, предусмотрена административная ответственность по части 1 статьи 13.15 Кодекса Республики Беларусь об административных правонарушениях и влечет наложение штрафа в размере до пятидесяти базовых величин, на индивидуального предпринимателя - до ста базовых величин, а на юридическое лицо - до двухсот базовых величин.</w:t>
      </w:r>
    </w:p>
    <w:p w:rsidR="006D7D43" w:rsidRPr="006D7D43" w:rsidRDefault="006D7D43" w:rsidP="006D7D43">
      <w:pPr>
        <w:shd w:val="clear" w:color="auto" w:fill="FFFFFF"/>
        <w:spacing w:after="135"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</w:p>
    <w:sectPr w:rsidR="006D7D43" w:rsidRPr="006D7D43" w:rsidSect="00914CFE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273"/>
    <w:multiLevelType w:val="multilevel"/>
    <w:tmpl w:val="7074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08B"/>
    <w:rsid w:val="000211E3"/>
    <w:rsid w:val="000A44FA"/>
    <w:rsid w:val="000B6403"/>
    <w:rsid w:val="000F4AF2"/>
    <w:rsid w:val="00122EA2"/>
    <w:rsid w:val="0017221E"/>
    <w:rsid w:val="0027056B"/>
    <w:rsid w:val="002A0BC4"/>
    <w:rsid w:val="002B495D"/>
    <w:rsid w:val="00314016"/>
    <w:rsid w:val="00323635"/>
    <w:rsid w:val="003B3E71"/>
    <w:rsid w:val="005C08EA"/>
    <w:rsid w:val="00681A67"/>
    <w:rsid w:val="006A6401"/>
    <w:rsid w:val="006A699D"/>
    <w:rsid w:val="006D7D43"/>
    <w:rsid w:val="006E4567"/>
    <w:rsid w:val="00791EA7"/>
    <w:rsid w:val="007A6BBD"/>
    <w:rsid w:val="00806AE5"/>
    <w:rsid w:val="0081705F"/>
    <w:rsid w:val="0085286E"/>
    <w:rsid w:val="00914CFE"/>
    <w:rsid w:val="00953D4E"/>
    <w:rsid w:val="00962034"/>
    <w:rsid w:val="00972DD0"/>
    <w:rsid w:val="00984492"/>
    <w:rsid w:val="009A54B6"/>
    <w:rsid w:val="00AE00CA"/>
    <w:rsid w:val="00B2629E"/>
    <w:rsid w:val="00BC3321"/>
    <w:rsid w:val="00BC78FA"/>
    <w:rsid w:val="00C03060"/>
    <w:rsid w:val="00C22BF5"/>
    <w:rsid w:val="00C84DAA"/>
    <w:rsid w:val="00CB608B"/>
    <w:rsid w:val="00CF372E"/>
    <w:rsid w:val="00D54C43"/>
    <w:rsid w:val="00DA6AEC"/>
    <w:rsid w:val="00E23418"/>
    <w:rsid w:val="00EE20BA"/>
    <w:rsid w:val="00F12F21"/>
    <w:rsid w:val="00F16A88"/>
    <w:rsid w:val="00F45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693E"/>
  <w15:docId w15:val="{00002F9B-1107-483D-9094-DA05D3F7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D4E"/>
  </w:style>
  <w:style w:type="paragraph" w:styleId="1">
    <w:name w:val="heading 1"/>
    <w:basedOn w:val="a"/>
    <w:link w:val="10"/>
    <w:uiPriority w:val="9"/>
    <w:qFormat/>
    <w:rsid w:val="00852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08B"/>
    <w:rPr>
      <w:color w:val="0000FF"/>
      <w:u w:val="single"/>
    </w:rPr>
  </w:style>
  <w:style w:type="character" w:styleId="a4">
    <w:name w:val="Strong"/>
    <w:basedOn w:val="a0"/>
    <w:uiPriority w:val="22"/>
    <w:qFormat/>
    <w:rsid w:val="00681A67"/>
    <w:rPr>
      <w:b/>
      <w:bCs/>
    </w:rPr>
  </w:style>
  <w:style w:type="paragraph" w:customStyle="1" w:styleId="ConsPlusNonformat">
    <w:name w:val="ConsPlusNonformat"/>
    <w:uiPriority w:val="99"/>
    <w:rsid w:val="00C84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8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C84DAA"/>
  </w:style>
  <w:style w:type="character" w:customStyle="1" w:styleId="datepr">
    <w:name w:val="datepr"/>
    <w:basedOn w:val="a0"/>
    <w:rsid w:val="00C84DAA"/>
  </w:style>
  <w:style w:type="character" w:customStyle="1" w:styleId="number">
    <w:name w:val="number"/>
    <w:basedOn w:val="a0"/>
    <w:rsid w:val="00C84DAA"/>
  </w:style>
  <w:style w:type="paragraph" w:styleId="a6">
    <w:name w:val="No Spacing"/>
    <w:basedOn w:val="a"/>
    <w:uiPriority w:val="1"/>
    <w:qFormat/>
    <w:rsid w:val="000A4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28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85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8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D7D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9340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ultratech</dc:creator>
  <cp:keywords/>
  <dc:description/>
  <cp:lastModifiedBy>Илья Орел</cp:lastModifiedBy>
  <cp:revision>2</cp:revision>
  <dcterms:created xsi:type="dcterms:W3CDTF">2023-08-31T09:20:00Z</dcterms:created>
  <dcterms:modified xsi:type="dcterms:W3CDTF">2023-08-31T09:20:00Z</dcterms:modified>
</cp:coreProperties>
</file>